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9DF9C9" w14:textId="3ABAFD68" w:rsidR="00F83D7A" w:rsidRPr="000F5DD0" w:rsidRDefault="00F24842" w:rsidP="00F24842">
      <w:pPr>
        <w:pStyle w:val="a3"/>
        <w:numPr>
          <w:ilvl w:val="0"/>
          <w:numId w:val="2"/>
        </w:numPr>
        <w:ind w:firstLineChars="0"/>
        <w:rPr>
          <w:rFonts w:ascii="Arial" w:hAnsi="Arial" w:cs="Arial"/>
          <w:b/>
          <w:sz w:val="24"/>
        </w:rPr>
      </w:pPr>
      <w:r w:rsidRPr="000F5DD0">
        <w:rPr>
          <w:rFonts w:ascii="Arial" w:hAnsi="Arial" w:cs="Arial"/>
          <w:b/>
          <w:sz w:val="24"/>
        </w:rPr>
        <w:t xml:space="preserve">Data structures, coordinates of the illumination pattern and code for in-situ PSF </w:t>
      </w:r>
    </w:p>
    <w:p w14:paraId="32985420" w14:textId="6B960988" w:rsidR="00F24842" w:rsidRPr="00F24842" w:rsidRDefault="00C82D30" w:rsidP="00F24842">
      <w:pPr>
        <w:rPr>
          <w:rFonts w:ascii="Arial" w:hAnsi="Arial" w:cs="Arial"/>
          <w:sz w:val="22"/>
        </w:rPr>
      </w:pPr>
      <w:r>
        <w:rPr>
          <w:rFonts w:ascii="Arial" w:hAnsi="Arial" w:cs="Arial"/>
          <w:sz w:val="22"/>
        </w:rPr>
        <w:t>For data structures, i</w:t>
      </w:r>
      <w:r w:rsidR="00F24842">
        <w:rPr>
          <w:rFonts w:ascii="Arial" w:hAnsi="Arial" w:cs="Arial"/>
          <w:sz w:val="22"/>
        </w:rPr>
        <w:t xml:space="preserve">n SMILE, we </w:t>
      </w:r>
      <w:r w:rsidR="00F24842" w:rsidRPr="00F24842">
        <w:rPr>
          <w:rFonts w:ascii="Arial" w:hAnsi="Arial" w:cs="Arial"/>
          <w:sz w:val="22"/>
        </w:rPr>
        <w:t xml:space="preserve">store the raw data in multiple TIFF stacks, with each stack containing 30,000 image frames (corresponding to </w:t>
      </w:r>
      <w:r w:rsidR="00F24842">
        <w:rPr>
          <w:rFonts w:ascii="Arial" w:hAnsi="Arial" w:cs="Arial"/>
          <w:sz w:val="22"/>
        </w:rPr>
        <w:t xml:space="preserve">30,000 / 6 = </w:t>
      </w:r>
      <w:r w:rsidR="00F24842" w:rsidRPr="00F24842">
        <w:rPr>
          <w:rFonts w:ascii="Arial" w:hAnsi="Arial" w:cs="Arial"/>
          <w:sz w:val="22"/>
        </w:rPr>
        <w:t>5,000 SMILE raw frames), arranged in the illumination sequence of x1, x2, x3, y1, y2, y3.</w:t>
      </w:r>
      <w:r w:rsidR="00F24842">
        <w:rPr>
          <w:rFonts w:ascii="Arial" w:hAnsi="Arial" w:cs="Arial"/>
          <w:sz w:val="22"/>
        </w:rPr>
        <w:t xml:space="preserve"> </w:t>
      </w:r>
      <w:r w:rsidR="00F24842" w:rsidRPr="00F24842">
        <w:rPr>
          <w:rFonts w:ascii="Arial" w:hAnsi="Arial" w:cs="Arial"/>
          <w:sz w:val="22"/>
        </w:rPr>
        <w:t xml:space="preserve">Users can adjust the number of raw image frames contained in each stack according to their own system configuration, provided that the number is a multiple of </w:t>
      </w:r>
      <w:r>
        <w:rPr>
          <w:rFonts w:ascii="Arial" w:hAnsi="Arial" w:cs="Arial"/>
          <w:sz w:val="22"/>
        </w:rPr>
        <w:t>SMILE raw frame</w:t>
      </w:r>
      <w:r w:rsidR="00F24842" w:rsidRPr="00F24842">
        <w:rPr>
          <w:rFonts w:ascii="Arial" w:hAnsi="Arial" w:cs="Arial"/>
          <w:sz w:val="22"/>
        </w:rPr>
        <w:t>.</w:t>
      </w:r>
    </w:p>
    <w:p w14:paraId="32A1BBCE" w14:textId="6ED9A618" w:rsidR="00F24842" w:rsidRDefault="00F24842" w:rsidP="00F24842">
      <w:pPr>
        <w:rPr>
          <w:rFonts w:ascii="Arial" w:hAnsi="Arial" w:cs="Arial"/>
          <w:sz w:val="22"/>
        </w:rPr>
      </w:pPr>
      <w:r>
        <w:rPr>
          <w:noProof/>
        </w:rPr>
        <w:drawing>
          <wp:inline distT="0" distB="0" distL="0" distR="0" wp14:anchorId="5BE8F8D8" wp14:editId="4F493160">
            <wp:extent cx="5274310" cy="51816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518160"/>
                    </a:xfrm>
                    <a:prstGeom prst="rect">
                      <a:avLst/>
                    </a:prstGeom>
                  </pic:spPr>
                </pic:pic>
              </a:graphicData>
            </a:graphic>
          </wp:inline>
        </w:drawing>
      </w:r>
    </w:p>
    <w:p w14:paraId="2EC5D59D" w14:textId="58383720" w:rsidR="00C82D30" w:rsidRPr="00C82D30" w:rsidRDefault="00C82D30" w:rsidP="00C82D30">
      <w:pPr>
        <w:jc w:val="center"/>
        <w:rPr>
          <w:rFonts w:ascii="Arial" w:hAnsi="Arial" w:cs="Arial"/>
          <w:sz w:val="22"/>
          <w:u w:val="single"/>
        </w:rPr>
      </w:pPr>
      <w:r w:rsidRPr="00C82D30">
        <w:rPr>
          <w:rFonts w:ascii="Arial" w:hAnsi="Arial" w:cs="Arial" w:hint="eastAsia"/>
          <w:sz w:val="22"/>
          <w:u w:val="single"/>
        </w:rPr>
        <w:t>F</w:t>
      </w:r>
      <w:r w:rsidRPr="00C82D30">
        <w:rPr>
          <w:rFonts w:ascii="Arial" w:hAnsi="Arial" w:cs="Arial"/>
          <w:sz w:val="22"/>
          <w:u w:val="single"/>
        </w:rPr>
        <w:t>ig. 1.1 tiff stacks in the raw data folder</w:t>
      </w:r>
    </w:p>
    <w:p w14:paraId="7FA7AF39" w14:textId="77777777" w:rsidR="00C82D30" w:rsidRDefault="00C82D30" w:rsidP="00C82D30">
      <w:pPr>
        <w:jc w:val="center"/>
        <w:rPr>
          <w:rFonts w:ascii="Arial" w:hAnsi="Arial" w:cs="Arial"/>
          <w:sz w:val="22"/>
        </w:rPr>
      </w:pPr>
    </w:p>
    <w:p w14:paraId="5DC94FAD" w14:textId="29A1EDBE" w:rsidR="00C82D30" w:rsidRDefault="00C82D30" w:rsidP="00C82D30">
      <w:pPr>
        <w:jc w:val="center"/>
        <w:rPr>
          <w:rFonts w:ascii="Arial" w:hAnsi="Arial" w:cs="Arial"/>
          <w:sz w:val="22"/>
        </w:rPr>
      </w:pPr>
      <w:r>
        <w:rPr>
          <w:noProof/>
        </w:rPr>
        <w:drawing>
          <wp:inline distT="0" distB="0" distL="0" distR="0" wp14:anchorId="27E578D7" wp14:editId="3F2273B3">
            <wp:extent cx="2377580" cy="2984205"/>
            <wp:effectExtent l="0" t="0" r="381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25711" cy="3044617"/>
                    </a:xfrm>
                    <a:prstGeom prst="rect">
                      <a:avLst/>
                    </a:prstGeom>
                  </pic:spPr>
                </pic:pic>
              </a:graphicData>
            </a:graphic>
          </wp:inline>
        </w:drawing>
      </w:r>
    </w:p>
    <w:p w14:paraId="12CBAD98" w14:textId="0BC9BCAE" w:rsidR="00C82D30" w:rsidRPr="00C82D30" w:rsidRDefault="00C82D30" w:rsidP="00C82D30">
      <w:pPr>
        <w:jc w:val="center"/>
        <w:rPr>
          <w:rFonts w:ascii="Arial" w:hAnsi="Arial" w:cs="Arial"/>
          <w:sz w:val="22"/>
          <w:u w:val="single"/>
        </w:rPr>
      </w:pPr>
      <w:r w:rsidRPr="00C82D30">
        <w:rPr>
          <w:rFonts w:ascii="Arial" w:hAnsi="Arial" w:cs="Arial" w:hint="eastAsia"/>
          <w:sz w:val="22"/>
          <w:u w:val="single"/>
        </w:rPr>
        <w:t>F</w:t>
      </w:r>
      <w:r w:rsidRPr="00C82D30">
        <w:rPr>
          <w:rFonts w:ascii="Arial" w:hAnsi="Arial" w:cs="Arial"/>
          <w:sz w:val="22"/>
          <w:u w:val="single"/>
        </w:rPr>
        <w:t>ig. 1.2 First stack shown in ImageJ</w:t>
      </w:r>
    </w:p>
    <w:p w14:paraId="442A566F" w14:textId="77777777" w:rsidR="00C82D30" w:rsidRPr="00C82D30" w:rsidRDefault="00C82D30" w:rsidP="00C82D30">
      <w:pPr>
        <w:jc w:val="center"/>
        <w:rPr>
          <w:rFonts w:ascii="Arial" w:hAnsi="Arial" w:cs="Arial"/>
          <w:sz w:val="22"/>
        </w:rPr>
      </w:pPr>
    </w:p>
    <w:p w14:paraId="5DF60D1C" w14:textId="65E33AED" w:rsidR="00F24842" w:rsidRDefault="00C82D30" w:rsidP="00F24842">
      <w:pPr>
        <w:rPr>
          <w:rFonts w:ascii="Arial" w:hAnsi="Arial" w:cs="Arial"/>
          <w:sz w:val="22"/>
        </w:rPr>
      </w:pPr>
      <w:r w:rsidRPr="00C82D30">
        <w:rPr>
          <w:rFonts w:ascii="Arial" w:hAnsi="Arial" w:cs="Arial"/>
          <w:sz w:val="22"/>
        </w:rPr>
        <w:t xml:space="preserve">The definition of the coordinate system for the illumination </w:t>
      </w:r>
      <w:r>
        <w:rPr>
          <w:rFonts w:ascii="Arial" w:hAnsi="Arial" w:cs="Arial"/>
          <w:sz w:val="22"/>
        </w:rPr>
        <w:t>patterns</w:t>
      </w:r>
      <w:r w:rsidRPr="00C82D30">
        <w:rPr>
          <w:rFonts w:ascii="Arial" w:hAnsi="Arial" w:cs="Arial"/>
          <w:sz w:val="22"/>
        </w:rPr>
        <w:t xml:space="preserve"> is a critical component of the code. </w:t>
      </w:r>
      <w:r>
        <w:rPr>
          <w:rFonts w:ascii="Arial" w:hAnsi="Arial" w:cs="Arial"/>
          <w:sz w:val="22"/>
        </w:rPr>
        <w:t>D</w:t>
      </w:r>
      <w:r w:rsidRPr="00C82D30">
        <w:rPr>
          <w:rFonts w:ascii="Arial" w:hAnsi="Arial" w:cs="Arial"/>
          <w:sz w:val="22"/>
        </w:rPr>
        <w:t>iscrepancy between the actual order of the data sub-images and the specified convention will lead to errors in stripe estimation and reconstruction.</w:t>
      </w:r>
      <w:r>
        <w:rPr>
          <w:rFonts w:ascii="Arial" w:hAnsi="Arial" w:cs="Arial" w:hint="eastAsia"/>
          <w:sz w:val="22"/>
        </w:rPr>
        <w:t xml:space="preserve"> </w:t>
      </w:r>
      <w:r w:rsidRPr="00C82D30">
        <w:rPr>
          <w:rFonts w:ascii="Arial" w:hAnsi="Arial" w:cs="Arial"/>
          <w:sz w:val="22"/>
        </w:rPr>
        <w:t xml:space="preserve">We define the row direction as the positive direction of the </w:t>
      </w:r>
      <w:r w:rsidRPr="00C82D30">
        <w:rPr>
          <w:rFonts w:ascii="Arial" w:hAnsi="Arial" w:cs="Arial"/>
          <w:i/>
          <w:sz w:val="22"/>
        </w:rPr>
        <w:t>x</w:t>
      </w:r>
      <w:r w:rsidRPr="00C82D30">
        <w:rPr>
          <w:rFonts w:ascii="Arial" w:hAnsi="Arial" w:cs="Arial"/>
          <w:sz w:val="22"/>
        </w:rPr>
        <w:t xml:space="preserve">-stripes and the column direction as the positive direction of the </w:t>
      </w:r>
      <w:r w:rsidRPr="00C82D30">
        <w:rPr>
          <w:rFonts w:ascii="Arial" w:hAnsi="Arial" w:cs="Arial"/>
          <w:i/>
          <w:sz w:val="22"/>
        </w:rPr>
        <w:t>y</w:t>
      </w:r>
      <w:r w:rsidRPr="00C82D30">
        <w:rPr>
          <w:rFonts w:ascii="Arial" w:hAnsi="Arial" w:cs="Arial"/>
          <w:sz w:val="22"/>
        </w:rPr>
        <w:t>-stripes, where the positive direction refers to the direction in which the phase increases by 2π/3 each time.</w:t>
      </w:r>
    </w:p>
    <w:p w14:paraId="59587F12" w14:textId="1D976F6A" w:rsidR="00C82D30" w:rsidRPr="00F24842" w:rsidRDefault="00C82D30" w:rsidP="00F24842">
      <w:pPr>
        <w:rPr>
          <w:rFonts w:ascii="Arial" w:hAnsi="Arial" w:cs="Arial"/>
          <w:sz w:val="22"/>
        </w:rPr>
      </w:pPr>
      <w:r w:rsidRPr="00C82D30">
        <w:rPr>
          <w:rFonts w:ascii="Arial" w:hAnsi="Arial" w:cs="Arial"/>
          <w:sz w:val="22"/>
        </w:rPr>
        <w:t xml:space="preserve">However, it </w:t>
      </w:r>
      <w:r w:rsidR="0091404F">
        <w:rPr>
          <w:rFonts w:ascii="Arial" w:hAnsi="Arial" w:cs="Arial"/>
          <w:sz w:val="22"/>
        </w:rPr>
        <w:t>is also acceptable</w:t>
      </w:r>
      <w:r w:rsidRPr="00C82D30">
        <w:rPr>
          <w:rFonts w:ascii="Arial" w:hAnsi="Arial" w:cs="Arial"/>
          <w:sz w:val="22"/>
        </w:rPr>
        <w:t xml:space="preserve"> if the user's phase-shifting direction and sub-image order differ from our specifications. For example, while our defined order is x1, x2, x3, y1, y2, y3, the user’s data may follow an order such as x3, x2, x1, y3, y2, y1, or y1, y2, y3, x1, x2, x3. In such cases, users only need to manually adjust the sub-image order during the sliding window step to align with our specifications.</w:t>
      </w:r>
    </w:p>
    <w:p w14:paraId="1B119BC5" w14:textId="4D5C73CB" w:rsidR="00F24842" w:rsidRDefault="00C82D30" w:rsidP="00C82D30">
      <w:pPr>
        <w:jc w:val="center"/>
        <w:rPr>
          <w:rFonts w:ascii="Arial" w:hAnsi="Arial" w:cs="Arial"/>
          <w:sz w:val="22"/>
        </w:rPr>
      </w:pPr>
      <w:r>
        <w:rPr>
          <w:rFonts w:ascii="Arial" w:hAnsi="Arial" w:cs="Arial"/>
          <w:noProof/>
          <w:sz w:val="22"/>
        </w:rPr>
        <w:lastRenderedPageBreak/>
        <w:drawing>
          <wp:inline distT="0" distB="0" distL="0" distR="0" wp14:anchorId="4F7975CD" wp14:editId="200C9406">
            <wp:extent cx="3028950" cy="3426009"/>
            <wp:effectExtent l="0" t="0" r="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298" t="2992" r="4459" b="4647"/>
                    <a:stretch/>
                  </pic:blipFill>
                  <pic:spPr bwMode="auto">
                    <a:xfrm>
                      <a:off x="0" y="0"/>
                      <a:ext cx="3130326" cy="3540674"/>
                    </a:xfrm>
                    <a:prstGeom prst="rect">
                      <a:avLst/>
                    </a:prstGeom>
                    <a:noFill/>
                    <a:ln>
                      <a:noFill/>
                    </a:ln>
                    <a:extLst>
                      <a:ext uri="{53640926-AAD7-44D8-BBD7-CCE9431645EC}">
                        <a14:shadowObscured xmlns:a14="http://schemas.microsoft.com/office/drawing/2010/main"/>
                      </a:ext>
                    </a:extLst>
                  </pic:spPr>
                </pic:pic>
              </a:graphicData>
            </a:graphic>
          </wp:inline>
        </w:drawing>
      </w:r>
    </w:p>
    <w:p w14:paraId="3151AB45" w14:textId="7658F2C8" w:rsidR="00C82D30" w:rsidRPr="00C82D30" w:rsidRDefault="00C82D30" w:rsidP="00C82D30">
      <w:pPr>
        <w:jc w:val="center"/>
        <w:rPr>
          <w:rFonts w:ascii="Arial" w:hAnsi="Arial" w:cs="Arial"/>
          <w:sz w:val="22"/>
          <w:u w:val="single"/>
        </w:rPr>
      </w:pPr>
      <w:r w:rsidRPr="00C82D30">
        <w:rPr>
          <w:rFonts w:ascii="Arial" w:hAnsi="Arial" w:cs="Arial" w:hint="eastAsia"/>
          <w:sz w:val="22"/>
          <w:u w:val="single"/>
        </w:rPr>
        <w:t>F</w:t>
      </w:r>
      <w:r w:rsidRPr="00C82D30">
        <w:rPr>
          <w:rFonts w:ascii="Arial" w:hAnsi="Arial" w:cs="Arial"/>
          <w:sz w:val="22"/>
          <w:u w:val="single"/>
        </w:rPr>
        <w:t>ig. 1.</w:t>
      </w:r>
      <w:r>
        <w:rPr>
          <w:rFonts w:ascii="Arial" w:hAnsi="Arial" w:cs="Arial"/>
          <w:sz w:val="22"/>
          <w:u w:val="single"/>
        </w:rPr>
        <w:t>3</w:t>
      </w:r>
      <w:r w:rsidRPr="00C82D30">
        <w:rPr>
          <w:rFonts w:ascii="Arial" w:hAnsi="Arial" w:cs="Arial"/>
          <w:sz w:val="22"/>
          <w:u w:val="single"/>
        </w:rPr>
        <w:t xml:space="preserve"> </w:t>
      </w:r>
      <w:r>
        <w:rPr>
          <w:rFonts w:ascii="Arial" w:hAnsi="Arial" w:cs="Arial"/>
          <w:sz w:val="22"/>
          <w:u w:val="single"/>
        </w:rPr>
        <w:t>Pattern coordinates</w:t>
      </w:r>
    </w:p>
    <w:p w14:paraId="6ED30AC9" w14:textId="559A090D" w:rsidR="00C82D30" w:rsidRDefault="00C82D30" w:rsidP="00C82D30">
      <w:pPr>
        <w:jc w:val="center"/>
        <w:rPr>
          <w:rFonts w:ascii="Arial" w:hAnsi="Arial" w:cs="Arial"/>
          <w:sz w:val="22"/>
        </w:rPr>
      </w:pPr>
    </w:p>
    <w:p w14:paraId="115A25DF" w14:textId="396A744B" w:rsidR="0091404F" w:rsidRDefault="0091404F" w:rsidP="0091404F">
      <w:pPr>
        <w:rPr>
          <w:rFonts w:ascii="Arial" w:hAnsi="Arial" w:cs="Arial"/>
          <w:sz w:val="22"/>
        </w:rPr>
      </w:pPr>
      <w:r>
        <w:rPr>
          <w:rFonts w:ascii="Arial" w:hAnsi="Arial" w:cs="Arial" w:hint="eastAsia"/>
          <w:sz w:val="22"/>
        </w:rPr>
        <w:t>W</w:t>
      </w:r>
      <w:r>
        <w:rPr>
          <w:rFonts w:ascii="Arial" w:hAnsi="Arial" w:cs="Arial"/>
          <w:sz w:val="22"/>
        </w:rPr>
        <w:t xml:space="preserve">hile for the code for in-situ PSF retrieval (VISPR), users can download from </w:t>
      </w:r>
      <w:hyperlink r:id="rId11" w:history="1">
        <w:r w:rsidR="0094180D" w:rsidRPr="0067799A">
          <w:rPr>
            <w:rStyle w:val="a4"/>
            <w:rFonts w:ascii="Arial" w:hAnsi="Arial" w:cs="Arial"/>
            <w:sz w:val="22"/>
          </w:rPr>
          <w:t>https://github.com/ZJUOPTKuangLab/VISPR</w:t>
        </w:r>
      </w:hyperlink>
      <w:r w:rsidR="0094180D">
        <w:rPr>
          <w:rFonts w:ascii="Arial" w:hAnsi="Arial" w:cs="Arial"/>
          <w:sz w:val="22"/>
        </w:rPr>
        <w:t>. Also refer to our paper:</w:t>
      </w:r>
      <w:r w:rsidR="0094180D">
        <w:rPr>
          <w:rFonts w:ascii="Arial" w:hAnsi="Arial" w:cs="Arial"/>
          <w:sz w:val="22"/>
        </w:rPr>
        <w:br/>
      </w:r>
      <w:proofErr w:type="spellStart"/>
      <w:r w:rsidR="0094180D" w:rsidRPr="0094180D">
        <w:rPr>
          <w:rFonts w:ascii="Arial" w:hAnsi="Arial" w:cs="Arial"/>
          <w:sz w:val="22"/>
        </w:rPr>
        <w:t>Xinxun</w:t>
      </w:r>
      <w:proofErr w:type="spellEnd"/>
      <w:r w:rsidR="0094180D" w:rsidRPr="0094180D">
        <w:rPr>
          <w:rFonts w:ascii="Arial" w:hAnsi="Arial" w:cs="Arial"/>
          <w:sz w:val="22"/>
        </w:rPr>
        <w:t xml:space="preserve"> Yang, </w:t>
      </w:r>
      <w:proofErr w:type="spellStart"/>
      <w:r w:rsidR="0094180D" w:rsidRPr="0094180D">
        <w:rPr>
          <w:rFonts w:ascii="Arial" w:hAnsi="Arial" w:cs="Arial"/>
          <w:sz w:val="22"/>
        </w:rPr>
        <w:t>Hongfei</w:t>
      </w:r>
      <w:proofErr w:type="spellEnd"/>
      <w:r w:rsidR="0094180D" w:rsidRPr="0094180D">
        <w:rPr>
          <w:rFonts w:ascii="Arial" w:hAnsi="Arial" w:cs="Arial"/>
          <w:sz w:val="22"/>
        </w:rPr>
        <w:t xml:space="preserve"> Zhu, </w:t>
      </w:r>
      <w:proofErr w:type="spellStart"/>
      <w:r w:rsidR="0094180D" w:rsidRPr="0094180D">
        <w:rPr>
          <w:rFonts w:ascii="Arial" w:hAnsi="Arial" w:cs="Arial"/>
          <w:sz w:val="22"/>
        </w:rPr>
        <w:t>Yile</w:t>
      </w:r>
      <w:proofErr w:type="spellEnd"/>
      <w:r w:rsidR="0094180D" w:rsidRPr="0094180D">
        <w:rPr>
          <w:rFonts w:ascii="Arial" w:hAnsi="Arial" w:cs="Arial"/>
          <w:sz w:val="22"/>
        </w:rPr>
        <w:t xml:space="preserve"> Sun, </w:t>
      </w:r>
      <w:proofErr w:type="spellStart"/>
      <w:r w:rsidR="0094180D" w:rsidRPr="0094180D">
        <w:rPr>
          <w:rFonts w:ascii="Arial" w:hAnsi="Arial" w:cs="Arial"/>
          <w:sz w:val="22"/>
        </w:rPr>
        <w:t>Hanmeng</w:t>
      </w:r>
      <w:proofErr w:type="spellEnd"/>
      <w:r w:rsidR="0094180D" w:rsidRPr="0094180D">
        <w:rPr>
          <w:rFonts w:ascii="Arial" w:hAnsi="Arial" w:cs="Arial"/>
          <w:sz w:val="22"/>
        </w:rPr>
        <w:t xml:space="preserve"> Wu, </w:t>
      </w:r>
      <w:proofErr w:type="spellStart"/>
      <w:r w:rsidR="0094180D" w:rsidRPr="0094180D">
        <w:rPr>
          <w:rFonts w:ascii="Arial" w:hAnsi="Arial" w:cs="Arial"/>
          <w:sz w:val="22"/>
        </w:rPr>
        <w:t>Yubing</w:t>
      </w:r>
      <w:proofErr w:type="spellEnd"/>
      <w:r w:rsidR="0094180D" w:rsidRPr="0094180D">
        <w:rPr>
          <w:rFonts w:ascii="Arial" w:hAnsi="Arial" w:cs="Arial"/>
          <w:sz w:val="22"/>
        </w:rPr>
        <w:t xml:space="preserve"> Han, Xiang Hao, </w:t>
      </w:r>
      <w:proofErr w:type="spellStart"/>
      <w:r w:rsidR="0094180D" w:rsidRPr="0094180D">
        <w:rPr>
          <w:rFonts w:ascii="Arial" w:hAnsi="Arial" w:cs="Arial"/>
          <w:sz w:val="22"/>
        </w:rPr>
        <w:t>Cuifang</w:t>
      </w:r>
      <w:proofErr w:type="spellEnd"/>
      <w:r w:rsidR="0094180D" w:rsidRPr="0094180D">
        <w:rPr>
          <w:rFonts w:ascii="Arial" w:hAnsi="Arial" w:cs="Arial"/>
          <w:sz w:val="22"/>
        </w:rPr>
        <w:t xml:space="preserve"> </w:t>
      </w:r>
      <w:proofErr w:type="spellStart"/>
      <w:r w:rsidR="0094180D" w:rsidRPr="0094180D">
        <w:rPr>
          <w:rFonts w:ascii="Arial" w:hAnsi="Arial" w:cs="Arial"/>
          <w:sz w:val="22"/>
        </w:rPr>
        <w:t>Kuang</w:t>
      </w:r>
      <w:proofErr w:type="spellEnd"/>
      <w:r w:rsidR="0094180D" w:rsidRPr="0094180D">
        <w:rPr>
          <w:rFonts w:ascii="Arial" w:hAnsi="Arial" w:cs="Arial"/>
          <w:sz w:val="22"/>
        </w:rPr>
        <w:t xml:space="preserve">, and Xu Liu, "Accurate 3D single-molecule localization via </w:t>
      </w:r>
      <w:proofErr w:type="spellStart"/>
      <w:r w:rsidR="0094180D" w:rsidRPr="0094180D">
        <w:rPr>
          <w:rFonts w:ascii="Arial" w:hAnsi="Arial" w:cs="Arial"/>
          <w:sz w:val="22"/>
        </w:rPr>
        <w:t>vectorial</w:t>
      </w:r>
      <w:proofErr w:type="spellEnd"/>
      <w:r w:rsidR="0094180D" w:rsidRPr="0094180D">
        <w:rPr>
          <w:rFonts w:ascii="Arial" w:hAnsi="Arial" w:cs="Arial"/>
          <w:sz w:val="22"/>
        </w:rPr>
        <w:t xml:space="preserve"> in situ point spread function retrieval and aberration assessment," Photon. Res. 12, 2447-2461 (2024)</w:t>
      </w:r>
    </w:p>
    <w:p w14:paraId="43FC4679" w14:textId="02B5F6B6" w:rsidR="0094180D" w:rsidRDefault="0094180D" w:rsidP="0091404F">
      <w:pPr>
        <w:rPr>
          <w:rFonts w:ascii="Arial" w:hAnsi="Arial" w:cs="Arial"/>
          <w:sz w:val="22"/>
        </w:rPr>
      </w:pPr>
      <w:r>
        <w:rPr>
          <w:rFonts w:ascii="Arial" w:hAnsi="Arial" w:cs="Arial" w:hint="eastAsia"/>
          <w:sz w:val="22"/>
        </w:rPr>
        <w:t>U</w:t>
      </w:r>
      <w:r>
        <w:rPr>
          <w:rFonts w:ascii="Arial" w:hAnsi="Arial" w:cs="Arial"/>
          <w:sz w:val="22"/>
        </w:rPr>
        <w:t xml:space="preserve">sers can also choose </w:t>
      </w:r>
      <w:proofErr w:type="spellStart"/>
      <w:r>
        <w:rPr>
          <w:rFonts w:ascii="Arial" w:hAnsi="Arial" w:cs="Arial"/>
          <w:sz w:val="22"/>
        </w:rPr>
        <w:t>uiPSF</w:t>
      </w:r>
      <w:proofErr w:type="spellEnd"/>
      <w:r>
        <w:rPr>
          <w:rFonts w:ascii="Arial" w:hAnsi="Arial" w:cs="Arial"/>
          <w:sz w:val="22"/>
        </w:rPr>
        <w:t xml:space="preserve"> from </w:t>
      </w:r>
      <w:hyperlink r:id="rId12" w:history="1">
        <w:r w:rsidRPr="0067799A">
          <w:rPr>
            <w:rStyle w:val="a4"/>
            <w:rFonts w:ascii="Arial" w:hAnsi="Arial" w:cs="Arial"/>
            <w:sz w:val="22"/>
          </w:rPr>
          <w:t>https://github.com/ries-lab/uiPSF</w:t>
        </w:r>
      </w:hyperlink>
      <w:r>
        <w:rPr>
          <w:rFonts w:ascii="Arial" w:hAnsi="Arial" w:cs="Arial"/>
          <w:sz w:val="22"/>
        </w:rPr>
        <w:t xml:space="preserve"> as an alternative. </w:t>
      </w:r>
    </w:p>
    <w:p w14:paraId="04C04CBE" w14:textId="06EDDF9D" w:rsidR="0094180D" w:rsidRDefault="0094180D" w:rsidP="0094180D">
      <w:pPr>
        <w:rPr>
          <w:rFonts w:ascii="Arial" w:hAnsi="Arial" w:cs="Arial"/>
          <w:sz w:val="22"/>
        </w:rPr>
      </w:pPr>
    </w:p>
    <w:p w14:paraId="6EA83D0F" w14:textId="473B5D0A" w:rsidR="0094180D" w:rsidRDefault="0094180D" w:rsidP="0094180D">
      <w:pPr>
        <w:rPr>
          <w:rFonts w:ascii="Arial" w:hAnsi="Arial" w:cs="Arial"/>
          <w:sz w:val="22"/>
        </w:rPr>
      </w:pPr>
    </w:p>
    <w:p w14:paraId="437FC07B" w14:textId="77777777" w:rsidR="0094180D" w:rsidRPr="000F5DD0" w:rsidRDefault="0094180D" w:rsidP="0094180D">
      <w:pPr>
        <w:pStyle w:val="a3"/>
        <w:numPr>
          <w:ilvl w:val="0"/>
          <w:numId w:val="2"/>
        </w:numPr>
        <w:ind w:firstLineChars="0"/>
        <w:rPr>
          <w:rFonts w:ascii="Arial" w:hAnsi="Arial" w:cs="Arial"/>
          <w:b/>
          <w:sz w:val="24"/>
        </w:rPr>
      </w:pPr>
      <w:r w:rsidRPr="000F5DD0">
        <w:rPr>
          <w:rFonts w:ascii="Arial" w:hAnsi="Arial" w:cs="Arial"/>
          <w:b/>
          <w:sz w:val="24"/>
        </w:rPr>
        <w:t>Shared Files and File Descriptions</w:t>
      </w:r>
    </w:p>
    <w:p w14:paraId="4B6D1463" w14:textId="36FA97F9" w:rsidR="0094180D" w:rsidRDefault="0094180D" w:rsidP="0094180D">
      <w:pPr>
        <w:rPr>
          <w:rFonts w:ascii="Arial" w:hAnsi="Arial" w:cs="Arial"/>
          <w:sz w:val="22"/>
        </w:rPr>
      </w:pPr>
      <w:r w:rsidRPr="0094180D">
        <w:rPr>
          <w:rFonts w:ascii="Arial" w:hAnsi="Arial" w:cs="Arial"/>
          <w:sz w:val="22"/>
        </w:rPr>
        <w:t xml:space="preserve"> </w:t>
      </w:r>
      <w:r>
        <w:rPr>
          <w:noProof/>
        </w:rPr>
        <w:drawing>
          <wp:inline distT="0" distB="0" distL="0" distR="0" wp14:anchorId="681D3B1D" wp14:editId="61C3D852">
            <wp:extent cx="4757338" cy="2543175"/>
            <wp:effectExtent l="0" t="0" r="571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71800" cy="2550906"/>
                    </a:xfrm>
                    <a:prstGeom prst="rect">
                      <a:avLst/>
                    </a:prstGeom>
                  </pic:spPr>
                </pic:pic>
              </a:graphicData>
            </a:graphic>
          </wp:inline>
        </w:drawing>
      </w:r>
    </w:p>
    <w:p w14:paraId="75CA218D" w14:textId="125A1E8D" w:rsidR="0094180D" w:rsidRPr="00C82D30" w:rsidRDefault="0094180D" w:rsidP="0094180D">
      <w:pPr>
        <w:jc w:val="center"/>
        <w:rPr>
          <w:rFonts w:ascii="Arial" w:hAnsi="Arial" w:cs="Arial"/>
          <w:sz w:val="22"/>
          <w:u w:val="single"/>
        </w:rPr>
      </w:pPr>
      <w:r w:rsidRPr="00C82D30">
        <w:rPr>
          <w:rFonts w:ascii="Arial" w:hAnsi="Arial" w:cs="Arial" w:hint="eastAsia"/>
          <w:sz w:val="22"/>
          <w:u w:val="single"/>
        </w:rPr>
        <w:t>F</w:t>
      </w:r>
      <w:r w:rsidRPr="00C82D30">
        <w:rPr>
          <w:rFonts w:ascii="Arial" w:hAnsi="Arial" w:cs="Arial"/>
          <w:sz w:val="22"/>
          <w:u w:val="single"/>
        </w:rPr>
        <w:t xml:space="preserve">ig. </w:t>
      </w:r>
      <w:r>
        <w:rPr>
          <w:rFonts w:ascii="Arial" w:hAnsi="Arial" w:cs="Arial"/>
          <w:sz w:val="22"/>
          <w:u w:val="single"/>
        </w:rPr>
        <w:t>2.1</w:t>
      </w:r>
      <w:r w:rsidRPr="00C82D30">
        <w:rPr>
          <w:rFonts w:ascii="Arial" w:hAnsi="Arial" w:cs="Arial"/>
          <w:sz w:val="22"/>
          <w:u w:val="single"/>
        </w:rPr>
        <w:t xml:space="preserve"> </w:t>
      </w:r>
      <w:r>
        <w:rPr>
          <w:rFonts w:ascii="Arial" w:hAnsi="Arial" w:cs="Arial"/>
          <w:sz w:val="22"/>
          <w:u w:val="single"/>
        </w:rPr>
        <w:t>Shared files</w:t>
      </w:r>
    </w:p>
    <w:p w14:paraId="46A507B2" w14:textId="04BC517E" w:rsidR="0094180D" w:rsidRDefault="0094180D" w:rsidP="0094180D">
      <w:pPr>
        <w:rPr>
          <w:rFonts w:ascii="Arial" w:hAnsi="Arial" w:cs="Arial"/>
          <w:sz w:val="22"/>
        </w:rPr>
      </w:pPr>
      <w:r>
        <w:rPr>
          <w:rFonts w:ascii="Arial" w:hAnsi="Arial" w:cs="Arial"/>
          <w:sz w:val="22"/>
        </w:rPr>
        <w:lastRenderedPageBreak/>
        <w:t xml:space="preserve">‘Data_processing_3D_SMILE.m’ is the reconstruction code for 3D-SMILE mode and ‘Data_processing_tilt_SMILE.m’ is the reconstruction code for tilt-SMILE mode. They are almost the same while existing very small modifications. </w:t>
      </w:r>
    </w:p>
    <w:p w14:paraId="1ACC78D4" w14:textId="6CE3BC2E" w:rsidR="00B722F2" w:rsidRPr="00B722F2" w:rsidRDefault="0094180D" w:rsidP="0094180D">
      <w:pPr>
        <w:rPr>
          <w:rFonts w:ascii="Arial" w:hAnsi="Arial" w:cs="Arial" w:hint="eastAsia"/>
          <w:sz w:val="22"/>
        </w:rPr>
      </w:pPr>
      <w:r>
        <w:rPr>
          <w:rFonts w:ascii="Arial" w:hAnsi="Arial" w:cs="Arial"/>
          <w:sz w:val="22"/>
        </w:rPr>
        <w:t>‘Template data for 3D SMILE’ and ‘Template data for tilt SMILE’ folders contain the in-situ PSF (in ‘</w:t>
      </w:r>
      <w:proofErr w:type="spellStart"/>
      <w:r>
        <w:rPr>
          <w:rFonts w:ascii="Arial" w:hAnsi="Arial" w:cs="Arial"/>
          <w:sz w:val="22"/>
        </w:rPr>
        <w:t>psf</w:t>
      </w:r>
      <w:proofErr w:type="spellEnd"/>
      <w:r>
        <w:rPr>
          <w:rFonts w:ascii="Arial" w:hAnsi="Arial" w:cs="Arial"/>
          <w:sz w:val="22"/>
        </w:rPr>
        <w:t>’ folder) and one tiff stack raw data (in ‘raw’ folder).</w:t>
      </w:r>
      <w:r w:rsidR="00B722F2">
        <w:rPr>
          <w:rFonts w:ascii="Arial" w:hAnsi="Arial" w:cs="Arial" w:hint="eastAsia"/>
          <w:sz w:val="22"/>
        </w:rPr>
        <w:t xml:space="preserve"> The</w:t>
      </w:r>
      <w:r w:rsidR="00B722F2">
        <w:rPr>
          <w:rFonts w:ascii="Arial" w:hAnsi="Arial" w:cs="Arial"/>
          <w:sz w:val="22"/>
        </w:rPr>
        <w:t xml:space="preserve"> datasets can be downloaded from </w:t>
      </w:r>
      <w:proofErr w:type="spellStart"/>
      <w:r w:rsidR="00B722F2">
        <w:rPr>
          <w:rFonts w:ascii="Arial" w:hAnsi="Arial" w:cs="Arial"/>
          <w:sz w:val="22"/>
        </w:rPr>
        <w:t>figshare</w:t>
      </w:r>
      <w:proofErr w:type="spellEnd"/>
      <w:r w:rsidR="00B722F2">
        <w:rPr>
          <w:rFonts w:ascii="Arial" w:hAnsi="Arial" w:cs="Arial"/>
          <w:sz w:val="22"/>
        </w:rPr>
        <w:t xml:space="preserve"> at </w:t>
      </w:r>
      <w:hyperlink r:id="rId14" w:history="1">
        <w:r w:rsidR="00B722F2" w:rsidRPr="00F00317">
          <w:rPr>
            <w:rStyle w:val="a4"/>
            <w:rFonts w:ascii="Arial" w:hAnsi="Arial" w:cs="Arial"/>
            <w:sz w:val="22"/>
          </w:rPr>
          <w:t>https://doi.org/10.6084/m9.figshare.32288076</w:t>
        </w:r>
      </w:hyperlink>
      <w:r w:rsidR="00B722F2">
        <w:rPr>
          <w:rFonts w:ascii="Arial" w:hAnsi="Arial" w:cs="Arial"/>
          <w:sz w:val="22"/>
        </w:rPr>
        <w:t xml:space="preserve">. </w:t>
      </w:r>
      <w:bookmarkStart w:id="0" w:name="_GoBack"/>
      <w:bookmarkEnd w:id="0"/>
    </w:p>
    <w:p w14:paraId="60986C18" w14:textId="05C77E03" w:rsidR="0094180D" w:rsidRDefault="0094180D" w:rsidP="0094180D">
      <w:pPr>
        <w:jc w:val="center"/>
        <w:rPr>
          <w:rFonts w:ascii="Arial" w:hAnsi="Arial" w:cs="Arial"/>
          <w:sz w:val="22"/>
        </w:rPr>
      </w:pPr>
      <w:r>
        <w:rPr>
          <w:noProof/>
        </w:rPr>
        <w:drawing>
          <wp:inline distT="0" distB="0" distL="0" distR="0" wp14:anchorId="33FB2E4B" wp14:editId="462BC19F">
            <wp:extent cx="3533333" cy="457143"/>
            <wp:effectExtent l="0" t="0" r="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533333" cy="457143"/>
                    </a:xfrm>
                    <a:prstGeom prst="rect">
                      <a:avLst/>
                    </a:prstGeom>
                  </pic:spPr>
                </pic:pic>
              </a:graphicData>
            </a:graphic>
          </wp:inline>
        </w:drawing>
      </w:r>
    </w:p>
    <w:p w14:paraId="6BC1F831" w14:textId="5AE78780" w:rsidR="0094180D" w:rsidRPr="00C82D30" w:rsidRDefault="0094180D" w:rsidP="0094180D">
      <w:pPr>
        <w:jc w:val="center"/>
        <w:rPr>
          <w:rFonts w:ascii="Arial" w:hAnsi="Arial" w:cs="Arial"/>
          <w:sz w:val="22"/>
          <w:u w:val="single"/>
        </w:rPr>
      </w:pPr>
      <w:r w:rsidRPr="00C82D30">
        <w:rPr>
          <w:rFonts w:ascii="Arial" w:hAnsi="Arial" w:cs="Arial" w:hint="eastAsia"/>
          <w:sz w:val="22"/>
          <w:u w:val="single"/>
        </w:rPr>
        <w:t>F</w:t>
      </w:r>
      <w:r w:rsidRPr="00C82D30">
        <w:rPr>
          <w:rFonts w:ascii="Arial" w:hAnsi="Arial" w:cs="Arial"/>
          <w:sz w:val="22"/>
          <w:u w:val="single"/>
        </w:rPr>
        <w:t xml:space="preserve">ig. </w:t>
      </w:r>
      <w:r>
        <w:rPr>
          <w:rFonts w:ascii="Arial" w:hAnsi="Arial" w:cs="Arial"/>
          <w:sz w:val="22"/>
          <w:u w:val="single"/>
        </w:rPr>
        <w:t>2.2</w:t>
      </w:r>
      <w:r w:rsidRPr="00C82D30">
        <w:rPr>
          <w:rFonts w:ascii="Arial" w:hAnsi="Arial" w:cs="Arial"/>
          <w:sz w:val="22"/>
          <w:u w:val="single"/>
        </w:rPr>
        <w:t xml:space="preserve"> </w:t>
      </w:r>
      <w:r>
        <w:rPr>
          <w:rFonts w:ascii="Arial" w:hAnsi="Arial" w:cs="Arial"/>
          <w:sz w:val="22"/>
          <w:u w:val="single"/>
        </w:rPr>
        <w:t>Folders in shared template data</w:t>
      </w:r>
    </w:p>
    <w:p w14:paraId="5139E034" w14:textId="12201C71" w:rsidR="0094180D" w:rsidRDefault="0094180D" w:rsidP="0094180D">
      <w:pPr>
        <w:jc w:val="center"/>
        <w:rPr>
          <w:rFonts w:ascii="Arial" w:hAnsi="Arial" w:cs="Arial"/>
          <w:sz w:val="22"/>
        </w:rPr>
      </w:pPr>
    </w:p>
    <w:p w14:paraId="74EFDFAF" w14:textId="21BC5D87" w:rsidR="0094180D" w:rsidRDefault="000F5DD0" w:rsidP="000F5DD0">
      <w:pPr>
        <w:rPr>
          <w:rFonts w:ascii="Arial" w:hAnsi="Arial" w:cs="Arial"/>
          <w:sz w:val="22"/>
        </w:rPr>
      </w:pPr>
      <w:r w:rsidRPr="000F5DD0">
        <w:rPr>
          <w:rFonts w:ascii="Arial" w:hAnsi="Arial" w:cs="Arial"/>
          <w:sz w:val="22"/>
        </w:rPr>
        <w:t>Other folders contain the dependencies required for running the code.</w:t>
      </w:r>
    </w:p>
    <w:p w14:paraId="525CD63D" w14:textId="62377054" w:rsidR="00B71BB5" w:rsidRDefault="00B71BB5" w:rsidP="000F5DD0">
      <w:pPr>
        <w:rPr>
          <w:rFonts w:ascii="Arial" w:hAnsi="Arial" w:cs="Arial"/>
          <w:sz w:val="22"/>
        </w:rPr>
      </w:pPr>
    </w:p>
    <w:p w14:paraId="49AF95D0" w14:textId="7013250D" w:rsidR="00B71BB5" w:rsidRDefault="00B71BB5" w:rsidP="000F5DD0">
      <w:pPr>
        <w:rPr>
          <w:rFonts w:ascii="Arial" w:hAnsi="Arial" w:cs="Arial"/>
          <w:sz w:val="22"/>
        </w:rPr>
      </w:pPr>
    </w:p>
    <w:p w14:paraId="2981516B" w14:textId="05049D46" w:rsidR="00B71BB5" w:rsidRPr="000B2931" w:rsidRDefault="00B71BB5" w:rsidP="00B71BB5">
      <w:pPr>
        <w:pStyle w:val="a3"/>
        <w:numPr>
          <w:ilvl w:val="0"/>
          <w:numId w:val="2"/>
        </w:numPr>
        <w:ind w:firstLineChars="0"/>
        <w:rPr>
          <w:rFonts w:ascii="Arial" w:hAnsi="Arial" w:cs="Arial"/>
          <w:b/>
          <w:sz w:val="22"/>
        </w:rPr>
      </w:pPr>
      <w:r w:rsidRPr="000B2931">
        <w:rPr>
          <w:rFonts w:ascii="Arial" w:hAnsi="Arial" w:cs="Arial" w:hint="eastAsia"/>
          <w:b/>
          <w:sz w:val="24"/>
        </w:rPr>
        <w:t>S</w:t>
      </w:r>
      <w:r w:rsidRPr="000B2931">
        <w:rPr>
          <w:rFonts w:ascii="Arial" w:hAnsi="Arial" w:cs="Arial"/>
          <w:b/>
          <w:sz w:val="24"/>
        </w:rPr>
        <w:t>tep by step tutorial on ti</w:t>
      </w:r>
      <w:r w:rsidR="00F41598">
        <w:rPr>
          <w:rFonts w:ascii="Arial" w:hAnsi="Arial" w:cs="Arial" w:hint="eastAsia"/>
          <w:b/>
          <w:sz w:val="24"/>
        </w:rPr>
        <w:t>lt</w:t>
      </w:r>
      <w:r w:rsidRPr="000B2931">
        <w:rPr>
          <w:rFonts w:ascii="Arial" w:hAnsi="Arial" w:cs="Arial"/>
          <w:b/>
          <w:sz w:val="24"/>
        </w:rPr>
        <w:t>-SMILE code for example</w:t>
      </w:r>
    </w:p>
    <w:p w14:paraId="73663CD0" w14:textId="666D71F5" w:rsidR="000B2931" w:rsidRDefault="000B2931" w:rsidP="00B71BB5">
      <w:pPr>
        <w:rPr>
          <w:rFonts w:ascii="Arial" w:hAnsi="Arial" w:cs="Arial"/>
          <w:sz w:val="22"/>
        </w:rPr>
      </w:pPr>
      <w:r w:rsidRPr="000B2931">
        <w:rPr>
          <w:rFonts w:ascii="Arial" w:hAnsi="Arial" w:cs="Arial"/>
          <w:sz w:val="22"/>
        </w:rPr>
        <w:t xml:space="preserve">We use </w:t>
      </w:r>
      <w:r>
        <w:rPr>
          <w:rFonts w:ascii="Arial" w:hAnsi="Arial" w:cs="Arial"/>
          <w:sz w:val="22"/>
        </w:rPr>
        <w:t>‘Data_processing_tilt_SMILE.m’</w:t>
      </w:r>
      <w:r w:rsidRPr="000B2931">
        <w:rPr>
          <w:rFonts w:ascii="Arial" w:hAnsi="Arial" w:cs="Arial"/>
          <w:sz w:val="22"/>
        </w:rPr>
        <w:t xml:space="preserve"> as an illustrative example to facilitate a clearer understanding of the underlying logic of SMILE.</w:t>
      </w:r>
    </w:p>
    <w:p w14:paraId="0FB9C27C" w14:textId="77777777" w:rsidR="005E562B" w:rsidRDefault="005E562B" w:rsidP="00B71BB5">
      <w:pPr>
        <w:rPr>
          <w:rFonts w:ascii="Arial" w:hAnsi="Arial" w:cs="Arial"/>
          <w:sz w:val="22"/>
        </w:rPr>
      </w:pPr>
    </w:p>
    <w:p w14:paraId="7B59D6D5" w14:textId="102DFEEF" w:rsidR="00B71BB5" w:rsidRPr="000B2931" w:rsidRDefault="000B2931" w:rsidP="000B2931">
      <w:pPr>
        <w:pStyle w:val="a3"/>
        <w:numPr>
          <w:ilvl w:val="1"/>
          <w:numId w:val="2"/>
        </w:numPr>
        <w:ind w:firstLineChars="0"/>
        <w:rPr>
          <w:rFonts w:ascii="Arial" w:hAnsi="Arial" w:cs="Arial"/>
          <w:b/>
          <w:sz w:val="22"/>
        </w:rPr>
      </w:pPr>
      <w:r w:rsidRPr="000B2931">
        <w:rPr>
          <w:rFonts w:ascii="Arial" w:hAnsi="Arial" w:cs="Arial"/>
          <w:b/>
          <w:sz w:val="22"/>
        </w:rPr>
        <w:t xml:space="preserve"> read in-situ PSF and set PSF parameters</w:t>
      </w:r>
    </w:p>
    <w:p w14:paraId="2AD62993" w14:textId="4F99C222" w:rsidR="000B2931" w:rsidRDefault="000B2931" w:rsidP="000B2931">
      <w:pPr>
        <w:rPr>
          <w:rFonts w:ascii="Arial" w:hAnsi="Arial" w:cs="Arial"/>
          <w:sz w:val="22"/>
        </w:rPr>
      </w:pPr>
      <w:r>
        <w:rPr>
          <w:noProof/>
        </w:rPr>
        <w:drawing>
          <wp:inline distT="0" distB="0" distL="0" distR="0" wp14:anchorId="50042D26" wp14:editId="43F45A03">
            <wp:extent cx="5274310" cy="3344545"/>
            <wp:effectExtent l="0" t="0" r="2540" b="825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3344545"/>
                    </a:xfrm>
                    <a:prstGeom prst="rect">
                      <a:avLst/>
                    </a:prstGeom>
                  </pic:spPr>
                </pic:pic>
              </a:graphicData>
            </a:graphic>
          </wp:inline>
        </w:drawing>
      </w:r>
    </w:p>
    <w:p w14:paraId="697FE035" w14:textId="77777777" w:rsidR="000B2931" w:rsidRDefault="000B2931" w:rsidP="000B2931">
      <w:pPr>
        <w:rPr>
          <w:rFonts w:ascii="Arial" w:hAnsi="Arial" w:cs="Arial"/>
          <w:sz w:val="22"/>
        </w:rPr>
      </w:pPr>
    </w:p>
    <w:p w14:paraId="58B96BBD" w14:textId="3D8F498D" w:rsidR="000B2931" w:rsidRDefault="000B2931" w:rsidP="000B2931">
      <w:pPr>
        <w:rPr>
          <w:rFonts w:ascii="Arial" w:hAnsi="Arial" w:cs="Arial"/>
          <w:sz w:val="22"/>
        </w:rPr>
      </w:pPr>
      <w:r>
        <w:rPr>
          <w:rFonts w:ascii="Arial" w:hAnsi="Arial" w:cs="Arial" w:hint="eastAsia"/>
          <w:sz w:val="22"/>
        </w:rPr>
        <w:t>R</w:t>
      </w:r>
      <w:r>
        <w:rPr>
          <w:rFonts w:ascii="Arial" w:hAnsi="Arial" w:cs="Arial"/>
          <w:sz w:val="22"/>
        </w:rPr>
        <w:t>emember to revise the following parameters:</w:t>
      </w:r>
    </w:p>
    <w:p w14:paraId="3D056E01" w14:textId="31AC353C" w:rsidR="000B2931" w:rsidRDefault="000B2931" w:rsidP="000B2931">
      <w:pPr>
        <w:rPr>
          <w:rFonts w:ascii="Arial" w:hAnsi="Arial" w:cs="Arial"/>
          <w:sz w:val="22"/>
        </w:rPr>
      </w:pPr>
      <w:r>
        <w:rPr>
          <w:rFonts w:ascii="Arial" w:hAnsi="Arial" w:cs="Arial" w:hint="eastAsia"/>
          <w:sz w:val="22"/>
        </w:rPr>
        <w:t>L</w:t>
      </w:r>
      <w:r>
        <w:rPr>
          <w:rFonts w:ascii="Arial" w:hAnsi="Arial" w:cs="Arial"/>
          <w:sz w:val="22"/>
        </w:rPr>
        <w:t>ine 20, the file path of the in-situ PSF.</w:t>
      </w:r>
    </w:p>
    <w:p w14:paraId="3682FF29" w14:textId="4DFF62C9" w:rsidR="000B2931" w:rsidRDefault="000B2931" w:rsidP="000B2931">
      <w:pPr>
        <w:rPr>
          <w:rFonts w:ascii="Arial" w:hAnsi="Arial" w:cs="Arial"/>
          <w:sz w:val="22"/>
        </w:rPr>
      </w:pPr>
      <w:r>
        <w:rPr>
          <w:rFonts w:ascii="Arial" w:hAnsi="Arial" w:cs="Arial" w:hint="eastAsia"/>
          <w:sz w:val="22"/>
        </w:rPr>
        <w:t>L</w:t>
      </w:r>
      <w:r>
        <w:rPr>
          <w:rFonts w:ascii="Arial" w:hAnsi="Arial" w:cs="Arial"/>
          <w:sz w:val="22"/>
        </w:rPr>
        <w:t xml:space="preserve">ine 30-31, the lateral and axial pixel size of the PSF. </w:t>
      </w:r>
    </w:p>
    <w:p w14:paraId="597DA464" w14:textId="3FB22042" w:rsidR="000B2931" w:rsidRDefault="000B2931" w:rsidP="000B2931">
      <w:pPr>
        <w:rPr>
          <w:rFonts w:ascii="Arial" w:hAnsi="Arial" w:cs="Arial"/>
          <w:sz w:val="22"/>
        </w:rPr>
      </w:pPr>
      <w:r>
        <w:rPr>
          <w:rFonts w:ascii="Arial" w:hAnsi="Arial" w:cs="Arial" w:hint="eastAsia"/>
          <w:sz w:val="22"/>
        </w:rPr>
        <w:t>L</w:t>
      </w:r>
      <w:r>
        <w:rPr>
          <w:rFonts w:ascii="Arial" w:hAnsi="Arial" w:cs="Arial"/>
          <w:sz w:val="22"/>
        </w:rPr>
        <w:t>ine 39-40, the excitation wavelength and NA.</w:t>
      </w:r>
    </w:p>
    <w:p w14:paraId="69ED2F93" w14:textId="278AE478" w:rsidR="000B2931" w:rsidRDefault="000B2931" w:rsidP="000B2931">
      <w:pPr>
        <w:rPr>
          <w:rFonts w:ascii="Arial" w:hAnsi="Arial" w:cs="Arial"/>
          <w:sz w:val="22"/>
        </w:rPr>
      </w:pPr>
      <w:r>
        <w:rPr>
          <w:rFonts w:ascii="Arial" w:hAnsi="Arial" w:cs="Arial" w:hint="eastAsia"/>
          <w:sz w:val="22"/>
        </w:rPr>
        <w:t>L</w:t>
      </w:r>
      <w:r>
        <w:rPr>
          <w:rFonts w:ascii="Arial" w:hAnsi="Arial" w:cs="Arial"/>
          <w:sz w:val="22"/>
        </w:rPr>
        <w:t xml:space="preserve">ine 49, the RI of the sample medium. </w:t>
      </w:r>
    </w:p>
    <w:p w14:paraId="166B871E" w14:textId="594C2ADE" w:rsidR="000B2931" w:rsidRDefault="000B2931" w:rsidP="000B2931">
      <w:pPr>
        <w:rPr>
          <w:rFonts w:ascii="Arial" w:hAnsi="Arial" w:cs="Arial"/>
          <w:sz w:val="22"/>
        </w:rPr>
      </w:pPr>
      <w:r>
        <w:rPr>
          <w:rFonts w:ascii="Arial" w:hAnsi="Arial" w:cs="Arial" w:hint="eastAsia"/>
          <w:sz w:val="22"/>
        </w:rPr>
        <w:t>O</w:t>
      </w:r>
      <w:r>
        <w:rPr>
          <w:rFonts w:ascii="Arial" w:hAnsi="Arial" w:cs="Arial"/>
          <w:sz w:val="22"/>
        </w:rPr>
        <w:t xml:space="preserve">ther parameters can leave unchanged. </w:t>
      </w:r>
    </w:p>
    <w:p w14:paraId="5A156BE0" w14:textId="6466D9E6" w:rsidR="00C810E0" w:rsidRDefault="00C810E0" w:rsidP="000B2931">
      <w:pPr>
        <w:rPr>
          <w:rFonts w:ascii="Arial" w:hAnsi="Arial" w:cs="Arial"/>
          <w:sz w:val="22"/>
        </w:rPr>
      </w:pPr>
    </w:p>
    <w:p w14:paraId="58C23800" w14:textId="77777777" w:rsidR="005E562B" w:rsidRDefault="005E562B" w:rsidP="000B2931">
      <w:pPr>
        <w:rPr>
          <w:rFonts w:ascii="Arial" w:hAnsi="Arial" w:cs="Arial"/>
          <w:sz w:val="22"/>
        </w:rPr>
      </w:pPr>
    </w:p>
    <w:p w14:paraId="40EB7766" w14:textId="511E4BA7" w:rsidR="00C810E0" w:rsidRPr="005E562B" w:rsidRDefault="006E2F9A" w:rsidP="00C810E0">
      <w:pPr>
        <w:pStyle w:val="a3"/>
        <w:numPr>
          <w:ilvl w:val="1"/>
          <w:numId w:val="2"/>
        </w:numPr>
        <w:ind w:firstLineChars="0"/>
        <w:rPr>
          <w:rFonts w:ascii="Arial" w:hAnsi="Arial" w:cs="Arial"/>
          <w:b/>
          <w:sz w:val="22"/>
        </w:rPr>
      </w:pPr>
      <w:r>
        <w:rPr>
          <w:rFonts w:ascii="Arial" w:hAnsi="Arial" w:cs="Arial"/>
          <w:b/>
          <w:sz w:val="22"/>
        </w:rPr>
        <w:t xml:space="preserve"> </w:t>
      </w:r>
      <w:r w:rsidR="00C810E0" w:rsidRPr="005E562B">
        <w:rPr>
          <w:rFonts w:ascii="Arial" w:hAnsi="Arial" w:cs="Arial"/>
          <w:b/>
          <w:sz w:val="22"/>
        </w:rPr>
        <w:t>read raw data for illumination parameter estimation</w:t>
      </w:r>
      <w:r w:rsidR="005E562B" w:rsidRPr="005E562B">
        <w:rPr>
          <w:rFonts w:ascii="Arial" w:hAnsi="Arial" w:cs="Arial"/>
          <w:b/>
          <w:sz w:val="22"/>
        </w:rPr>
        <w:t xml:space="preserve"> and sliding window</w:t>
      </w:r>
    </w:p>
    <w:p w14:paraId="6ED74FC2" w14:textId="42C1BEDB" w:rsidR="00C810E0" w:rsidRDefault="00C810E0" w:rsidP="00C810E0">
      <w:pPr>
        <w:rPr>
          <w:rFonts w:ascii="Arial" w:hAnsi="Arial" w:cs="Arial"/>
          <w:sz w:val="22"/>
        </w:rPr>
      </w:pPr>
      <w:r>
        <w:rPr>
          <w:noProof/>
        </w:rPr>
        <w:drawing>
          <wp:inline distT="0" distB="0" distL="0" distR="0" wp14:anchorId="2536026F" wp14:editId="199FD4A2">
            <wp:extent cx="5274310" cy="154876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548765"/>
                    </a:xfrm>
                    <a:prstGeom prst="rect">
                      <a:avLst/>
                    </a:prstGeom>
                  </pic:spPr>
                </pic:pic>
              </a:graphicData>
            </a:graphic>
          </wp:inline>
        </w:drawing>
      </w:r>
    </w:p>
    <w:p w14:paraId="1DC3A4D0" w14:textId="70C2E474" w:rsidR="00C810E0" w:rsidRDefault="00C810E0" w:rsidP="00C810E0">
      <w:pPr>
        <w:rPr>
          <w:rFonts w:ascii="Arial" w:hAnsi="Arial" w:cs="Arial"/>
          <w:sz w:val="22"/>
        </w:rPr>
      </w:pPr>
      <w:r w:rsidRPr="00C810E0">
        <w:rPr>
          <w:rFonts w:ascii="Arial" w:hAnsi="Arial" w:cs="Arial"/>
          <w:sz w:val="22"/>
        </w:rPr>
        <w:t>In SMILE, we further divide each stack into multiple rounds for processing, with each round handling 3,000 or 6,000 raw frames to compensate for the drift of stripe parameters.</w:t>
      </w:r>
      <w:r>
        <w:rPr>
          <w:rFonts w:ascii="Arial" w:hAnsi="Arial" w:cs="Arial"/>
          <w:sz w:val="22"/>
        </w:rPr>
        <w:t xml:space="preserve"> Users need to revise the </w:t>
      </w:r>
      <w:proofErr w:type="spellStart"/>
      <w:r>
        <w:rPr>
          <w:rFonts w:ascii="Arial" w:hAnsi="Arial" w:cs="Arial"/>
          <w:sz w:val="22"/>
        </w:rPr>
        <w:t>total_batch</w:t>
      </w:r>
      <w:proofErr w:type="spellEnd"/>
      <w:r>
        <w:rPr>
          <w:rFonts w:ascii="Arial" w:hAnsi="Arial" w:cs="Arial"/>
          <w:sz w:val="22"/>
        </w:rPr>
        <w:t xml:space="preserve"> (the total number of tiff stacks), </w:t>
      </w:r>
      <w:proofErr w:type="spellStart"/>
      <w:r>
        <w:rPr>
          <w:rFonts w:ascii="Arial" w:hAnsi="Arial" w:cs="Arial"/>
          <w:sz w:val="22"/>
        </w:rPr>
        <w:t>batch_frame</w:t>
      </w:r>
      <w:proofErr w:type="spellEnd"/>
      <w:r>
        <w:rPr>
          <w:rFonts w:ascii="Arial" w:hAnsi="Arial" w:cs="Arial"/>
          <w:sz w:val="22"/>
        </w:rPr>
        <w:t xml:space="preserve"> (the frame number in each tiff stack), </w:t>
      </w:r>
      <w:proofErr w:type="spellStart"/>
      <w:r>
        <w:rPr>
          <w:rFonts w:ascii="Arial" w:hAnsi="Arial" w:cs="Arial"/>
          <w:sz w:val="22"/>
        </w:rPr>
        <w:t>round_s</w:t>
      </w:r>
      <w:r>
        <w:rPr>
          <w:rFonts w:ascii="Arial" w:hAnsi="Arial" w:cs="Arial" w:hint="eastAsia"/>
          <w:sz w:val="22"/>
        </w:rPr>
        <w:t>ize</w:t>
      </w:r>
      <w:proofErr w:type="spellEnd"/>
      <w:r>
        <w:rPr>
          <w:rFonts w:ascii="Arial" w:hAnsi="Arial" w:cs="Arial"/>
          <w:sz w:val="22"/>
        </w:rPr>
        <w:t xml:space="preserve"> (how many frames in each round) and so on (Line 63-69). One can just set </w:t>
      </w:r>
      <w:proofErr w:type="spellStart"/>
      <w:r>
        <w:rPr>
          <w:rFonts w:ascii="Arial" w:hAnsi="Arial" w:cs="Arial"/>
          <w:sz w:val="22"/>
        </w:rPr>
        <w:t>Last_batch</w:t>
      </w:r>
      <w:proofErr w:type="spellEnd"/>
      <w:r>
        <w:rPr>
          <w:rFonts w:ascii="Arial" w:hAnsi="Arial" w:cs="Arial"/>
          <w:sz w:val="22"/>
        </w:rPr>
        <w:t xml:space="preserve"> equal to </w:t>
      </w:r>
      <w:proofErr w:type="spellStart"/>
      <w:r>
        <w:rPr>
          <w:rFonts w:ascii="Arial" w:hAnsi="Arial" w:cs="Arial"/>
          <w:sz w:val="22"/>
        </w:rPr>
        <w:t>total_batch</w:t>
      </w:r>
      <w:proofErr w:type="spellEnd"/>
      <w:r>
        <w:rPr>
          <w:rFonts w:ascii="Arial" w:hAnsi="Arial" w:cs="Arial"/>
          <w:sz w:val="22"/>
        </w:rPr>
        <w:t xml:space="preserve"> and </w:t>
      </w:r>
      <w:proofErr w:type="spellStart"/>
      <w:r>
        <w:rPr>
          <w:rFonts w:ascii="Arial" w:hAnsi="Arial" w:cs="Arial"/>
          <w:sz w:val="22"/>
        </w:rPr>
        <w:t>Last_round</w:t>
      </w:r>
      <w:proofErr w:type="spellEnd"/>
      <w:r>
        <w:rPr>
          <w:rFonts w:ascii="Arial" w:hAnsi="Arial" w:cs="Arial"/>
          <w:sz w:val="22"/>
        </w:rPr>
        <w:t xml:space="preserve"> equal to </w:t>
      </w:r>
      <w:proofErr w:type="spellStart"/>
      <w:r>
        <w:rPr>
          <w:rFonts w:ascii="Arial" w:hAnsi="Arial" w:cs="Arial"/>
          <w:sz w:val="22"/>
        </w:rPr>
        <w:t>total_round</w:t>
      </w:r>
      <w:proofErr w:type="spellEnd"/>
      <w:r>
        <w:rPr>
          <w:rFonts w:ascii="Arial" w:hAnsi="Arial" w:cs="Arial"/>
          <w:sz w:val="22"/>
        </w:rPr>
        <w:t>.</w:t>
      </w:r>
    </w:p>
    <w:p w14:paraId="7FC3275B" w14:textId="7CC9B994" w:rsidR="00C810E0" w:rsidRDefault="00C810E0" w:rsidP="00C810E0">
      <w:pPr>
        <w:rPr>
          <w:rFonts w:ascii="Arial" w:hAnsi="Arial" w:cs="Arial"/>
          <w:sz w:val="22"/>
        </w:rPr>
      </w:pPr>
    </w:p>
    <w:p w14:paraId="61E155C7" w14:textId="34C05F42" w:rsidR="00C810E0" w:rsidRDefault="00C810E0" w:rsidP="00C810E0">
      <w:pPr>
        <w:rPr>
          <w:rFonts w:ascii="Arial" w:hAnsi="Arial" w:cs="Arial"/>
          <w:sz w:val="22"/>
        </w:rPr>
      </w:pPr>
      <w:r>
        <w:rPr>
          <w:rFonts w:ascii="Arial" w:hAnsi="Arial" w:cs="Arial" w:hint="eastAsia"/>
          <w:sz w:val="22"/>
        </w:rPr>
        <w:t>A</w:t>
      </w:r>
      <w:r>
        <w:rPr>
          <w:rFonts w:ascii="Arial" w:hAnsi="Arial" w:cs="Arial"/>
          <w:sz w:val="22"/>
        </w:rPr>
        <w:t>lso revise the save path of the reconstruction results (line 71).</w:t>
      </w:r>
    </w:p>
    <w:p w14:paraId="53132E88" w14:textId="21ED0328" w:rsidR="00C810E0" w:rsidRDefault="00C810E0" w:rsidP="00C810E0">
      <w:pPr>
        <w:rPr>
          <w:rFonts w:ascii="Arial" w:hAnsi="Arial" w:cs="Arial"/>
          <w:sz w:val="22"/>
        </w:rPr>
      </w:pPr>
    </w:p>
    <w:p w14:paraId="1F47F01B" w14:textId="209F563A" w:rsidR="00E22917" w:rsidRDefault="005E562B" w:rsidP="00C810E0">
      <w:pPr>
        <w:rPr>
          <w:rFonts w:ascii="Arial" w:hAnsi="Arial" w:cs="Arial"/>
          <w:sz w:val="22"/>
        </w:rPr>
      </w:pPr>
      <w:r>
        <w:rPr>
          <w:rFonts w:ascii="Arial" w:hAnsi="Arial" w:cs="Arial" w:hint="eastAsia"/>
          <w:sz w:val="22"/>
        </w:rPr>
        <w:t>L</w:t>
      </w:r>
      <w:r>
        <w:rPr>
          <w:rFonts w:ascii="Arial" w:hAnsi="Arial" w:cs="Arial"/>
          <w:sz w:val="22"/>
        </w:rPr>
        <w:t>ine 86 – Line 157 is the processing of sliding window strategy. As mentioned in Section 1, i</w:t>
      </w:r>
      <w:r w:rsidRPr="005E562B">
        <w:rPr>
          <w:rFonts w:ascii="Arial" w:hAnsi="Arial" w:cs="Arial"/>
          <w:sz w:val="22"/>
        </w:rPr>
        <w:t>f the user's sub-image order differs from our specified convention, adjustments can be made during the sliding window step.</w:t>
      </w:r>
      <w:r>
        <w:rPr>
          <w:rFonts w:ascii="Arial" w:hAnsi="Arial" w:cs="Arial"/>
          <w:sz w:val="22"/>
        </w:rPr>
        <w:t xml:space="preserve"> See the following code</w:t>
      </w:r>
      <w:r w:rsidR="00E22917">
        <w:rPr>
          <w:rFonts w:ascii="Arial" w:hAnsi="Arial" w:cs="Arial"/>
          <w:sz w:val="22"/>
        </w:rPr>
        <w:t xml:space="preserve"> where we stitch all the sliding frames together.</w:t>
      </w:r>
    </w:p>
    <w:p w14:paraId="4C3F7230" w14:textId="590698B8" w:rsidR="00E22917" w:rsidRDefault="00E22917" w:rsidP="00C810E0">
      <w:pPr>
        <w:rPr>
          <w:rFonts w:ascii="Arial" w:hAnsi="Arial" w:cs="Arial"/>
          <w:sz w:val="22"/>
        </w:rPr>
      </w:pPr>
      <w:r>
        <w:rPr>
          <w:noProof/>
        </w:rPr>
        <w:drawing>
          <wp:inline distT="0" distB="0" distL="0" distR="0" wp14:anchorId="288031B4" wp14:editId="18C42610">
            <wp:extent cx="5274310" cy="1285875"/>
            <wp:effectExtent l="0" t="0" r="254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1285875"/>
                    </a:xfrm>
                    <a:prstGeom prst="rect">
                      <a:avLst/>
                    </a:prstGeom>
                  </pic:spPr>
                </pic:pic>
              </a:graphicData>
            </a:graphic>
          </wp:inline>
        </w:drawing>
      </w:r>
    </w:p>
    <w:p w14:paraId="6D1DA488" w14:textId="77777777" w:rsidR="00E22917" w:rsidRDefault="00E22917" w:rsidP="00C810E0">
      <w:pPr>
        <w:rPr>
          <w:rFonts w:ascii="Arial" w:hAnsi="Arial" w:cs="Arial"/>
          <w:sz w:val="22"/>
        </w:rPr>
      </w:pPr>
    </w:p>
    <w:p w14:paraId="1C9ED0A7" w14:textId="1BBBC0BF" w:rsidR="00C810E0" w:rsidRDefault="00E22917" w:rsidP="00C810E0">
      <w:pPr>
        <w:rPr>
          <w:rFonts w:ascii="Arial" w:hAnsi="Arial" w:cs="Arial"/>
          <w:sz w:val="22"/>
        </w:rPr>
      </w:pPr>
      <w:r>
        <w:rPr>
          <w:rFonts w:ascii="Arial" w:hAnsi="Arial" w:cs="Arial"/>
          <w:sz w:val="22"/>
        </w:rPr>
        <w:t xml:space="preserve">if the user’s order is y1, y2, y3, x1, x2, x3, then replace the code with </w:t>
      </w:r>
    </w:p>
    <w:p w14:paraId="4CB299B4" w14:textId="3399CA3E" w:rsidR="00E22917" w:rsidRPr="00E22917" w:rsidRDefault="00E22917" w:rsidP="00E22917">
      <w:pPr>
        <w:widowControl/>
        <w:jc w:val="left"/>
        <w:rPr>
          <w:rFonts w:ascii="Consolas" w:eastAsia="宋体" w:hAnsi="Consolas" w:cs="宋体"/>
          <w:kern w:val="0"/>
          <w:sz w:val="20"/>
          <w:szCs w:val="20"/>
        </w:rPr>
      </w:pPr>
      <w:proofErr w:type="spellStart"/>
      <w:r w:rsidRPr="00E22917">
        <w:rPr>
          <w:rFonts w:ascii="Consolas" w:eastAsia="宋体" w:hAnsi="Consolas" w:cs="宋体"/>
          <w:kern w:val="0"/>
          <w:sz w:val="20"/>
          <w:szCs w:val="20"/>
        </w:rPr>
        <w:t>image_stack</w:t>
      </w:r>
      <w:proofErr w:type="spellEnd"/>
      <w:proofErr w:type="gramStart"/>
      <w:r w:rsidRPr="00E22917">
        <w:rPr>
          <w:rFonts w:ascii="Consolas" w:eastAsia="宋体" w:hAnsi="Consolas" w:cs="宋体"/>
          <w:kern w:val="0"/>
          <w:sz w:val="20"/>
          <w:szCs w:val="20"/>
        </w:rPr>
        <w:t>(:,:,:,</w:t>
      </w:r>
      <w:proofErr w:type="gramEnd"/>
      <w:r w:rsidRPr="00E22917">
        <w:rPr>
          <w:rFonts w:ascii="Consolas" w:eastAsia="宋体" w:hAnsi="Consolas" w:cs="宋体"/>
          <w:kern w:val="0"/>
          <w:sz w:val="20"/>
          <w:szCs w:val="20"/>
        </w:rPr>
        <w:t>1) = tmp</w:t>
      </w:r>
      <w:r>
        <w:rPr>
          <w:rFonts w:ascii="Consolas" w:eastAsia="宋体" w:hAnsi="Consolas" w:cs="宋体"/>
          <w:kern w:val="0"/>
          <w:sz w:val="20"/>
          <w:szCs w:val="20"/>
        </w:rPr>
        <w:t>4</w:t>
      </w:r>
      <w:r w:rsidRPr="00E22917">
        <w:rPr>
          <w:rFonts w:ascii="Consolas" w:eastAsia="宋体" w:hAnsi="Consolas" w:cs="宋体"/>
          <w:kern w:val="0"/>
          <w:sz w:val="20"/>
          <w:szCs w:val="20"/>
        </w:rPr>
        <w:t>;</w:t>
      </w:r>
    </w:p>
    <w:p w14:paraId="7ABF6322" w14:textId="7F5C8F95" w:rsidR="00E22917" w:rsidRPr="00E22917" w:rsidRDefault="00E22917" w:rsidP="00E22917">
      <w:pPr>
        <w:widowControl/>
        <w:jc w:val="left"/>
        <w:rPr>
          <w:rFonts w:ascii="Consolas" w:eastAsia="宋体" w:hAnsi="Consolas" w:cs="宋体"/>
          <w:kern w:val="0"/>
          <w:sz w:val="20"/>
          <w:szCs w:val="20"/>
        </w:rPr>
      </w:pPr>
      <w:proofErr w:type="spellStart"/>
      <w:r w:rsidRPr="00E22917">
        <w:rPr>
          <w:rFonts w:ascii="Consolas" w:eastAsia="宋体" w:hAnsi="Consolas" w:cs="宋体"/>
          <w:kern w:val="0"/>
          <w:sz w:val="20"/>
          <w:szCs w:val="20"/>
        </w:rPr>
        <w:t>image_stack</w:t>
      </w:r>
      <w:proofErr w:type="spellEnd"/>
      <w:proofErr w:type="gramStart"/>
      <w:r w:rsidRPr="00E22917">
        <w:rPr>
          <w:rFonts w:ascii="Consolas" w:eastAsia="宋体" w:hAnsi="Consolas" w:cs="宋体"/>
          <w:kern w:val="0"/>
          <w:sz w:val="20"/>
          <w:szCs w:val="20"/>
        </w:rPr>
        <w:t>(:,:,:,</w:t>
      </w:r>
      <w:proofErr w:type="gramEnd"/>
      <w:r w:rsidRPr="00E22917">
        <w:rPr>
          <w:rFonts w:ascii="Consolas" w:eastAsia="宋体" w:hAnsi="Consolas" w:cs="宋体"/>
          <w:kern w:val="0"/>
          <w:sz w:val="20"/>
          <w:szCs w:val="20"/>
        </w:rPr>
        <w:t>2) = tmp</w:t>
      </w:r>
      <w:r>
        <w:rPr>
          <w:rFonts w:ascii="Consolas" w:eastAsia="宋体" w:hAnsi="Consolas" w:cs="宋体"/>
          <w:kern w:val="0"/>
          <w:sz w:val="20"/>
          <w:szCs w:val="20"/>
        </w:rPr>
        <w:t>5</w:t>
      </w:r>
      <w:r w:rsidRPr="00E22917">
        <w:rPr>
          <w:rFonts w:ascii="Consolas" w:eastAsia="宋体" w:hAnsi="Consolas" w:cs="宋体"/>
          <w:kern w:val="0"/>
          <w:sz w:val="20"/>
          <w:szCs w:val="20"/>
        </w:rPr>
        <w:t>;</w:t>
      </w:r>
    </w:p>
    <w:p w14:paraId="1B4AF9E7" w14:textId="3C333337" w:rsidR="00E22917" w:rsidRPr="00E22917" w:rsidRDefault="00E22917" w:rsidP="00E22917">
      <w:pPr>
        <w:widowControl/>
        <w:jc w:val="left"/>
        <w:rPr>
          <w:rFonts w:ascii="Consolas" w:eastAsia="宋体" w:hAnsi="Consolas" w:cs="宋体"/>
          <w:kern w:val="0"/>
          <w:sz w:val="20"/>
          <w:szCs w:val="20"/>
        </w:rPr>
      </w:pPr>
      <w:proofErr w:type="spellStart"/>
      <w:r w:rsidRPr="00E22917">
        <w:rPr>
          <w:rFonts w:ascii="Consolas" w:eastAsia="宋体" w:hAnsi="Consolas" w:cs="宋体"/>
          <w:kern w:val="0"/>
          <w:sz w:val="20"/>
          <w:szCs w:val="20"/>
        </w:rPr>
        <w:t>image_stack</w:t>
      </w:r>
      <w:proofErr w:type="spellEnd"/>
      <w:proofErr w:type="gramStart"/>
      <w:r w:rsidRPr="00E22917">
        <w:rPr>
          <w:rFonts w:ascii="Consolas" w:eastAsia="宋体" w:hAnsi="Consolas" w:cs="宋体"/>
          <w:kern w:val="0"/>
          <w:sz w:val="20"/>
          <w:szCs w:val="20"/>
        </w:rPr>
        <w:t>(:,:,:,</w:t>
      </w:r>
      <w:proofErr w:type="gramEnd"/>
      <w:r w:rsidRPr="00E22917">
        <w:rPr>
          <w:rFonts w:ascii="Consolas" w:eastAsia="宋体" w:hAnsi="Consolas" w:cs="宋体"/>
          <w:kern w:val="0"/>
          <w:sz w:val="20"/>
          <w:szCs w:val="20"/>
        </w:rPr>
        <w:t>3) = tmp</w:t>
      </w:r>
      <w:r>
        <w:rPr>
          <w:rFonts w:ascii="Consolas" w:eastAsia="宋体" w:hAnsi="Consolas" w:cs="宋体"/>
          <w:kern w:val="0"/>
          <w:sz w:val="20"/>
          <w:szCs w:val="20"/>
        </w:rPr>
        <w:t>6</w:t>
      </w:r>
      <w:r w:rsidRPr="00E22917">
        <w:rPr>
          <w:rFonts w:ascii="Consolas" w:eastAsia="宋体" w:hAnsi="Consolas" w:cs="宋体"/>
          <w:kern w:val="0"/>
          <w:sz w:val="20"/>
          <w:szCs w:val="20"/>
        </w:rPr>
        <w:t>;</w:t>
      </w:r>
    </w:p>
    <w:p w14:paraId="2661D1C9" w14:textId="2F846232" w:rsidR="00E22917" w:rsidRPr="00E22917" w:rsidRDefault="00E22917" w:rsidP="00E22917">
      <w:pPr>
        <w:widowControl/>
        <w:jc w:val="left"/>
        <w:rPr>
          <w:rFonts w:ascii="Consolas" w:eastAsia="宋体" w:hAnsi="Consolas" w:cs="宋体"/>
          <w:kern w:val="0"/>
          <w:sz w:val="20"/>
          <w:szCs w:val="20"/>
        </w:rPr>
      </w:pPr>
      <w:proofErr w:type="spellStart"/>
      <w:r w:rsidRPr="00E22917">
        <w:rPr>
          <w:rFonts w:ascii="Consolas" w:eastAsia="宋体" w:hAnsi="Consolas" w:cs="宋体"/>
          <w:kern w:val="0"/>
          <w:sz w:val="20"/>
          <w:szCs w:val="20"/>
        </w:rPr>
        <w:t>image_stack</w:t>
      </w:r>
      <w:proofErr w:type="spellEnd"/>
      <w:proofErr w:type="gramStart"/>
      <w:r w:rsidRPr="00E22917">
        <w:rPr>
          <w:rFonts w:ascii="Consolas" w:eastAsia="宋体" w:hAnsi="Consolas" w:cs="宋体"/>
          <w:kern w:val="0"/>
          <w:sz w:val="20"/>
          <w:szCs w:val="20"/>
        </w:rPr>
        <w:t>(:,:,:,</w:t>
      </w:r>
      <w:proofErr w:type="gramEnd"/>
      <w:r w:rsidRPr="00E22917">
        <w:rPr>
          <w:rFonts w:ascii="Consolas" w:eastAsia="宋体" w:hAnsi="Consolas" w:cs="宋体"/>
          <w:kern w:val="0"/>
          <w:sz w:val="20"/>
          <w:szCs w:val="20"/>
        </w:rPr>
        <w:t>4) = tmp</w:t>
      </w:r>
      <w:r>
        <w:rPr>
          <w:rFonts w:ascii="Consolas" w:eastAsia="宋体" w:hAnsi="Consolas" w:cs="宋体"/>
          <w:kern w:val="0"/>
          <w:sz w:val="20"/>
          <w:szCs w:val="20"/>
        </w:rPr>
        <w:t>1</w:t>
      </w:r>
      <w:r w:rsidRPr="00E22917">
        <w:rPr>
          <w:rFonts w:ascii="Consolas" w:eastAsia="宋体" w:hAnsi="Consolas" w:cs="宋体"/>
          <w:kern w:val="0"/>
          <w:sz w:val="20"/>
          <w:szCs w:val="20"/>
        </w:rPr>
        <w:t>;</w:t>
      </w:r>
    </w:p>
    <w:p w14:paraId="11B9CEB5" w14:textId="2092391D" w:rsidR="00E22917" w:rsidRPr="00E22917" w:rsidRDefault="00E22917" w:rsidP="00E22917">
      <w:pPr>
        <w:widowControl/>
        <w:jc w:val="left"/>
        <w:rPr>
          <w:rFonts w:ascii="Consolas" w:eastAsia="宋体" w:hAnsi="Consolas" w:cs="宋体"/>
          <w:kern w:val="0"/>
          <w:sz w:val="20"/>
          <w:szCs w:val="20"/>
        </w:rPr>
      </w:pPr>
      <w:proofErr w:type="spellStart"/>
      <w:r w:rsidRPr="00E22917">
        <w:rPr>
          <w:rFonts w:ascii="Consolas" w:eastAsia="宋体" w:hAnsi="Consolas" w:cs="宋体"/>
          <w:kern w:val="0"/>
          <w:sz w:val="20"/>
          <w:szCs w:val="20"/>
        </w:rPr>
        <w:t>image_stack</w:t>
      </w:r>
      <w:proofErr w:type="spellEnd"/>
      <w:proofErr w:type="gramStart"/>
      <w:r w:rsidRPr="00E22917">
        <w:rPr>
          <w:rFonts w:ascii="Consolas" w:eastAsia="宋体" w:hAnsi="Consolas" w:cs="宋体"/>
          <w:kern w:val="0"/>
          <w:sz w:val="20"/>
          <w:szCs w:val="20"/>
        </w:rPr>
        <w:t>(:,:,:,</w:t>
      </w:r>
      <w:proofErr w:type="gramEnd"/>
      <w:r w:rsidRPr="00E22917">
        <w:rPr>
          <w:rFonts w:ascii="Consolas" w:eastAsia="宋体" w:hAnsi="Consolas" w:cs="宋体"/>
          <w:kern w:val="0"/>
          <w:sz w:val="20"/>
          <w:szCs w:val="20"/>
        </w:rPr>
        <w:t>5) = tmp</w:t>
      </w:r>
      <w:r>
        <w:rPr>
          <w:rFonts w:ascii="Consolas" w:eastAsia="宋体" w:hAnsi="Consolas" w:cs="宋体"/>
          <w:kern w:val="0"/>
          <w:sz w:val="20"/>
          <w:szCs w:val="20"/>
        </w:rPr>
        <w:t>2</w:t>
      </w:r>
      <w:r w:rsidRPr="00E22917">
        <w:rPr>
          <w:rFonts w:ascii="Consolas" w:eastAsia="宋体" w:hAnsi="Consolas" w:cs="宋体"/>
          <w:kern w:val="0"/>
          <w:sz w:val="20"/>
          <w:szCs w:val="20"/>
        </w:rPr>
        <w:t>;</w:t>
      </w:r>
    </w:p>
    <w:p w14:paraId="203BC28F" w14:textId="093A5B9D" w:rsidR="00E22917" w:rsidRPr="00E22917" w:rsidRDefault="00E22917" w:rsidP="00E22917">
      <w:pPr>
        <w:widowControl/>
        <w:jc w:val="left"/>
        <w:rPr>
          <w:rFonts w:ascii="Consolas" w:eastAsia="宋体" w:hAnsi="Consolas" w:cs="宋体"/>
          <w:kern w:val="0"/>
          <w:sz w:val="20"/>
          <w:szCs w:val="20"/>
        </w:rPr>
      </w:pPr>
      <w:proofErr w:type="spellStart"/>
      <w:r w:rsidRPr="00E22917">
        <w:rPr>
          <w:rFonts w:ascii="Consolas" w:eastAsia="宋体" w:hAnsi="Consolas" w:cs="宋体"/>
          <w:kern w:val="0"/>
          <w:sz w:val="20"/>
          <w:szCs w:val="20"/>
        </w:rPr>
        <w:t>image_stack</w:t>
      </w:r>
      <w:proofErr w:type="spellEnd"/>
      <w:proofErr w:type="gramStart"/>
      <w:r w:rsidRPr="00E22917">
        <w:rPr>
          <w:rFonts w:ascii="Consolas" w:eastAsia="宋体" w:hAnsi="Consolas" w:cs="宋体"/>
          <w:kern w:val="0"/>
          <w:sz w:val="20"/>
          <w:szCs w:val="20"/>
        </w:rPr>
        <w:t>(:,:,:,</w:t>
      </w:r>
      <w:proofErr w:type="gramEnd"/>
      <w:r w:rsidRPr="00E22917">
        <w:rPr>
          <w:rFonts w:ascii="Consolas" w:eastAsia="宋体" w:hAnsi="Consolas" w:cs="宋体"/>
          <w:kern w:val="0"/>
          <w:sz w:val="20"/>
          <w:szCs w:val="20"/>
        </w:rPr>
        <w:t>6) = tmp</w:t>
      </w:r>
      <w:r>
        <w:rPr>
          <w:rFonts w:ascii="Consolas" w:eastAsia="宋体" w:hAnsi="Consolas" w:cs="宋体"/>
          <w:kern w:val="0"/>
          <w:sz w:val="20"/>
          <w:szCs w:val="20"/>
        </w:rPr>
        <w:t>3</w:t>
      </w:r>
      <w:r w:rsidRPr="00E22917">
        <w:rPr>
          <w:rFonts w:ascii="Consolas" w:eastAsia="宋体" w:hAnsi="Consolas" w:cs="宋体"/>
          <w:kern w:val="0"/>
          <w:sz w:val="20"/>
          <w:szCs w:val="20"/>
        </w:rPr>
        <w:t>;</w:t>
      </w:r>
    </w:p>
    <w:p w14:paraId="24D8F7BD" w14:textId="77777777" w:rsidR="00E22917" w:rsidRDefault="00E22917" w:rsidP="00E22917">
      <w:pPr>
        <w:rPr>
          <w:rFonts w:ascii="Arial" w:hAnsi="Arial" w:cs="Arial"/>
          <w:sz w:val="22"/>
        </w:rPr>
      </w:pPr>
    </w:p>
    <w:p w14:paraId="32A4C3F2" w14:textId="1698BB70" w:rsidR="00E22917" w:rsidRDefault="00E22917" w:rsidP="00E22917">
      <w:pPr>
        <w:rPr>
          <w:rFonts w:ascii="Arial" w:hAnsi="Arial" w:cs="Arial"/>
          <w:sz w:val="22"/>
        </w:rPr>
      </w:pPr>
      <w:r>
        <w:rPr>
          <w:rFonts w:ascii="Arial" w:hAnsi="Arial" w:cs="Arial"/>
          <w:sz w:val="22"/>
        </w:rPr>
        <w:t xml:space="preserve">if the user’s order is x3, x2, x1, y3, y2, y1, then replace the code with </w:t>
      </w:r>
    </w:p>
    <w:p w14:paraId="75FDF889" w14:textId="5A675936" w:rsidR="00E22917" w:rsidRPr="00E22917" w:rsidRDefault="00E22917" w:rsidP="00E22917">
      <w:pPr>
        <w:widowControl/>
        <w:jc w:val="left"/>
        <w:rPr>
          <w:rFonts w:ascii="Consolas" w:eastAsia="宋体" w:hAnsi="Consolas" w:cs="宋体"/>
          <w:kern w:val="0"/>
          <w:sz w:val="20"/>
          <w:szCs w:val="20"/>
        </w:rPr>
      </w:pPr>
      <w:proofErr w:type="spellStart"/>
      <w:r w:rsidRPr="00E22917">
        <w:rPr>
          <w:rFonts w:ascii="Consolas" w:eastAsia="宋体" w:hAnsi="Consolas" w:cs="宋体"/>
          <w:kern w:val="0"/>
          <w:sz w:val="20"/>
          <w:szCs w:val="20"/>
        </w:rPr>
        <w:t>image_stack</w:t>
      </w:r>
      <w:proofErr w:type="spellEnd"/>
      <w:proofErr w:type="gramStart"/>
      <w:r w:rsidRPr="00E22917">
        <w:rPr>
          <w:rFonts w:ascii="Consolas" w:eastAsia="宋体" w:hAnsi="Consolas" w:cs="宋体"/>
          <w:kern w:val="0"/>
          <w:sz w:val="20"/>
          <w:szCs w:val="20"/>
        </w:rPr>
        <w:t>(:,:,:,</w:t>
      </w:r>
      <w:proofErr w:type="gramEnd"/>
      <w:r w:rsidRPr="00E22917">
        <w:rPr>
          <w:rFonts w:ascii="Consolas" w:eastAsia="宋体" w:hAnsi="Consolas" w:cs="宋体"/>
          <w:kern w:val="0"/>
          <w:sz w:val="20"/>
          <w:szCs w:val="20"/>
        </w:rPr>
        <w:t>1) = tmp</w:t>
      </w:r>
      <w:r>
        <w:rPr>
          <w:rFonts w:ascii="Consolas" w:eastAsia="宋体" w:hAnsi="Consolas" w:cs="宋体"/>
          <w:kern w:val="0"/>
          <w:sz w:val="20"/>
          <w:szCs w:val="20"/>
        </w:rPr>
        <w:t>3</w:t>
      </w:r>
      <w:r w:rsidRPr="00E22917">
        <w:rPr>
          <w:rFonts w:ascii="Consolas" w:eastAsia="宋体" w:hAnsi="Consolas" w:cs="宋体"/>
          <w:kern w:val="0"/>
          <w:sz w:val="20"/>
          <w:szCs w:val="20"/>
        </w:rPr>
        <w:t>;</w:t>
      </w:r>
    </w:p>
    <w:p w14:paraId="2B348B41" w14:textId="4092978D" w:rsidR="00E22917" w:rsidRPr="00E22917" w:rsidRDefault="00E22917" w:rsidP="00E22917">
      <w:pPr>
        <w:widowControl/>
        <w:jc w:val="left"/>
        <w:rPr>
          <w:rFonts w:ascii="Consolas" w:eastAsia="宋体" w:hAnsi="Consolas" w:cs="宋体"/>
          <w:kern w:val="0"/>
          <w:sz w:val="20"/>
          <w:szCs w:val="20"/>
        </w:rPr>
      </w:pPr>
      <w:proofErr w:type="spellStart"/>
      <w:r w:rsidRPr="00E22917">
        <w:rPr>
          <w:rFonts w:ascii="Consolas" w:eastAsia="宋体" w:hAnsi="Consolas" w:cs="宋体"/>
          <w:kern w:val="0"/>
          <w:sz w:val="20"/>
          <w:szCs w:val="20"/>
        </w:rPr>
        <w:t>image_stack</w:t>
      </w:r>
      <w:proofErr w:type="spellEnd"/>
      <w:proofErr w:type="gramStart"/>
      <w:r w:rsidRPr="00E22917">
        <w:rPr>
          <w:rFonts w:ascii="Consolas" w:eastAsia="宋体" w:hAnsi="Consolas" w:cs="宋体"/>
          <w:kern w:val="0"/>
          <w:sz w:val="20"/>
          <w:szCs w:val="20"/>
        </w:rPr>
        <w:t>(:,:,:,</w:t>
      </w:r>
      <w:proofErr w:type="gramEnd"/>
      <w:r w:rsidRPr="00E22917">
        <w:rPr>
          <w:rFonts w:ascii="Consolas" w:eastAsia="宋体" w:hAnsi="Consolas" w:cs="宋体"/>
          <w:kern w:val="0"/>
          <w:sz w:val="20"/>
          <w:szCs w:val="20"/>
        </w:rPr>
        <w:t>2) = tmp</w:t>
      </w:r>
      <w:r>
        <w:rPr>
          <w:rFonts w:ascii="Consolas" w:eastAsia="宋体" w:hAnsi="Consolas" w:cs="宋体"/>
          <w:kern w:val="0"/>
          <w:sz w:val="20"/>
          <w:szCs w:val="20"/>
        </w:rPr>
        <w:t>2</w:t>
      </w:r>
      <w:r w:rsidRPr="00E22917">
        <w:rPr>
          <w:rFonts w:ascii="Consolas" w:eastAsia="宋体" w:hAnsi="Consolas" w:cs="宋体"/>
          <w:kern w:val="0"/>
          <w:sz w:val="20"/>
          <w:szCs w:val="20"/>
        </w:rPr>
        <w:t>;</w:t>
      </w:r>
    </w:p>
    <w:p w14:paraId="19CF1901" w14:textId="14ECD021" w:rsidR="00E22917" w:rsidRPr="00E22917" w:rsidRDefault="00E22917" w:rsidP="00E22917">
      <w:pPr>
        <w:widowControl/>
        <w:jc w:val="left"/>
        <w:rPr>
          <w:rFonts w:ascii="Consolas" w:eastAsia="宋体" w:hAnsi="Consolas" w:cs="宋体"/>
          <w:kern w:val="0"/>
          <w:sz w:val="20"/>
          <w:szCs w:val="20"/>
        </w:rPr>
      </w:pPr>
      <w:proofErr w:type="spellStart"/>
      <w:r w:rsidRPr="00E22917">
        <w:rPr>
          <w:rFonts w:ascii="Consolas" w:eastAsia="宋体" w:hAnsi="Consolas" w:cs="宋体"/>
          <w:kern w:val="0"/>
          <w:sz w:val="20"/>
          <w:szCs w:val="20"/>
        </w:rPr>
        <w:t>image_stack</w:t>
      </w:r>
      <w:proofErr w:type="spellEnd"/>
      <w:proofErr w:type="gramStart"/>
      <w:r w:rsidRPr="00E22917">
        <w:rPr>
          <w:rFonts w:ascii="Consolas" w:eastAsia="宋体" w:hAnsi="Consolas" w:cs="宋体"/>
          <w:kern w:val="0"/>
          <w:sz w:val="20"/>
          <w:szCs w:val="20"/>
        </w:rPr>
        <w:t>(:,:,:,</w:t>
      </w:r>
      <w:proofErr w:type="gramEnd"/>
      <w:r w:rsidRPr="00E22917">
        <w:rPr>
          <w:rFonts w:ascii="Consolas" w:eastAsia="宋体" w:hAnsi="Consolas" w:cs="宋体"/>
          <w:kern w:val="0"/>
          <w:sz w:val="20"/>
          <w:szCs w:val="20"/>
        </w:rPr>
        <w:t>3) = tmp</w:t>
      </w:r>
      <w:r>
        <w:rPr>
          <w:rFonts w:ascii="Consolas" w:eastAsia="宋体" w:hAnsi="Consolas" w:cs="宋体"/>
          <w:kern w:val="0"/>
          <w:sz w:val="20"/>
          <w:szCs w:val="20"/>
        </w:rPr>
        <w:t>1</w:t>
      </w:r>
      <w:r w:rsidRPr="00E22917">
        <w:rPr>
          <w:rFonts w:ascii="Consolas" w:eastAsia="宋体" w:hAnsi="Consolas" w:cs="宋体"/>
          <w:kern w:val="0"/>
          <w:sz w:val="20"/>
          <w:szCs w:val="20"/>
        </w:rPr>
        <w:t>;</w:t>
      </w:r>
    </w:p>
    <w:p w14:paraId="38FEED6B" w14:textId="03316026" w:rsidR="00E22917" w:rsidRPr="00E22917" w:rsidRDefault="00E22917" w:rsidP="00E22917">
      <w:pPr>
        <w:widowControl/>
        <w:jc w:val="left"/>
        <w:rPr>
          <w:rFonts w:ascii="Consolas" w:eastAsia="宋体" w:hAnsi="Consolas" w:cs="宋体"/>
          <w:kern w:val="0"/>
          <w:sz w:val="20"/>
          <w:szCs w:val="20"/>
        </w:rPr>
      </w:pPr>
      <w:proofErr w:type="spellStart"/>
      <w:r w:rsidRPr="00E22917">
        <w:rPr>
          <w:rFonts w:ascii="Consolas" w:eastAsia="宋体" w:hAnsi="Consolas" w:cs="宋体"/>
          <w:kern w:val="0"/>
          <w:sz w:val="20"/>
          <w:szCs w:val="20"/>
        </w:rPr>
        <w:t>image_stack</w:t>
      </w:r>
      <w:proofErr w:type="spellEnd"/>
      <w:proofErr w:type="gramStart"/>
      <w:r w:rsidRPr="00E22917">
        <w:rPr>
          <w:rFonts w:ascii="Consolas" w:eastAsia="宋体" w:hAnsi="Consolas" w:cs="宋体"/>
          <w:kern w:val="0"/>
          <w:sz w:val="20"/>
          <w:szCs w:val="20"/>
        </w:rPr>
        <w:t>(:,:,:,</w:t>
      </w:r>
      <w:proofErr w:type="gramEnd"/>
      <w:r w:rsidRPr="00E22917">
        <w:rPr>
          <w:rFonts w:ascii="Consolas" w:eastAsia="宋体" w:hAnsi="Consolas" w:cs="宋体"/>
          <w:kern w:val="0"/>
          <w:sz w:val="20"/>
          <w:szCs w:val="20"/>
        </w:rPr>
        <w:t>4) = tmp</w:t>
      </w:r>
      <w:r>
        <w:rPr>
          <w:rFonts w:ascii="Consolas" w:eastAsia="宋体" w:hAnsi="Consolas" w:cs="宋体"/>
          <w:kern w:val="0"/>
          <w:sz w:val="20"/>
          <w:szCs w:val="20"/>
        </w:rPr>
        <w:t>6</w:t>
      </w:r>
      <w:r w:rsidRPr="00E22917">
        <w:rPr>
          <w:rFonts w:ascii="Consolas" w:eastAsia="宋体" w:hAnsi="Consolas" w:cs="宋体"/>
          <w:kern w:val="0"/>
          <w:sz w:val="20"/>
          <w:szCs w:val="20"/>
        </w:rPr>
        <w:t>;</w:t>
      </w:r>
    </w:p>
    <w:p w14:paraId="26E6E23D" w14:textId="3EC80B18" w:rsidR="00E22917" w:rsidRPr="00E22917" w:rsidRDefault="00E22917" w:rsidP="00E22917">
      <w:pPr>
        <w:widowControl/>
        <w:jc w:val="left"/>
        <w:rPr>
          <w:rFonts w:ascii="Consolas" w:eastAsia="宋体" w:hAnsi="Consolas" w:cs="宋体"/>
          <w:kern w:val="0"/>
          <w:sz w:val="20"/>
          <w:szCs w:val="20"/>
        </w:rPr>
      </w:pPr>
      <w:proofErr w:type="spellStart"/>
      <w:r w:rsidRPr="00E22917">
        <w:rPr>
          <w:rFonts w:ascii="Consolas" w:eastAsia="宋体" w:hAnsi="Consolas" w:cs="宋体"/>
          <w:kern w:val="0"/>
          <w:sz w:val="20"/>
          <w:szCs w:val="20"/>
        </w:rPr>
        <w:lastRenderedPageBreak/>
        <w:t>image_stack</w:t>
      </w:r>
      <w:proofErr w:type="spellEnd"/>
      <w:proofErr w:type="gramStart"/>
      <w:r w:rsidRPr="00E22917">
        <w:rPr>
          <w:rFonts w:ascii="Consolas" w:eastAsia="宋体" w:hAnsi="Consolas" w:cs="宋体"/>
          <w:kern w:val="0"/>
          <w:sz w:val="20"/>
          <w:szCs w:val="20"/>
        </w:rPr>
        <w:t>(:,:,:,</w:t>
      </w:r>
      <w:proofErr w:type="gramEnd"/>
      <w:r w:rsidRPr="00E22917">
        <w:rPr>
          <w:rFonts w:ascii="Consolas" w:eastAsia="宋体" w:hAnsi="Consolas" w:cs="宋体"/>
          <w:kern w:val="0"/>
          <w:sz w:val="20"/>
          <w:szCs w:val="20"/>
        </w:rPr>
        <w:t>5) = tmp</w:t>
      </w:r>
      <w:r>
        <w:rPr>
          <w:rFonts w:ascii="Consolas" w:eastAsia="宋体" w:hAnsi="Consolas" w:cs="宋体"/>
          <w:kern w:val="0"/>
          <w:sz w:val="20"/>
          <w:szCs w:val="20"/>
        </w:rPr>
        <w:t>5</w:t>
      </w:r>
      <w:r w:rsidRPr="00E22917">
        <w:rPr>
          <w:rFonts w:ascii="Consolas" w:eastAsia="宋体" w:hAnsi="Consolas" w:cs="宋体"/>
          <w:kern w:val="0"/>
          <w:sz w:val="20"/>
          <w:szCs w:val="20"/>
        </w:rPr>
        <w:t>;</w:t>
      </w:r>
    </w:p>
    <w:p w14:paraId="0281F2C4" w14:textId="346E44B0" w:rsidR="00E22917" w:rsidRDefault="00E22917" w:rsidP="00E22917">
      <w:pPr>
        <w:widowControl/>
        <w:jc w:val="left"/>
        <w:rPr>
          <w:rFonts w:ascii="Consolas" w:eastAsia="宋体" w:hAnsi="Consolas" w:cs="宋体"/>
          <w:kern w:val="0"/>
          <w:sz w:val="20"/>
          <w:szCs w:val="20"/>
        </w:rPr>
      </w:pPr>
      <w:proofErr w:type="spellStart"/>
      <w:r w:rsidRPr="00E22917">
        <w:rPr>
          <w:rFonts w:ascii="Consolas" w:eastAsia="宋体" w:hAnsi="Consolas" w:cs="宋体"/>
          <w:kern w:val="0"/>
          <w:sz w:val="20"/>
          <w:szCs w:val="20"/>
        </w:rPr>
        <w:t>image_stack</w:t>
      </w:r>
      <w:proofErr w:type="spellEnd"/>
      <w:proofErr w:type="gramStart"/>
      <w:r w:rsidRPr="00E22917">
        <w:rPr>
          <w:rFonts w:ascii="Consolas" w:eastAsia="宋体" w:hAnsi="Consolas" w:cs="宋体"/>
          <w:kern w:val="0"/>
          <w:sz w:val="20"/>
          <w:szCs w:val="20"/>
        </w:rPr>
        <w:t>(:,:,:,</w:t>
      </w:r>
      <w:proofErr w:type="gramEnd"/>
      <w:r w:rsidRPr="00E22917">
        <w:rPr>
          <w:rFonts w:ascii="Consolas" w:eastAsia="宋体" w:hAnsi="Consolas" w:cs="宋体"/>
          <w:kern w:val="0"/>
          <w:sz w:val="20"/>
          <w:szCs w:val="20"/>
        </w:rPr>
        <w:t>6) = tmp</w:t>
      </w:r>
      <w:r>
        <w:rPr>
          <w:rFonts w:ascii="Consolas" w:eastAsia="宋体" w:hAnsi="Consolas" w:cs="宋体"/>
          <w:kern w:val="0"/>
          <w:sz w:val="20"/>
          <w:szCs w:val="20"/>
        </w:rPr>
        <w:t>4</w:t>
      </w:r>
      <w:r w:rsidRPr="00E22917">
        <w:rPr>
          <w:rFonts w:ascii="Consolas" w:eastAsia="宋体" w:hAnsi="Consolas" w:cs="宋体"/>
          <w:kern w:val="0"/>
          <w:sz w:val="20"/>
          <w:szCs w:val="20"/>
        </w:rPr>
        <w:t>;</w:t>
      </w:r>
    </w:p>
    <w:p w14:paraId="054DF161" w14:textId="1A31B6C3" w:rsidR="002C37E9" w:rsidRDefault="002C37E9" w:rsidP="00E22917">
      <w:pPr>
        <w:widowControl/>
        <w:jc w:val="left"/>
        <w:rPr>
          <w:rFonts w:ascii="Consolas" w:eastAsia="宋体" w:hAnsi="Consolas" w:cs="宋体"/>
          <w:kern w:val="0"/>
          <w:sz w:val="20"/>
          <w:szCs w:val="20"/>
        </w:rPr>
      </w:pPr>
    </w:p>
    <w:p w14:paraId="581B076E" w14:textId="24A1B10A" w:rsidR="005F1147" w:rsidRDefault="002C37E9" w:rsidP="00E22917">
      <w:pPr>
        <w:widowControl/>
        <w:jc w:val="left"/>
        <w:rPr>
          <w:rFonts w:ascii="Arial" w:hAnsi="Arial" w:cs="Arial"/>
          <w:sz w:val="22"/>
        </w:rPr>
      </w:pPr>
      <w:r>
        <w:rPr>
          <w:rFonts w:ascii="Arial" w:hAnsi="Arial" w:cs="Arial"/>
          <w:sz w:val="22"/>
        </w:rPr>
        <w:t>if the</w:t>
      </w:r>
      <w:r w:rsidR="009668E5">
        <w:rPr>
          <w:rFonts w:ascii="Arial" w:hAnsi="Arial" w:cs="Arial"/>
          <w:sz w:val="22"/>
        </w:rPr>
        <w:t xml:space="preserve"> users change the above code, remember also revise the corresponding part in ‘</w:t>
      </w:r>
      <w:proofErr w:type="spellStart"/>
      <w:r w:rsidR="009668E5" w:rsidRPr="009668E5">
        <w:rPr>
          <w:rFonts w:ascii="Arial" w:hAnsi="Arial" w:cs="Arial"/>
          <w:sz w:val="22"/>
        </w:rPr>
        <w:t>process_round_data</w:t>
      </w:r>
      <w:r w:rsidR="009668E5">
        <w:rPr>
          <w:rFonts w:ascii="Arial" w:hAnsi="Arial" w:cs="Arial"/>
          <w:sz w:val="22"/>
        </w:rPr>
        <w:t>.m</w:t>
      </w:r>
      <w:proofErr w:type="spellEnd"/>
      <w:r w:rsidR="009668E5">
        <w:rPr>
          <w:rFonts w:ascii="Arial" w:hAnsi="Arial" w:cs="Arial"/>
          <w:sz w:val="22"/>
        </w:rPr>
        <w:t xml:space="preserve">’ function in line 1519, which is used for processing the tiled data. </w:t>
      </w:r>
    </w:p>
    <w:p w14:paraId="6A118101" w14:textId="74C66AC6" w:rsidR="005F1147" w:rsidRPr="00E22917" w:rsidRDefault="005F1147" w:rsidP="00E22917">
      <w:pPr>
        <w:widowControl/>
        <w:jc w:val="left"/>
        <w:rPr>
          <w:rFonts w:ascii="Arial" w:hAnsi="Arial" w:cs="Arial"/>
          <w:sz w:val="22"/>
        </w:rPr>
      </w:pPr>
      <w:r>
        <w:rPr>
          <w:rFonts w:ascii="Arial" w:hAnsi="Arial" w:cs="Arial"/>
          <w:sz w:val="22"/>
        </w:rPr>
        <w:t>I</w:t>
      </w:r>
      <w:r>
        <w:rPr>
          <w:rFonts w:ascii="Arial" w:hAnsi="Arial" w:cs="Arial" w:hint="eastAsia"/>
          <w:sz w:val="22"/>
        </w:rPr>
        <w:t>f</w:t>
      </w:r>
      <w:r>
        <w:rPr>
          <w:rFonts w:ascii="Arial" w:hAnsi="Arial" w:cs="Arial"/>
          <w:sz w:val="22"/>
        </w:rPr>
        <w:t xml:space="preserve"> </w:t>
      </w:r>
      <w:r>
        <w:rPr>
          <w:rFonts w:ascii="Arial" w:hAnsi="Arial" w:cs="Arial" w:hint="eastAsia"/>
          <w:sz w:val="22"/>
        </w:rPr>
        <w:t>t</w:t>
      </w:r>
      <w:r>
        <w:rPr>
          <w:rFonts w:ascii="Arial" w:hAnsi="Arial" w:cs="Arial"/>
          <w:sz w:val="22"/>
        </w:rPr>
        <w:t>he users are not very sure of the image order, then users can refer to Section 3.4 to determined x/y order and Section 3.6 to determined phase shifting order.</w:t>
      </w:r>
    </w:p>
    <w:p w14:paraId="100FC80A" w14:textId="54BAF691" w:rsidR="005E562B" w:rsidRDefault="005E562B" w:rsidP="00C810E0">
      <w:pPr>
        <w:rPr>
          <w:rFonts w:ascii="Arial" w:hAnsi="Arial" w:cs="Arial"/>
          <w:sz w:val="22"/>
        </w:rPr>
      </w:pPr>
    </w:p>
    <w:p w14:paraId="2391FECE" w14:textId="43279D90" w:rsidR="00E22917" w:rsidRPr="006E2F9A" w:rsidRDefault="006E2F9A" w:rsidP="006E2F9A">
      <w:pPr>
        <w:pStyle w:val="a3"/>
        <w:numPr>
          <w:ilvl w:val="1"/>
          <w:numId w:val="2"/>
        </w:numPr>
        <w:ind w:firstLineChars="0"/>
        <w:rPr>
          <w:rFonts w:ascii="Arial" w:hAnsi="Arial" w:cs="Arial"/>
          <w:b/>
          <w:sz w:val="22"/>
        </w:rPr>
      </w:pPr>
      <w:r>
        <w:rPr>
          <w:rFonts w:ascii="Arial" w:hAnsi="Arial" w:cs="Arial"/>
          <w:b/>
          <w:sz w:val="22"/>
        </w:rPr>
        <w:t xml:space="preserve"> </w:t>
      </w:r>
      <w:r w:rsidRPr="006E2F9A">
        <w:rPr>
          <w:rFonts w:ascii="Arial" w:hAnsi="Arial" w:cs="Arial"/>
          <w:b/>
          <w:sz w:val="22"/>
        </w:rPr>
        <w:t>s</w:t>
      </w:r>
      <w:r w:rsidR="005E6543" w:rsidRPr="006E2F9A">
        <w:rPr>
          <w:rFonts w:ascii="Arial" w:hAnsi="Arial" w:cs="Arial"/>
          <w:b/>
          <w:sz w:val="22"/>
        </w:rPr>
        <w:t>egmentation</w:t>
      </w:r>
    </w:p>
    <w:p w14:paraId="61952D33" w14:textId="0C23F04B" w:rsidR="006E2F9A" w:rsidRDefault="006E2F9A" w:rsidP="006E2F9A">
      <w:pPr>
        <w:rPr>
          <w:rFonts w:ascii="Arial" w:hAnsi="Arial" w:cs="Arial"/>
          <w:sz w:val="22"/>
        </w:rPr>
      </w:pPr>
      <w:r>
        <w:rPr>
          <w:noProof/>
        </w:rPr>
        <w:drawing>
          <wp:inline distT="0" distB="0" distL="0" distR="0" wp14:anchorId="7D9FC378" wp14:editId="6B3284F7">
            <wp:extent cx="5274310" cy="2170430"/>
            <wp:effectExtent l="0" t="0" r="2540" b="127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170430"/>
                    </a:xfrm>
                    <a:prstGeom prst="rect">
                      <a:avLst/>
                    </a:prstGeom>
                  </pic:spPr>
                </pic:pic>
              </a:graphicData>
            </a:graphic>
          </wp:inline>
        </w:drawing>
      </w:r>
    </w:p>
    <w:p w14:paraId="47A32450" w14:textId="5EC47B6C" w:rsidR="006E2F9A" w:rsidRDefault="006E2F9A" w:rsidP="006E2F9A">
      <w:pPr>
        <w:rPr>
          <w:rFonts w:ascii="Arial" w:hAnsi="Arial" w:cs="Arial"/>
          <w:sz w:val="22"/>
        </w:rPr>
      </w:pPr>
      <w:r>
        <w:rPr>
          <w:rFonts w:ascii="Arial" w:hAnsi="Arial" w:cs="Arial" w:hint="eastAsia"/>
          <w:sz w:val="22"/>
        </w:rPr>
        <w:t>R</w:t>
      </w:r>
      <w:r>
        <w:rPr>
          <w:rFonts w:ascii="Arial" w:hAnsi="Arial" w:cs="Arial"/>
          <w:sz w:val="22"/>
        </w:rPr>
        <w:t xml:space="preserve">evise the parameter in line 176, line 183-186. The code will give the segmentation results of one frame and also the segmented candidates. The user can alter the parameters in line 183-186 to change the segmentation threshold. </w:t>
      </w:r>
      <w:r w:rsidRPr="006E2F9A">
        <w:rPr>
          <w:rFonts w:ascii="Arial" w:hAnsi="Arial" w:cs="Arial"/>
          <w:sz w:val="22"/>
        </w:rPr>
        <w:t>Please refer to the annotations provided in the code to make targeted parameter modifications.</w:t>
      </w:r>
      <w:r>
        <w:rPr>
          <w:rFonts w:ascii="Arial" w:hAnsi="Arial" w:cs="Arial"/>
          <w:sz w:val="22"/>
        </w:rPr>
        <w:t xml:space="preserve"> </w:t>
      </w:r>
    </w:p>
    <w:p w14:paraId="016EF1DC" w14:textId="32BFD90B" w:rsidR="006E2F9A" w:rsidRDefault="006E2F9A" w:rsidP="006E2F9A">
      <w:pPr>
        <w:jc w:val="center"/>
        <w:rPr>
          <w:rFonts w:ascii="Arial" w:hAnsi="Arial" w:cs="Arial"/>
          <w:sz w:val="22"/>
        </w:rPr>
      </w:pPr>
      <w:r>
        <w:rPr>
          <w:noProof/>
        </w:rPr>
        <w:drawing>
          <wp:inline distT="0" distB="0" distL="0" distR="0" wp14:anchorId="1E1A194B" wp14:editId="195409B7">
            <wp:extent cx="2196584" cy="221866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228323" cy="2250718"/>
                    </a:xfrm>
                    <a:prstGeom prst="rect">
                      <a:avLst/>
                    </a:prstGeom>
                  </pic:spPr>
                </pic:pic>
              </a:graphicData>
            </a:graphic>
          </wp:inline>
        </w:drawing>
      </w:r>
      <w:r>
        <w:rPr>
          <w:rFonts w:ascii="Arial" w:hAnsi="Arial" w:cs="Arial" w:hint="eastAsia"/>
          <w:sz w:val="22"/>
        </w:rPr>
        <w:t xml:space="preserve"> </w:t>
      </w:r>
      <w:r>
        <w:rPr>
          <w:rFonts w:ascii="Arial" w:hAnsi="Arial" w:cs="Arial"/>
          <w:sz w:val="22"/>
        </w:rPr>
        <w:t xml:space="preserve"> </w:t>
      </w:r>
      <w:r>
        <w:rPr>
          <w:noProof/>
        </w:rPr>
        <w:drawing>
          <wp:inline distT="0" distB="0" distL="0" distR="0" wp14:anchorId="006DFFF8" wp14:editId="4ACC6FA7">
            <wp:extent cx="2445488" cy="2206416"/>
            <wp:effectExtent l="0" t="0" r="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87404" cy="2244234"/>
                    </a:xfrm>
                    <a:prstGeom prst="rect">
                      <a:avLst/>
                    </a:prstGeom>
                  </pic:spPr>
                </pic:pic>
              </a:graphicData>
            </a:graphic>
          </wp:inline>
        </w:drawing>
      </w:r>
    </w:p>
    <w:p w14:paraId="04F649AD" w14:textId="03B4516F" w:rsidR="006E2F9A" w:rsidRDefault="006E2F9A" w:rsidP="006E2F9A">
      <w:pPr>
        <w:rPr>
          <w:rFonts w:ascii="Arial" w:hAnsi="Arial" w:cs="Arial"/>
          <w:sz w:val="22"/>
        </w:rPr>
      </w:pPr>
    </w:p>
    <w:p w14:paraId="37A4B610" w14:textId="688EEC4F" w:rsidR="006E2F9A" w:rsidRPr="009668E5" w:rsidRDefault="00A5398D" w:rsidP="00A5398D">
      <w:pPr>
        <w:pStyle w:val="a3"/>
        <w:numPr>
          <w:ilvl w:val="1"/>
          <w:numId w:val="2"/>
        </w:numPr>
        <w:ind w:firstLineChars="0"/>
        <w:rPr>
          <w:rFonts w:ascii="Arial" w:hAnsi="Arial" w:cs="Arial"/>
          <w:b/>
          <w:sz w:val="22"/>
        </w:rPr>
      </w:pPr>
      <w:r w:rsidRPr="009668E5">
        <w:rPr>
          <w:rFonts w:ascii="Arial" w:hAnsi="Arial" w:cs="Arial"/>
          <w:b/>
          <w:sz w:val="22"/>
        </w:rPr>
        <w:t xml:space="preserve"> </w:t>
      </w:r>
      <w:proofErr w:type="spellStart"/>
      <w:r w:rsidR="006E2F9A" w:rsidRPr="009668E5">
        <w:rPr>
          <w:rFonts w:ascii="Arial" w:hAnsi="Arial" w:cs="Arial"/>
          <w:b/>
          <w:sz w:val="22"/>
        </w:rPr>
        <w:t>ratiometric</w:t>
      </w:r>
      <w:proofErr w:type="spellEnd"/>
      <w:r w:rsidR="006E2F9A" w:rsidRPr="009668E5">
        <w:rPr>
          <w:rFonts w:ascii="Arial" w:hAnsi="Arial" w:cs="Arial"/>
          <w:b/>
          <w:sz w:val="22"/>
        </w:rPr>
        <w:t xml:space="preserve"> fitting and initial </w:t>
      </w:r>
      <w:r w:rsidR="002A52BE" w:rsidRPr="009668E5">
        <w:rPr>
          <w:rFonts w:ascii="Arial" w:hAnsi="Arial" w:cs="Arial"/>
          <w:b/>
          <w:sz w:val="22"/>
        </w:rPr>
        <w:t>estimation of pattern parameters</w:t>
      </w:r>
    </w:p>
    <w:p w14:paraId="70A6F9CB" w14:textId="3495FD91" w:rsidR="00A5398D" w:rsidRDefault="00A5398D" w:rsidP="00A5398D">
      <w:pPr>
        <w:rPr>
          <w:rFonts w:ascii="Arial" w:hAnsi="Arial" w:cs="Arial"/>
          <w:sz w:val="22"/>
        </w:rPr>
      </w:pPr>
      <w:r>
        <w:rPr>
          <w:rFonts w:ascii="Arial" w:hAnsi="Arial" w:cs="Arial" w:hint="eastAsia"/>
          <w:sz w:val="22"/>
        </w:rPr>
        <w:t>L</w:t>
      </w:r>
      <w:r>
        <w:rPr>
          <w:rFonts w:ascii="Arial" w:hAnsi="Arial" w:cs="Arial"/>
          <w:sz w:val="22"/>
        </w:rPr>
        <w:t xml:space="preserve">ine 243-297 we perform </w:t>
      </w:r>
      <w:proofErr w:type="spellStart"/>
      <w:r>
        <w:rPr>
          <w:rFonts w:ascii="Arial" w:hAnsi="Arial" w:cs="Arial"/>
          <w:sz w:val="22"/>
        </w:rPr>
        <w:t>ratiometric</w:t>
      </w:r>
      <w:proofErr w:type="spellEnd"/>
      <w:r>
        <w:rPr>
          <w:rFonts w:ascii="Arial" w:hAnsi="Arial" w:cs="Arial"/>
          <w:sz w:val="22"/>
        </w:rPr>
        <w:t xml:space="preserve"> fitting of the segmented candidates to get the photon number of each sub-image. Then we generate photo-weighted rendering to estimate azimuthal angle and tilt angle of the illumination patterns.</w:t>
      </w:r>
    </w:p>
    <w:p w14:paraId="792D6FA6" w14:textId="7765D1E4" w:rsidR="00A5398D" w:rsidRDefault="00A5398D" w:rsidP="00A5398D">
      <w:pPr>
        <w:rPr>
          <w:rFonts w:ascii="Arial" w:hAnsi="Arial" w:cs="Arial"/>
          <w:sz w:val="22"/>
        </w:rPr>
      </w:pPr>
      <w:r>
        <w:rPr>
          <w:rFonts w:ascii="Arial" w:hAnsi="Arial" w:cs="Arial" w:hint="eastAsia"/>
          <w:sz w:val="22"/>
        </w:rPr>
        <w:t>T</w:t>
      </w:r>
      <w:r>
        <w:rPr>
          <w:rFonts w:ascii="Arial" w:hAnsi="Arial" w:cs="Arial"/>
          <w:sz w:val="22"/>
        </w:rPr>
        <w:t xml:space="preserve">he following is the Fourier domain of lateral rendering images, users can check whether the first 3 sub-images are along x direction and the last 3 sub-images are </w:t>
      </w:r>
      <w:r>
        <w:rPr>
          <w:rFonts w:ascii="Arial" w:hAnsi="Arial" w:cs="Arial"/>
          <w:sz w:val="22"/>
        </w:rPr>
        <w:lastRenderedPageBreak/>
        <w:t xml:space="preserve">along y direction. If not, users can adjust the order in Line148-154. </w:t>
      </w:r>
    </w:p>
    <w:p w14:paraId="255E6FAC" w14:textId="4DE9C72B" w:rsidR="00A5398D" w:rsidRDefault="00A5398D" w:rsidP="00A5398D">
      <w:pPr>
        <w:jc w:val="center"/>
        <w:rPr>
          <w:rFonts w:ascii="Arial" w:hAnsi="Arial" w:cs="Arial"/>
          <w:sz w:val="22"/>
        </w:rPr>
      </w:pPr>
      <w:r>
        <w:rPr>
          <w:noProof/>
        </w:rPr>
        <w:drawing>
          <wp:inline distT="0" distB="0" distL="0" distR="0" wp14:anchorId="6E668176" wp14:editId="59CCBD9F">
            <wp:extent cx="4869800" cy="2204483"/>
            <wp:effectExtent l="0" t="0" r="7620" b="571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960836" cy="2245693"/>
                    </a:xfrm>
                    <a:prstGeom prst="rect">
                      <a:avLst/>
                    </a:prstGeom>
                  </pic:spPr>
                </pic:pic>
              </a:graphicData>
            </a:graphic>
          </wp:inline>
        </w:drawing>
      </w:r>
    </w:p>
    <w:p w14:paraId="1C8A8EAC" w14:textId="77777777" w:rsidR="00B67F1D" w:rsidRDefault="00B67F1D" w:rsidP="00A5398D">
      <w:pPr>
        <w:jc w:val="center"/>
        <w:rPr>
          <w:rFonts w:ascii="Arial" w:hAnsi="Arial" w:cs="Arial"/>
          <w:sz w:val="22"/>
        </w:rPr>
      </w:pPr>
    </w:p>
    <w:p w14:paraId="5C96C7B7" w14:textId="1DBA8394" w:rsidR="00A5398D" w:rsidRDefault="00A5398D" w:rsidP="00A5398D">
      <w:pPr>
        <w:rPr>
          <w:rFonts w:ascii="Arial" w:hAnsi="Arial" w:cs="Arial"/>
          <w:sz w:val="22"/>
        </w:rPr>
      </w:pPr>
      <w:r>
        <w:rPr>
          <w:rFonts w:ascii="Arial" w:hAnsi="Arial" w:cs="Arial"/>
          <w:sz w:val="22"/>
        </w:rPr>
        <w:t xml:space="preserve">And the following is the Fourier </w:t>
      </w:r>
      <w:r w:rsidR="00B67F1D">
        <w:rPr>
          <w:rFonts w:ascii="Arial" w:hAnsi="Arial" w:cs="Arial"/>
          <w:sz w:val="22"/>
        </w:rPr>
        <w:t xml:space="preserve">domain of the </w:t>
      </w:r>
      <w:proofErr w:type="spellStart"/>
      <w:r w:rsidR="00B67F1D">
        <w:rPr>
          <w:rFonts w:ascii="Arial" w:hAnsi="Arial" w:cs="Arial"/>
          <w:sz w:val="22"/>
        </w:rPr>
        <w:t>xz</w:t>
      </w:r>
      <w:proofErr w:type="spellEnd"/>
      <w:r w:rsidR="00B67F1D">
        <w:rPr>
          <w:rFonts w:ascii="Arial" w:hAnsi="Arial" w:cs="Arial"/>
          <w:sz w:val="22"/>
        </w:rPr>
        <w:t>/</w:t>
      </w:r>
      <w:proofErr w:type="spellStart"/>
      <w:r w:rsidR="00B67F1D">
        <w:rPr>
          <w:rFonts w:ascii="Arial" w:hAnsi="Arial" w:cs="Arial"/>
          <w:sz w:val="22"/>
        </w:rPr>
        <w:t>yz</w:t>
      </w:r>
      <w:proofErr w:type="spellEnd"/>
      <w:r w:rsidR="00B67F1D">
        <w:rPr>
          <w:rFonts w:ascii="Arial" w:hAnsi="Arial" w:cs="Arial"/>
          <w:sz w:val="22"/>
        </w:rPr>
        <w:t xml:space="preserve"> rendering images</w:t>
      </w:r>
      <w:r w:rsidR="00D936E8">
        <w:rPr>
          <w:rFonts w:ascii="Arial" w:hAnsi="Arial" w:cs="Arial"/>
          <w:sz w:val="22"/>
        </w:rPr>
        <w:t>,</w:t>
      </w:r>
    </w:p>
    <w:p w14:paraId="3DEE06AB" w14:textId="3D1FFBDC" w:rsidR="00B67F1D" w:rsidRDefault="00B67F1D" w:rsidP="00B67F1D">
      <w:pPr>
        <w:jc w:val="center"/>
        <w:rPr>
          <w:rFonts w:ascii="Arial" w:hAnsi="Arial" w:cs="Arial"/>
          <w:sz w:val="22"/>
        </w:rPr>
      </w:pPr>
      <w:r>
        <w:rPr>
          <w:noProof/>
        </w:rPr>
        <w:drawing>
          <wp:inline distT="0" distB="0" distL="0" distR="0" wp14:anchorId="478CF833" wp14:editId="0C196F7C">
            <wp:extent cx="2474772" cy="2232837"/>
            <wp:effectExtent l="0" t="0" r="1905"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503601" cy="2258848"/>
                    </a:xfrm>
                    <a:prstGeom prst="rect">
                      <a:avLst/>
                    </a:prstGeom>
                  </pic:spPr>
                </pic:pic>
              </a:graphicData>
            </a:graphic>
          </wp:inline>
        </w:drawing>
      </w:r>
      <w:r>
        <w:rPr>
          <w:noProof/>
        </w:rPr>
        <w:drawing>
          <wp:inline distT="0" distB="0" distL="0" distR="0" wp14:anchorId="658491B4" wp14:editId="508F407E">
            <wp:extent cx="2471466" cy="2229854"/>
            <wp:effectExtent l="0" t="0" r="508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34928" cy="2287111"/>
                    </a:xfrm>
                    <a:prstGeom prst="rect">
                      <a:avLst/>
                    </a:prstGeom>
                  </pic:spPr>
                </pic:pic>
              </a:graphicData>
            </a:graphic>
          </wp:inline>
        </w:drawing>
      </w:r>
    </w:p>
    <w:p w14:paraId="0F0E05EF" w14:textId="28066197" w:rsidR="009668E5" w:rsidRDefault="009668E5" w:rsidP="009668E5">
      <w:pPr>
        <w:rPr>
          <w:rFonts w:ascii="Arial" w:hAnsi="Arial" w:cs="Arial"/>
          <w:sz w:val="22"/>
        </w:rPr>
      </w:pPr>
    </w:p>
    <w:p w14:paraId="17DAA770" w14:textId="5C7C2471" w:rsidR="009668E5" w:rsidRPr="009668E5" w:rsidRDefault="009668E5" w:rsidP="009668E5">
      <w:pPr>
        <w:pStyle w:val="a3"/>
        <w:numPr>
          <w:ilvl w:val="1"/>
          <w:numId w:val="2"/>
        </w:numPr>
        <w:ind w:firstLineChars="0"/>
        <w:rPr>
          <w:rFonts w:ascii="Arial" w:hAnsi="Arial" w:cs="Arial"/>
          <w:b/>
          <w:sz w:val="22"/>
        </w:rPr>
      </w:pPr>
      <w:r>
        <w:rPr>
          <w:rFonts w:ascii="Arial" w:hAnsi="Arial" w:cs="Arial"/>
          <w:b/>
          <w:sz w:val="22"/>
        </w:rPr>
        <w:t xml:space="preserve"> </w:t>
      </w:r>
      <w:r w:rsidRPr="009668E5">
        <w:rPr>
          <w:rFonts w:ascii="Arial" w:hAnsi="Arial" w:cs="Arial"/>
          <w:b/>
          <w:sz w:val="22"/>
        </w:rPr>
        <w:t xml:space="preserve">filter out sub-optimal candidates </w:t>
      </w:r>
      <w:r w:rsidRPr="009668E5">
        <w:rPr>
          <w:rFonts w:ascii="Arial" w:hAnsi="Arial" w:cs="Arial" w:hint="eastAsia"/>
          <w:b/>
          <w:sz w:val="22"/>
        </w:rPr>
        <w:t>a</w:t>
      </w:r>
      <w:r w:rsidRPr="009668E5">
        <w:rPr>
          <w:rFonts w:ascii="Arial" w:hAnsi="Arial" w:cs="Arial"/>
          <w:b/>
          <w:sz w:val="22"/>
        </w:rPr>
        <w:t>nd manually refine the pattern parameter</w:t>
      </w:r>
    </w:p>
    <w:p w14:paraId="6E94A6A6" w14:textId="5505D474" w:rsidR="009668E5" w:rsidRDefault="009668E5" w:rsidP="009668E5">
      <w:pPr>
        <w:rPr>
          <w:rFonts w:ascii="Arial" w:hAnsi="Arial" w:cs="Arial"/>
          <w:sz w:val="22"/>
        </w:rPr>
      </w:pPr>
      <w:r>
        <w:rPr>
          <w:rFonts w:ascii="Arial" w:hAnsi="Arial" w:cs="Arial"/>
          <w:sz w:val="22"/>
        </w:rPr>
        <w:t>As described in Methods part, we apply additional filters to reject the candidates that do not stay on-state in all six sub-images. The following is set lower and upper bound for normalized intensity for each sub-</w:t>
      </w:r>
      <w:proofErr w:type="gramStart"/>
      <w:r>
        <w:rPr>
          <w:rFonts w:ascii="Arial" w:hAnsi="Arial" w:cs="Arial"/>
          <w:sz w:val="22"/>
        </w:rPr>
        <w:t>images</w:t>
      </w:r>
      <w:proofErr w:type="gramEnd"/>
      <w:r>
        <w:rPr>
          <w:rFonts w:ascii="Arial" w:hAnsi="Arial" w:cs="Arial"/>
          <w:sz w:val="22"/>
        </w:rPr>
        <w:t xml:space="preserve"> in x or y,</w:t>
      </w:r>
    </w:p>
    <w:p w14:paraId="76682303" w14:textId="76E574F3" w:rsidR="009668E5" w:rsidRDefault="009668E5" w:rsidP="009668E5">
      <w:pPr>
        <w:jc w:val="center"/>
        <w:rPr>
          <w:rFonts w:ascii="Arial" w:hAnsi="Arial" w:cs="Arial"/>
          <w:sz w:val="22"/>
        </w:rPr>
      </w:pPr>
      <w:r>
        <w:rPr>
          <w:noProof/>
        </w:rPr>
        <w:lastRenderedPageBreak/>
        <w:drawing>
          <wp:inline distT="0" distB="0" distL="0" distR="0" wp14:anchorId="19601D3A" wp14:editId="7180D7D8">
            <wp:extent cx="2828312" cy="2551814"/>
            <wp:effectExtent l="0" t="0" r="0" b="127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867894" cy="2587526"/>
                    </a:xfrm>
                    <a:prstGeom prst="rect">
                      <a:avLst/>
                    </a:prstGeom>
                  </pic:spPr>
                </pic:pic>
              </a:graphicData>
            </a:graphic>
          </wp:inline>
        </w:drawing>
      </w:r>
    </w:p>
    <w:p w14:paraId="5BC4754D" w14:textId="26A93070" w:rsidR="009668E5" w:rsidRDefault="009668E5" w:rsidP="009668E5">
      <w:pPr>
        <w:rPr>
          <w:rFonts w:ascii="Arial" w:hAnsi="Arial" w:cs="Arial"/>
          <w:sz w:val="22"/>
        </w:rPr>
      </w:pPr>
      <w:r>
        <w:rPr>
          <w:rFonts w:ascii="Arial" w:hAnsi="Arial" w:cs="Arial" w:hint="eastAsia"/>
          <w:sz w:val="22"/>
        </w:rPr>
        <w:t>T</w:t>
      </w:r>
      <w:r>
        <w:rPr>
          <w:rFonts w:ascii="Arial" w:hAnsi="Arial" w:cs="Arial"/>
          <w:sz w:val="22"/>
        </w:rPr>
        <w:t>ypically, the upper value is selected as 85% and the lower one is selected as 0%, enter the upper and lower value into the command line as follows</w:t>
      </w:r>
      <w:r>
        <w:rPr>
          <w:rFonts w:ascii="Arial" w:hAnsi="Arial" w:cs="Arial" w:hint="eastAsia"/>
          <w:sz w:val="22"/>
        </w:rPr>
        <w:t>，</w:t>
      </w:r>
    </w:p>
    <w:p w14:paraId="6CC217B1" w14:textId="606E148D" w:rsidR="009668E5" w:rsidRDefault="009668E5" w:rsidP="009668E5">
      <w:pPr>
        <w:rPr>
          <w:rFonts w:ascii="Arial" w:hAnsi="Arial" w:cs="Arial"/>
          <w:sz w:val="22"/>
        </w:rPr>
      </w:pPr>
      <w:r>
        <w:rPr>
          <w:noProof/>
        </w:rPr>
        <w:drawing>
          <wp:inline distT="0" distB="0" distL="0" distR="0" wp14:anchorId="6DC02BD0" wp14:editId="005DB9AF">
            <wp:extent cx="4885714" cy="352381"/>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85714" cy="352381"/>
                    </a:xfrm>
                    <a:prstGeom prst="rect">
                      <a:avLst/>
                    </a:prstGeom>
                  </pic:spPr>
                </pic:pic>
              </a:graphicData>
            </a:graphic>
          </wp:inline>
        </w:drawing>
      </w:r>
    </w:p>
    <w:p w14:paraId="7A174EA5" w14:textId="77777777" w:rsidR="009668E5" w:rsidRDefault="009668E5" w:rsidP="009668E5">
      <w:pPr>
        <w:rPr>
          <w:rFonts w:ascii="Arial" w:hAnsi="Arial" w:cs="Arial"/>
          <w:sz w:val="22"/>
        </w:rPr>
      </w:pPr>
    </w:p>
    <w:p w14:paraId="6C465B79" w14:textId="40D67260" w:rsidR="009668E5" w:rsidRDefault="009668E5" w:rsidP="009668E5">
      <w:pPr>
        <w:rPr>
          <w:rFonts w:ascii="Arial" w:hAnsi="Arial" w:cs="Arial"/>
          <w:sz w:val="22"/>
        </w:rPr>
      </w:pPr>
      <w:r w:rsidRPr="009668E5">
        <w:rPr>
          <w:rFonts w:ascii="Arial" w:hAnsi="Arial" w:cs="Arial"/>
          <w:sz w:val="22"/>
        </w:rPr>
        <w:t>We have also incorporated a manual parameter refinement function. The following example illustrates the refinement of stripe orientation</w:t>
      </w:r>
      <w:r>
        <w:rPr>
          <w:rFonts w:ascii="Arial" w:hAnsi="Arial" w:cs="Arial"/>
          <w:sz w:val="22"/>
        </w:rPr>
        <w:t xml:space="preserve">. </w:t>
      </w:r>
      <w:r w:rsidRPr="009668E5">
        <w:rPr>
          <w:rFonts w:ascii="Arial" w:hAnsi="Arial" w:cs="Arial"/>
          <w:sz w:val="22"/>
        </w:rPr>
        <w:t>Users adjust the slider to maximize the sharpness of the stripe profile, and then input the corresponding value into the command line.</w:t>
      </w:r>
    </w:p>
    <w:p w14:paraId="7DEEACA2" w14:textId="17CA3001" w:rsidR="009668E5" w:rsidRDefault="009668E5" w:rsidP="009668E5">
      <w:pPr>
        <w:jc w:val="center"/>
        <w:rPr>
          <w:rFonts w:ascii="Arial" w:hAnsi="Arial" w:cs="Arial"/>
          <w:sz w:val="22"/>
        </w:rPr>
      </w:pPr>
      <w:r>
        <w:rPr>
          <w:noProof/>
        </w:rPr>
        <w:drawing>
          <wp:inline distT="0" distB="0" distL="0" distR="0" wp14:anchorId="115CD8B8" wp14:editId="1A1B2375">
            <wp:extent cx="3600893" cy="311404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32080" cy="3141010"/>
                    </a:xfrm>
                    <a:prstGeom prst="rect">
                      <a:avLst/>
                    </a:prstGeom>
                  </pic:spPr>
                </pic:pic>
              </a:graphicData>
            </a:graphic>
          </wp:inline>
        </w:drawing>
      </w:r>
    </w:p>
    <w:p w14:paraId="42A0493D" w14:textId="6086A87D" w:rsidR="009668E5" w:rsidRDefault="009668E5" w:rsidP="009668E5">
      <w:pPr>
        <w:jc w:val="center"/>
        <w:rPr>
          <w:rFonts w:ascii="Arial" w:hAnsi="Arial" w:cs="Arial"/>
          <w:sz w:val="22"/>
        </w:rPr>
      </w:pPr>
      <w:r>
        <w:rPr>
          <w:noProof/>
        </w:rPr>
        <w:drawing>
          <wp:inline distT="0" distB="0" distL="0" distR="0" wp14:anchorId="1C1479E4" wp14:editId="5894D39A">
            <wp:extent cx="3152381" cy="161905"/>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52381" cy="161905"/>
                    </a:xfrm>
                    <a:prstGeom prst="rect">
                      <a:avLst/>
                    </a:prstGeom>
                  </pic:spPr>
                </pic:pic>
              </a:graphicData>
            </a:graphic>
          </wp:inline>
        </w:drawing>
      </w:r>
    </w:p>
    <w:p w14:paraId="28FAB2AE" w14:textId="19E40B7C" w:rsidR="009668E5" w:rsidRDefault="009668E5" w:rsidP="009668E5">
      <w:pPr>
        <w:rPr>
          <w:rFonts w:ascii="Arial" w:hAnsi="Arial" w:cs="Arial"/>
          <w:sz w:val="22"/>
        </w:rPr>
      </w:pPr>
    </w:p>
    <w:p w14:paraId="5C99487F" w14:textId="712437D9" w:rsidR="009668E5" w:rsidRDefault="009668E5" w:rsidP="009668E5">
      <w:pPr>
        <w:rPr>
          <w:rFonts w:ascii="Arial" w:hAnsi="Arial" w:cs="Arial"/>
          <w:sz w:val="22"/>
        </w:rPr>
      </w:pPr>
      <w:r>
        <w:rPr>
          <w:rFonts w:ascii="Arial" w:hAnsi="Arial" w:cs="Arial" w:hint="eastAsia"/>
          <w:sz w:val="22"/>
        </w:rPr>
        <w:t>S</w:t>
      </w:r>
      <w:r>
        <w:rPr>
          <w:rFonts w:ascii="Arial" w:hAnsi="Arial" w:cs="Arial"/>
          <w:sz w:val="22"/>
        </w:rPr>
        <w:t xml:space="preserve">imilar </w:t>
      </w:r>
      <w:r w:rsidR="005F1147">
        <w:rPr>
          <w:rFonts w:ascii="Arial" w:hAnsi="Arial" w:cs="Arial"/>
          <w:sz w:val="22"/>
        </w:rPr>
        <w:t xml:space="preserve">manual parameter refinement function is applied to pattern period too. Adjust the sliders to </w:t>
      </w:r>
      <w:r w:rsidR="005F1147" w:rsidRPr="009668E5">
        <w:rPr>
          <w:rFonts w:ascii="Arial" w:hAnsi="Arial" w:cs="Arial"/>
          <w:sz w:val="22"/>
        </w:rPr>
        <w:t>maximize the sharpness of the stripe profile</w:t>
      </w:r>
      <w:r w:rsidR="005F1147">
        <w:rPr>
          <w:rFonts w:ascii="Arial" w:hAnsi="Arial" w:cs="Arial"/>
          <w:sz w:val="22"/>
        </w:rPr>
        <w:t xml:space="preserve"> and input the value. </w:t>
      </w:r>
    </w:p>
    <w:p w14:paraId="488903AA" w14:textId="182F2368" w:rsidR="009668E5" w:rsidRDefault="009668E5" w:rsidP="009668E5">
      <w:pPr>
        <w:jc w:val="center"/>
        <w:rPr>
          <w:rFonts w:ascii="Arial" w:hAnsi="Arial" w:cs="Arial"/>
          <w:sz w:val="22"/>
        </w:rPr>
      </w:pPr>
      <w:r>
        <w:rPr>
          <w:noProof/>
        </w:rPr>
        <w:lastRenderedPageBreak/>
        <w:drawing>
          <wp:inline distT="0" distB="0" distL="0" distR="0" wp14:anchorId="4A5CAFB3" wp14:editId="348F0FB3">
            <wp:extent cx="3310270" cy="2986657"/>
            <wp:effectExtent l="0" t="0" r="4445" b="444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330817" cy="3005196"/>
                    </a:xfrm>
                    <a:prstGeom prst="rect">
                      <a:avLst/>
                    </a:prstGeom>
                  </pic:spPr>
                </pic:pic>
              </a:graphicData>
            </a:graphic>
          </wp:inline>
        </w:drawing>
      </w:r>
    </w:p>
    <w:p w14:paraId="636E05A6" w14:textId="1E2BF42E" w:rsidR="009668E5" w:rsidRDefault="009668E5" w:rsidP="009668E5">
      <w:pPr>
        <w:jc w:val="center"/>
        <w:rPr>
          <w:rFonts w:ascii="Arial" w:hAnsi="Arial" w:cs="Arial"/>
          <w:sz w:val="22"/>
        </w:rPr>
      </w:pPr>
      <w:r>
        <w:rPr>
          <w:noProof/>
        </w:rPr>
        <w:drawing>
          <wp:inline distT="0" distB="0" distL="0" distR="0" wp14:anchorId="48ECF0A0" wp14:editId="44D808FC">
            <wp:extent cx="2542857" cy="20000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42857" cy="200000"/>
                    </a:xfrm>
                    <a:prstGeom prst="rect">
                      <a:avLst/>
                    </a:prstGeom>
                  </pic:spPr>
                </pic:pic>
              </a:graphicData>
            </a:graphic>
          </wp:inline>
        </w:drawing>
      </w:r>
    </w:p>
    <w:p w14:paraId="174356CA" w14:textId="0D654134" w:rsidR="005F1147" w:rsidRDefault="005F1147" w:rsidP="005F1147">
      <w:pPr>
        <w:rPr>
          <w:rFonts w:ascii="Arial" w:hAnsi="Arial" w:cs="Arial"/>
          <w:sz w:val="22"/>
        </w:rPr>
      </w:pPr>
    </w:p>
    <w:p w14:paraId="008315C0" w14:textId="4B284747" w:rsidR="005F1147" w:rsidRDefault="005F1147" w:rsidP="005F1147">
      <w:pPr>
        <w:rPr>
          <w:rFonts w:ascii="Arial" w:hAnsi="Arial" w:cs="Arial"/>
          <w:sz w:val="22"/>
        </w:rPr>
      </w:pPr>
      <w:r>
        <w:rPr>
          <w:rFonts w:ascii="Arial" w:hAnsi="Arial" w:cs="Arial" w:hint="eastAsia"/>
          <w:sz w:val="22"/>
        </w:rPr>
        <w:t>O</w:t>
      </w:r>
      <w:r>
        <w:rPr>
          <w:rFonts w:ascii="Arial" w:hAnsi="Arial" w:cs="Arial"/>
          <w:sz w:val="22"/>
        </w:rPr>
        <w:t>ne can just skip the manually adjustment step by directly inputting 0 into the command line.</w:t>
      </w:r>
    </w:p>
    <w:p w14:paraId="63435405" w14:textId="46F50D73" w:rsidR="005F1147" w:rsidRDefault="005F1147" w:rsidP="005F1147">
      <w:pPr>
        <w:rPr>
          <w:rFonts w:ascii="Arial" w:hAnsi="Arial" w:cs="Arial"/>
          <w:sz w:val="22"/>
        </w:rPr>
      </w:pPr>
    </w:p>
    <w:p w14:paraId="25BF9295" w14:textId="6C8997BC" w:rsidR="005F1147" w:rsidRPr="005F1147" w:rsidRDefault="005F1147" w:rsidP="005F1147">
      <w:pPr>
        <w:pStyle w:val="a3"/>
        <w:numPr>
          <w:ilvl w:val="1"/>
          <w:numId w:val="2"/>
        </w:numPr>
        <w:ind w:firstLineChars="0"/>
        <w:rPr>
          <w:rFonts w:ascii="Arial" w:hAnsi="Arial" w:cs="Arial"/>
          <w:b/>
          <w:sz w:val="22"/>
        </w:rPr>
      </w:pPr>
      <w:r>
        <w:rPr>
          <w:rFonts w:ascii="Arial" w:hAnsi="Arial" w:cs="Arial"/>
          <w:b/>
          <w:sz w:val="22"/>
        </w:rPr>
        <w:t xml:space="preserve"> </w:t>
      </w:r>
      <w:r w:rsidRPr="005F1147">
        <w:rPr>
          <w:rFonts w:ascii="Arial" w:hAnsi="Arial" w:cs="Arial"/>
          <w:b/>
          <w:sz w:val="22"/>
        </w:rPr>
        <w:t xml:space="preserve">refinement of the pattern parameter by least squared fitting and estimation on global phase </w:t>
      </w:r>
    </w:p>
    <w:p w14:paraId="0F7E0E5C" w14:textId="7274F598" w:rsidR="005F1147" w:rsidRPr="005F1147" w:rsidRDefault="005F1147" w:rsidP="005F1147">
      <w:pPr>
        <w:rPr>
          <w:rFonts w:ascii="Arial" w:hAnsi="Arial" w:cs="Arial"/>
          <w:sz w:val="22"/>
        </w:rPr>
      </w:pPr>
      <w:r>
        <w:rPr>
          <w:rFonts w:ascii="Arial" w:hAnsi="Arial" w:cs="Arial" w:hint="eastAsia"/>
          <w:sz w:val="22"/>
        </w:rPr>
        <w:t>T</w:t>
      </w:r>
      <w:r>
        <w:rPr>
          <w:rFonts w:ascii="Arial" w:hAnsi="Arial" w:cs="Arial"/>
          <w:sz w:val="22"/>
        </w:rPr>
        <w:t>his is the last step toward the final pattern parameters.</w:t>
      </w:r>
      <w:r w:rsidR="00387841">
        <w:rPr>
          <w:rFonts w:ascii="Arial" w:hAnsi="Arial" w:cs="Arial"/>
          <w:sz w:val="22"/>
        </w:rPr>
        <w:t xml:space="preserve"> </w:t>
      </w:r>
    </w:p>
    <w:p w14:paraId="4C3CABED" w14:textId="0BFEB8EA" w:rsidR="005F1147" w:rsidRDefault="005F1147" w:rsidP="005F1147">
      <w:pPr>
        <w:rPr>
          <w:rFonts w:ascii="Arial" w:hAnsi="Arial" w:cs="Arial"/>
          <w:sz w:val="22"/>
        </w:rPr>
      </w:pPr>
      <w:r>
        <w:rPr>
          <w:noProof/>
        </w:rPr>
        <w:drawing>
          <wp:inline distT="0" distB="0" distL="0" distR="0" wp14:anchorId="22C3E40F" wp14:editId="4E73B137">
            <wp:extent cx="5274310" cy="1774190"/>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1774190"/>
                    </a:xfrm>
                    <a:prstGeom prst="rect">
                      <a:avLst/>
                    </a:prstGeom>
                  </pic:spPr>
                </pic:pic>
              </a:graphicData>
            </a:graphic>
          </wp:inline>
        </w:drawing>
      </w:r>
    </w:p>
    <w:p w14:paraId="4608A3AD" w14:textId="547C064D" w:rsidR="00387841" w:rsidRDefault="00387841" w:rsidP="005F1147">
      <w:pPr>
        <w:rPr>
          <w:rFonts w:ascii="Arial" w:hAnsi="Arial" w:cs="Arial"/>
          <w:sz w:val="22"/>
        </w:rPr>
      </w:pPr>
    </w:p>
    <w:p w14:paraId="350AABBD" w14:textId="7CE52C05" w:rsidR="00387841" w:rsidRDefault="00387841" w:rsidP="005F1147">
      <w:pPr>
        <w:rPr>
          <w:rFonts w:ascii="Arial" w:hAnsi="Arial" w:cs="Arial"/>
          <w:sz w:val="22"/>
        </w:rPr>
      </w:pPr>
      <w:r>
        <w:rPr>
          <w:rFonts w:ascii="Arial" w:hAnsi="Arial" w:cs="Arial"/>
          <w:sz w:val="22"/>
        </w:rPr>
        <w:t xml:space="preserve">If the image order if not (x1, x2, x3) or (y1, y2, y3), then when you change the </w:t>
      </w:r>
      <w:proofErr w:type="spellStart"/>
      <w:r>
        <w:rPr>
          <w:rFonts w:ascii="Arial" w:hAnsi="Arial" w:cs="Arial"/>
          <w:sz w:val="22"/>
        </w:rPr>
        <w:t>rangez</w:t>
      </w:r>
      <w:proofErr w:type="spellEnd"/>
      <w:r>
        <w:rPr>
          <w:rFonts w:ascii="Arial" w:hAnsi="Arial" w:cs="Arial"/>
          <w:sz w:val="22"/>
        </w:rPr>
        <w:t xml:space="preserve"> from 300 to 200 or 150, the global phase will change greatly. This can be a reference step to check whether the image order is correct. </w:t>
      </w:r>
    </w:p>
    <w:p w14:paraId="7ED6C0D0" w14:textId="0FAFD54A" w:rsidR="00387841" w:rsidRDefault="00387841" w:rsidP="005F1147">
      <w:pPr>
        <w:rPr>
          <w:rFonts w:ascii="Arial" w:hAnsi="Arial" w:cs="Arial"/>
          <w:sz w:val="22"/>
        </w:rPr>
      </w:pPr>
    </w:p>
    <w:p w14:paraId="4B68FA60" w14:textId="69AADE85" w:rsidR="00387841" w:rsidRDefault="00387841" w:rsidP="00387841">
      <w:pPr>
        <w:pStyle w:val="a3"/>
        <w:numPr>
          <w:ilvl w:val="1"/>
          <w:numId w:val="2"/>
        </w:numPr>
        <w:ind w:firstLineChars="0"/>
        <w:rPr>
          <w:rFonts w:ascii="Arial" w:hAnsi="Arial" w:cs="Arial"/>
          <w:b/>
          <w:sz w:val="22"/>
        </w:rPr>
      </w:pPr>
      <w:r>
        <w:rPr>
          <w:rFonts w:ascii="Arial" w:hAnsi="Arial" w:cs="Arial"/>
          <w:b/>
          <w:sz w:val="22"/>
        </w:rPr>
        <w:t xml:space="preserve"> Tiled processing </w:t>
      </w:r>
    </w:p>
    <w:p w14:paraId="301F9338" w14:textId="6FCF0404" w:rsidR="00387841" w:rsidRPr="00387841" w:rsidRDefault="00EF016D" w:rsidP="00387841">
      <w:pPr>
        <w:rPr>
          <w:rFonts w:ascii="Arial" w:hAnsi="Arial" w:cs="Arial"/>
          <w:b/>
          <w:sz w:val="22"/>
        </w:rPr>
      </w:pPr>
      <w:r>
        <w:rPr>
          <w:noProof/>
        </w:rPr>
        <w:lastRenderedPageBreak/>
        <w:drawing>
          <wp:inline distT="0" distB="0" distL="0" distR="0" wp14:anchorId="73D9F168" wp14:editId="6BD9ED09">
            <wp:extent cx="5274310" cy="1217930"/>
            <wp:effectExtent l="0" t="0" r="2540" b="127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1217930"/>
                    </a:xfrm>
                    <a:prstGeom prst="rect">
                      <a:avLst/>
                    </a:prstGeom>
                  </pic:spPr>
                </pic:pic>
              </a:graphicData>
            </a:graphic>
          </wp:inline>
        </w:drawing>
      </w:r>
    </w:p>
    <w:p w14:paraId="679636BF" w14:textId="1EE08FBF" w:rsidR="00387841" w:rsidRDefault="00EF016D" w:rsidP="005F1147">
      <w:pPr>
        <w:rPr>
          <w:rFonts w:ascii="Arial" w:hAnsi="Arial" w:cs="Arial"/>
          <w:sz w:val="22"/>
        </w:rPr>
      </w:pPr>
      <w:r>
        <w:rPr>
          <w:rFonts w:ascii="Arial" w:hAnsi="Arial" w:cs="Arial"/>
          <w:sz w:val="22"/>
        </w:rPr>
        <w:t>One can still alter the batch and tiled parameters to change the round size. Then all the results will be generated automatically.</w:t>
      </w:r>
    </w:p>
    <w:p w14:paraId="27F75EF7" w14:textId="4B9D7C42" w:rsidR="00EF016D" w:rsidRDefault="00EF016D" w:rsidP="005F1147">
      <w:pPr>
        <w:rPr>
          <w:rFonts w:ascii="Arial" w:hAnsi="Arial" w:cs="Arial"/>
          <w:sz w:val="22"/>
        </w:rPr>
      </w:pPr>
    </w:p>
    <w:p w14:paraId="73B4DE91" w14:textId="27BD5D9D" w:rsidR="009A4CE9" w:rsidRPr="00392912" w:rsidRDefault="006B14A7" w:rsidP="00392912">
      <w:pPr>
        <w:pStyle w:val="a3"/>
        <w:numPr>
          <w:ilvl w:val="1"/>
          <w:numId w:val="2"/>
        </w:numPr>
        <w:ind w:firstLineChars="0"/>
        <w:rPr>
          <w:rFonts w:ascii="Arial" w:hAnsi="Arial" w:cs="Arial"/>
          <w:b/>
          <w:sz w:val="22"/>
        </w:rPr>
      </w:pPr>
      <w:r>
        <w:rPr>
          <w:rFonts w:ascii="Arial" w:hAnsi="Arial" w:cs="Arial"/>
          <w:b/>
          <w:sz w:val="22"/>
        </w:rPr>
        <w:t xml:space="preserve"> </w:t>
      </w:r>
      <w:r w:rsidR="00392912" w:rsidRPr="00392912">
        <w:rPr>
          <w:rFonts w:ascii="Arial" w:hAnsi="Arial" w:cs="Arial"/>
          <w:b/>
          <w:sz w:val="22"/>
        </w:rPr>
        <w:t>Stitching the results and convert to SMAP</w:t>
      </w:r>
    </w:p>
    <w:p w14:paraId="5A97D01C" w14:textId="5E4C2A01" w:rsidR="00392912" w:rsidRPr="00392912" w:rsidRDefault="00392912" w:rsidP="00392912">
      <w:pPr>
        <w:rPr>
          <w:rFonts w:ascii="Arial" w:hAnsi="Arial" w:cs="Arial"/>
          <w:sz w:val="22"/>
        </w:rPr>
      </w:pPr>
      <w:r w:rsidRPr="00392912">
        <w:rPr>
          <w:rFonts w:ascii="Arial" w:hAnsi="Arial" w:cs="Arial" w:hint="eastAsia"/>
          <w:sz w:val="22"/>
        </w:rPr>
        <w:t>U</w:t>
      </w:r>
      <w:r w:rsidRPr="00392912">
        <w:rPr>
          <w:rFonts w:ascii="Arial" w:hAnsi="Arial" w:cs="Arial"/>
          <w:sz w:val="22"/>
        </w:rPr>
        <w:t>se</w:t>
      </w:r>
      <w:r w:rsidRPr="00392912">
        <w:t xml:space="preserve"> </w:t>
      </w:r>
      <w:r>
        <w:t>‘</w:t>
      </w:r>
      <w:proofErr w:type="spellStart"/>
      <w:r w:rsidRPr="00392912">
        <w:rPr>
          <w:rFonts w:ascii="Arial" w:hAnsi="Arial" w:cs="Arial"/>
          <w:sz w:val="22"/>
        </w:rPr>
        <w:t>Result_stitching_SMILE</w:t>
      </w:r>
      <w:r>
        <w:rPr>
          <w:rFonts w:ascii="Arial" w:hAnsi="Arial" w:cs="Arial"/>
          <w:sz w:val="22"/>
        </w:rPr>
        <w:t>.m</w:t>
      </w:r>
      <w:proofErr w:type="spellEnd"/>
      <w:r>
        <w:rPr>
          <w:rFonts w:ascii="Arial" w:hAnsi="Arial" w:cs="Arial"/>
          <w:sz w:val="22"/>
        </w:rPr>
        <w:t>’ to stitch all the results together and use ‘</w:t>
      </w:r>
      <w:r w:rsidRPr="00392912">
        <w:rPr>
          <w:rFonts w:ascii="Arial" w:hAnsi="Arial" w:cs="Arial"/>
          <w:sz w:val="22"/>
        </w:rPr>
        <w:t>smile2smap</w:t>
      </w:r>
      <w:r>
        <w:rPr>
          <w:rFonts w:ascii="Arial" w:hAnsi="Arial" w:cs="Arial"/>
          <w:sz w:val="22"/>
        </w:rPr>
        <w:t>.m’ in ‘</w:t>
      </w:r>
      <w:r w:rsidRPr="00392912">
        <w:rPr>
          <w:rFonts w:ascii="Arial" w:hAnsi="Arial" w:cs="Arial"/>
          <w:sz w:val="22"/>
        </w:rPr>
        <w:t>SMILE data processing</w:t>
      </w:r>
      <w:r>
        <w:rPr>
          <w:rFonts w:ascii="Arial" w:hAnsi="Arial" w:cs="Arial"/>
          <w:sz w:val="22"/>
        </w:rPr>
        <w:t xml:space="preserve">’ folder to convert the stitched results to SMAP style. </w:t>
      </w:r>
    </w:p>
    <w:sectPr w:rsidR="00392912" w:rsidRPr="003929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80328C" w14:textId="77777777" w:rsidR="00B16B6B" w:rsidRDefault="00B16B6B" w:rsidP="00392912">
      <w:r>
        <w:separator/>
      </w:r>
    </w:p>
  </w:endnote>
  <w:endnote w:type="continuationSeparator" w:id="0">
    <w:p w14:paraId="580A21B4" w14:textId="77777777" w:rsidR="00B16B6B" w:rsidRDefault="00B16B6B" w:rsidP="00392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196542" w14:textId="77777777" w:rsidR="00B16B6B" w:rsidRDefault="00B16B6B" w:rsidP="00392912">
      <w:r>
        <w:separator/>
      </w:r>
    </w:p>
  </w:footnote>
  <w:footnote w:type="continuationSeparator" w:id="0">
    <w:p w14:paraId="74B6BF5C" w14:textId="77777777" w:rsidR="00B16B6B" w:rsidRDefault="00B16B6B" w:rsidP="003929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0B31BC"/>
    <w:multiLevelType w:val="multilevel"/>
    <w:tmpl w:val="EC16AD3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B1D4B83"/>
    <w:multiLevelType w:val="hybridMultilevel"/>
    <w:tmpl w:val="A4C0DC6C"/>
    <w:lvl w:ilvl="0" w:tplc="BF687EDE">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8823580"/>
    <w:multiLevelType w:val="hybridMultilevel"/>
    <w:tmpl w:val="154413C4"/>
    <w:lvl w:ilvl="0" w:tplc="2FDA3072">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8190330"/>
    <w:multiLevelType w:val="hybridMultilevel"/>
    <w:tmpl w:val="CE4E06A0"/>
    <w:lvl w:ilvl="0" w:tplc="37D0716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314"/>
    <w:rsid w:val="000B2931"/>
    <w:rsid w:val="000F5DD0"/>
    <w:rsid w:val="00164ABA"/>
    <w:rsid w:val="00241060"/>
    <w:rsid w:val="002A52BE"/>
    <w:rsid w:val="002C37E9"/>
    <w:rsid w:val="00387841"/>
    <w:rsid w:val="00392912"/>
    <w:rsid w:val="005E562B"/>
    <w:rsid w:val="005E6543"/>
    <w:rsid w:val="005F1147"/>
    <w:rsid w:val="006B14A7"/>
    <w:rsid w:val="006E2F9A"/>
    <w:rsid w:val="006F3303"/>
    <w:rsid w:val="00833314"/>
    <w:rsid w:val="0091404F"/>
    <w:rsid w:val="0094180D"/>
    <w:rsid w:val="009668E5"/>
    <w:rsid w:val="009A4CE9"/>
    <w:rsid w:val="00A5398D"/>
    <w:rsid w:val="00B16B6B"/>
    <w:rsid w:val="00B67F1D"/>
    <w:rsid w:val="00B71BB5"/>
    <w:rsid w:val="00B722F2"/>
    <w:rsid w:val="00C810E0"/>
    <w:rsid w:val="00C82D30"/>
    <w:rsid w:val="00D936E8"/>
    <w:rsid w:val="00E22917"/>
    <w:rsid w:val="00EF016D"/>
    <w:rsid w:val="00F24842"/>
    <w:rsid w:val="00F41598"/>
    <w:rsid w:val="00F83D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98848"/>
  <w15:chartTrackingRefBased/>
  <w15:docId w15:val="{DFB87156-7964-4AE9-AE24-0711BB50E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41060"/>
    <w:pPr>
      <w:ind w:firstLineChars="200" w:firstLine="420"/>
    </w:pPr>
  </w:style>
  <w:style w:type="character" w:styleId="a4">
    <w:name w:val="Hyperlink"/>
    <w:basedOn w:val="a0"/>
    <w:uiPriority w:val="99"/>
    <w:unhideWhenUsed/>
    <w:rsid w:val="0094180D"/>
    <w:rPr>
      <w:color w:val="0563C1" w:themeColor="hyperlink"/>
      <w:u w:val="single"/>
    </w:rPr>
  </w:style>
  <w:style w:type="character" w:styleId="a5">
    <w:name w:val="Unresolved Mention"/>
    <w:basedOn w:val="a0"/>
    <w:uiPriority w:val="99"/>
    <w:semiHidden/>
    <w:unhideWhenUsed/>
    <w:rsid w:val="0094180D"/>
    <w:rPr>
      <w:color w:val="605E5C"/>
      <w:shd w:val="clear" w:color="auto" w:fill="E1DFDD"/>
    </w:rPr>
  </w:style>
  <w:style w:type="paragraph" w:styleId="a6">
    <w:name w:val="endnote text"/>
    <w:basedOn w:val="a"/>
    <w:link w:val="a7"/>
    <w:uiPriority w:val="99"/>
    <w:semiHidden/>
    <w:unhideWhenUsed/>
    <w:rsid w:val="00392912"/>
    <w:pPr>
      <w:snapToGrid w:val="0"/>
      <w:jc w:val="left"/>
    </w:pPr>
  </w:style>
  <w:style w:type="character" w:customStyle="1" w:styleId="a7">
    <w:name w:val="尾注文本 字符"/>
    <w:basedOn w:val="a0"/>
    <w:link w:val="a6"/>
    <w:uiPriority w:val="99"/>
    <w:semiHidden/>
    <w:rsid w:val="00392912"/>
  </w:style>
  <w:style w:type="character" w:styleId="a8">
    <w:name w:val="endnote reference"/>
    <w:basedOn w:val="a0"/>
    <w:uiPriority w:val="99"/>
    <w:semiHidden/>
    <w:unhideWhenUsed/>
    <w:rsid w:val="0039291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481334">
      <w:bodyDiv w:val="1"/>
      <w:marLeft w:val="0"/>
      <w:marRight w:val="0"/>
      <w:marTop w:val="0"/>
      <w:marBottom w:val="0"/>
      <w:divBdr>
        <w:top w:val="none" w:sz="0" w:space="0" w:color="auto"/>
        <w:left w:val="none" w:sz="0" w:space="0" w:color="auto"/>
        <w:bottom w:val="none" w:sz="0" w:space="0" w:color="auto"/>
        <w:right w:val="none" w:sz="0" w:space="0" w:color="auto"/>
      </w:divBdr>
      <w:divsChild>
        <w:div w:id="2102673626">
          <w:marLeft w:val="0"/>
          <w:marRight w:val="0"/>
          <w:marTop w:val="0"/>
          <w:marBottom w:val="0"/>
          <w:divBdr>
            <w:top w:val="none" w:sz="0" w:space="0" w:color="auto"/>
            <w:left w:val="none" w:sz="0" w:space="0" w:color="auto"/>
            <w:bottom w:val="none" w:sz="0" w:space="0" w:color="auto"/>
            <w:right w:val="none" w:sz="0" w:space="0" w:color="auto"/>
          </w:divBdr>
          <w:divsChild>
            <w:div w:id="31073661">
              <w:marLeft w:val="0"/>
              <w:marRight w:val="0"/>
              <w:marTop w:val="0"/>
              <w:marBottom w:val="0"/>
              <w:divBdr>
                <w:top w:val="none" w:sz="0" w:space="0" w:color="auto"/>
                <w:left w:val="none" w:sz="0" w:space="0" w:color="auto"/>
                <w:bottom w:val="none" w:sz="0" w:space="0" w:color="auto"/>
                <w:right w:val="none" w:sz="0" w:space="0" w:color="auto"/>
              </w:divBdr>
            </w:div>
            <w:div w:id="1151021180">
              <w:marLeft w:val="0"/>
              <w:marRight w:val="0"/>
              <w:marTop w:val="0"/>
              <w:marBottom w:val="0"/>
              <w:divBdr>
                <w:top w:val="none" w:sz="0" w:space="0" w:color="auto"/>
                <w:left w:val="none" w:sz="0" w:space="0" w:color="auto"/>
                <w:bottom w:val="none" w:sz="0" w:space="0" w:color="auto"/>
                <w:right w:val="none" w:sz="0" w:space="0" w:color="auto"/>
              </w:divBdr>
            </w:div>
            <w:div w:id="712270782">
              <w:marLeft w:val="0"/>
              <w:marRight w:val="0"/>
              <w:marTop w:val="0"/>
              <w:marBottom w:val="0"/>
              <w:divBdr>
                <w:top w:val="none" w:sz="0" w:space="0" w:color="auto"/>
                <w:left w:val="none" w:sz="0" w:space="0" w:color="auto"/>
                <w:bottom w:val="none" w:sz="0" w:space="0" w:color="auto"/>
                <w:right w:val="none" w:sz="0" w:space="0" w:color="auto"/>
              </w:divBdr>
            </w:div>
            <w:div w:id="92365191">
              <w:marLeft w:val="0"/>
              <w:marRight w:val="0"/>
              <w:marTop w:val="0"/>
              <w:marBottom w:val="0"/>
              <w:divBdr>
                <w:top w:val="none" w:sz="0" w:space="0" w:color="auto"/>
                <w:left w:val="none" w:sz="0" w:space="0" w:color="auto"/>
                <w:bottom w:val="none" w:sz="0" w:space="0" w:color="auto"/>
                <w:right w:val="none" w:sz="0" w:space="0" w:color="auto"/>
              </w:divBdr>
            </w:div>
            <w:div w:id="748160217">
              <w:marLeft w:val="0"/>
              <w:marRight w:val="0"/>
              <w:marTop w:val="0"/>
              <w:marBottom w:val="0"/>
              <w:divBdr>
                <w:top w:val="none" w:sz="0" w:space="0" w:color="auto"/>
                <w:left w:val="none" w:sz="0" w:space="0" w:color="auto"/>
                <w:bottom w:val="none" w:sz="0" w:space="0" w:color="auto"/>
                <w:right w:val="none" w:sz="0" w:space="0" w:color="auto"/>
              </w:divBdr>
            </w:div>
            <w:div w:id="6318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764230">
      <w:bodyDiv w:val="1"/>
      <w:marLeft w:val="0"/>
      <w:marRight w:val="0"/>
      <w:marTop w:val="0"/>
      <w:marBottom w:val="0"/>
      <w:divBdr>
        <w:top w:val="none" w:sz="0" w:space="0" w:color="auto"/>
        <w:left w:val="none" w:sz="0" w:space="0" w:color="auto"/>
        <w:bottom w:val="none" w:sz="0" w:space="0" w:color="auto"/>
        <w:right w:val="none" w:sz="0" w:space="0" w:color="auto"/>
      </w:divBdr>
      <w:divsChild>
        <w:div w:id="1167012177">
          <w:marLeft w:val="0"/>
          <w:marRight w:val="0"/>
          <w:marTop w:val="0"/>
          <w:marBottom w:val="0"/>
          <w:divBdr>
            <w:top w:val="none" w:sz="0" w:space="0" w:color="auto"/>
            <w:left w:val="none" w:sz="0" w:space="0" w:color="auto"/>
            <w:bottom w:val="none" w:sz="0" w:space="0" w:color="auto"/>
            <w:right w:val="none" w:sz="0" w:space="0" w:color="auto"/>
          </w:divBdr>
          <w:divsChild>
            <w:div w:id="163605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github.com/ries-lab/uiPSF" TargetMode="Externa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ZJUOPTKuangLab/VISPR" TargetMode="External"/><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6084/m9.figshare.32288076"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8921A-1769-41B6-A36A-642186109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9</Pages>
  <Words>1163</Words>
  <Characters>6635</Characters>
  <Application>Microsoft Office Word</Application>
  <DocSecurity>0</DocSecurity>
  <Lines>55</Lines>
  <Paragraphs>15</Paragraphs>
  <ScaleCrop>false</ScaleCrop>
  <Company/>
  <LinksUpToDate>false</LinksUpToDate>
  <CharactersWithSpaces>7783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A</cp:lastModifiedBy>
  <cp:revision>18</cp:revision>
  <dcterms:created xsi:type="dcterms:W3CDTF">2026-05-14T06:04:00Z</dcterms:created>
  <dcterms:modified xsi:type="dcterms:W3CDTF">2026-05-14T14:10:00Z</dcterms:modified>
</cp:coreProperties>
</file>