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bookmarkStart w:id="0" w:name="_GoBack"/>
      <w:bookmarkEnd w:id="0"/>
      <w:r>
        <w:rPr>
          <w:rFonts w:ascii="Times New Roman" w:hAnsi="Times New Roman" w:eastAsia="宋体" w:cs="Times New Roman"/>
          <w:b/>
          <w:sz w:val="52"/>
        </w:rPr>
        <w:t>RNA purification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i/>
          <w:sz w:val="22"/>
        </w:rPr>
        <w:t>• EasyPure</w:t>
      </w:r>
      <w:r>
        <w:rPr>
          <w:rFonts w:ascii="Times New Roman" w:hAnsi="Times New Roman" w:eastAsia="宋体" w:cs="Times New Roman"/>
          <w:sz w:val="22"/>
        </w:rPr>
        <w:t>® RNA Purification Kit(Transgene, catalog no. ER701-01)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Sterile and nuclease-free 1.5 or 2.0-mL Eppendorf tubes, PCR tubes or multi-well plates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Nuclease-free, molecular biology-grade water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100% ethanol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β-mercaptoethanol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• chloroform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Please add 32ml of 100% ethanol to WB12before use. All centrifugation is performed at room temperature.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Reagents provided by customers：chloroform，96%-100%ethanol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l.Transfer: ≤l00ug RNA sample into a microcentrifuge tube and supplement to100ul with RNase-free water.Add350ul of BB12（add l0ul β-mercaptoethanol for per ml BB12，and it must be freshly prepared before use). Mix thoroughly by inverting or vortexing.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2.Add 900ul of 96%-100% ethanol (precipitates may form at the stage). Mix thoroughly by inverting or vortexing.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3.Transfer half volume of solution and precipitates together to a spin column. Centrifuge at 12，000×g for 30 seconds at room temperature. Discard the flow through.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4.Repeat step 3 with the remaining half volume of the solution.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5.Add 500ul of WB12（Check to be sure ethanol has been added）into the spin column. Centrifuge at 12, 000×g for30 seconds at room temperature. Discard the flow through.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6.Repeat step 5 once.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7.Centrifuge at 12，000xg for 2 minutes at room temperature. Air-dry the column matrix for several minutes.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8.Place the spin column into a clean 1.5ml RNase-free tube. Add 15-50ul RNase-free Water into the spin column matrix and incubate at room temperature for 1minute.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9.Centrifuge at 12，000×g for 1minute to elute RNA.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10.Store the purified RNA at -80C.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C466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2021-10-10T23:28:00Z</dcterms:created>
  <dc:creator>Apache POI</dc:creator>
  <cp:lastModifiedBy>Karla</cp:lastModifiedBy>
  <dcterms:modified xsi:type="dcterms:W3CDTF">2021-10-10T23:51:55Z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B78F4B8CB7A64FA78D2E42E20F110183</vt:lpwstr>
  </property>
</Properties>
</file>