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jc w:val="center"/>
        <w:rPr>
          <w:rFonts w:ascii="微软雅黑" w:hAnsi="微软雅黑" w:eastAsia="微软雅黑" w:cs="微软雅黑"/>
          <w:sz w:val="28"/>
          <w:szCs w:val="28"/>
        </w:rPr>
      </w:pPr>
      <w:bookmarkStart w:id="4" w:name="_GoBack"/>
      <w:bookmarkEnd w:id="4"/>
      <w:bookmarkStart w:id="0" w:name="_Toc16738"/>
      <w:bookmarkStart w:id="1" w:name="_Toc40683591"/>
      <w:bookmarkStart w:id="2" w:name="_Toc234832013"/>
      <w:bookmarkStart w:id="3" w:name="_Toc42317062"/>
      <w:r>
        <w:rPr>
          <w:rFonts w:hint="eastAsia" w:ascii="微软雅黑" w:hAnsi="微软雅黑" w:eastAsia="微软雅黑" w:cs="微软雅黑"/>
          <w:sz w:val="28"/>
          <w:szCs w:val="28"/>
        </w:rPr>
        <w:t>管理端概要设计</w:t>
      </w:r>
    </w:p>
    <w:bookmarkEnd w:id="0"/>
    <w:bookmarkEnd w:id="1"/>
    <w:bookmarkEnd w:id="2"/>
    <w:bookmarkEnd w:id="3"/>
    <w:p>
      <w:pPr>
        <w:pStyle w:val="2"/>
        <w:snapToGrid w:val="0"/>
        <w:rPr>
          <w:rFonts w:ascii="微软雅黑" w:hAnsi="微软雅黑" w:eastAsia="微软雅黑" w:cs="微软雅黑"/>
        </w:rPr>
      </w:pPr>
      <w:r>
        <w:rPr>
          <w:rFonts w:hint="eastAsia" w:ascii="微软雅黑" w:hAnsi="微软雅黑" w:eastAsia="微软雅黑" w:cs="微软雅黑"/>
        </w:rPr>
        <w:t>1系统描述</w:t>
      </w:r>
    </w:p>
    <w:p>
      <w:pPr>
        <w:snapToGrid w:val="0"/>
        <w:spacing w:before="100" w:beforeAutospacing="1" w:after="100" w:afterAutospacing="1"/>
        <w:ind w:firstLine="420"/>
        <w:rPr>
          <w:rFonts w:ascii="微软雅黑" w:hAnsi="微软雅黑" w:eastAsia="微软雅黑" w:cs="微软雅黑"/>
          <w:sz w:val="20"/>
          <w:szCs w:val="20"/>
        </w:rPr>
      </w:pPr>
      <w:r>
        <w:rPr>
          <w:rFonts w:hint="eastAsia" w:ascii="微软雅黑" w:hAnsi="微软雅黑" w:eastAsia="微软雅黑" w:cs="微软雅黑"/>
          <w:sz w:val="20"/>
          <w:szCs w:val="20"/>
        </w:rPr>
        <w:t>这个宿舍管理系统可以帮助宿舍管理员更高效便捷地完成宿生事务的管理，而对于宿生来说，可以通过宿舍管理系统更方便地使用资源。主要的功能包括宿舍信息登记（入宿、换宿、退宿），假期留校申请、宿舍设施维修管理、生活缴费、申请钥匙、申请空调遥控器、申请自习室等、社区活动申请、共享书屋等。</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b/>
          <w:bCs/>
          <w:sz w:val="20"/>
          <w:szCs w:val="20"/>
        </w:rPr>
        <w:t>1.1 目标</w:t>
      </w:r>
    </w:p>
    <w:p>
      <w:pPr>
        <w:snapToGrid w:val="0"/>
        <w:spacing w:before="100" w:beforeAutospacing="1" w:after="100" w:afterAutospacing="1"/>
        <w:ind w:firstLine="420"/>
        <w:rPr>
          <w:rFonts w:ascii="微软雅黑" w:hAnsi="微软雅黑" w:eastAsia="微软雅黑" w:cs="微软雅黑"/>
        </w:rPr>
      </w:pPr>
      <w:r>
        <w:rPr>
          <w:rFonts w:hint="eastAsia" w:ascii="微软雅黑" w:hAnsi="微软雅黑" w:eastAsia="微软雅黑" w:cs="微软雅黑"/>
          <w:sz w:val="20"/>
          <w:szCs w:val="20"/>
        </w:rPr>
        <w:t>可以实现宿舍信息登记（入、换、退宿、假期留校申请）、宿舍设施维修管理、生活缴费、宿舍资源申请（钥匙、空调遥控器、自习室等）、社区活动申请、共享书屋等活动。</w:t>
      </w:r>
    </w:p>
    <w:p>
      <w:pPr>
        <w:pStyle w:val="3"/>
        <w:snapToGrid w:val="0"/>
        <w:rPr>
          <w:rFonts w:ascii="微软雅黑" w:hAnsi="微软雅黑" w:eastAsia="微软雅黑" w:cs="微软雅黑"/>
        </w:rPr>
      </w:pPr>
      <w:r>
        <w:rPr>
          <w:rFonts w:hint="eastAsia" w:ascii="微软雅黑" w:hAnsi="微软雅黑" w:eastAsia="微软雅黑" w:cs="微软雅黑"/>
        </w:rPr>
        <w:t>1.2背景</w:t>
      </w:r>
    </w:p>
    <w:p>
      <w:pPr>
        <w:numPr>
          <w:ilvl w:val="0"/>
          <w:numId w:val="1"/>
        </w:num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待开发的软件系统的名称：宿舍管理系统；</w:t>
      </w:r>
    </w:p>
    <w:p>
      <w:pPr>
        <w:numPr>
          <w:ilvl w:val="0"/>
          <w:numId w:val="1"/>
        </w:num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本项目的任务提出者：小组成员</w:t>
      </w:r>
    </w:p>
    <w:p>
      <w:pPr>
        <w:numPr>
          <w:ilvl w:val="0"/>
          <w:numId w:val="1"/>
        </w:num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开发者：何铭宜、刘彩君、卢程、张敏华、王俊皓、方栋、林海钦、林楚华</w:t>
      </w:r>
    </w:p>
    <w:p>
      <w:pPr>
        <w:numPr>
          <w:ilvl w:val="0"/>
          <w:numId w:val="1"/>
        </w:num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产品使用者：学生、宿舍管理员</w:t>
      </w:r>
    </w:p>
    <w:p>
      <w:p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b/>
          <w:bCs/>
        </w:rPr>
        <w:t>1.3任务</w:t>
      </w:r>
    </w:p>
    <w:p>
      <w:p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宿舍管理信息系统需要根据宿舍管理过程划分为多个子系统，但要求各子系统之间相对独立且统一。同时，为实现宿舍的规范的管理，要求系统统一规范访问数据库和操作数据库的行为。在实际操作过程中，各模板间需要实现数据信息的共享。因此，在数据管理上，不仅要实现对数据的维护，而且还要实现共享数据和个人数据共享的设置功能，以便学生、宿舍管理人员的数据访问。此外，对于任何一个信息管理系统来说，都必须具备维护系统的功能。系统同样要求具备包括系统功能设置、用户管理、权限管理、系统日志管理等维护功能。</w:t>
      </w:r>
    </w:p>
    <w:p>
      <w:pPr>
        <w:pStyle w:val="2"/>
        <w:snapToGrid w:val="0"/>
        <w:rPr>
          <w:rFonts w:ascii="微软雅黑" w:hAnsi="微软雅黑" w:eastAsia="微软雅黑" w:cs="微软雅黑"/>
        </w:rPr>
      </w:pPr>
      <w:r>
        <w:rPr>
          <w:rFonts w:hint="eastAsia" w:ascii="微软雅黑" w:hAnsi="微软雅黑" w:eastAsia="微软雅黑" w:cs="微软雅黑"/>
        </w:rPr>
        <w:t>2实现方案</w:t>
      </w:r>
    </w:p>
    <w:p>
      <w:pPr>
        <w:snapToGrid w:val="0"/>
        <w:spacing w:before="100" w:beforeAutospacing="1" w:after="100" w:afterAutospacing="1"/>
        <w:rPr>
          <w:rFonts w:ascii="微软雅黑" w:hAnsi="微软雅黑" w:eastAsia="微软雅黑" w:cs="微软雅黑"/>
          <w:b/>
          <w:bCs/>
        </w:rPr>
      </w:pPr>
      <w:r>
        <w:rPr>
          <w:rFonts w:hint="eastAsia" w:ascii="微软雅黑" w:hAnsi="微软雅黑" w:eastAsia="微软雅黑" w:cs="微软雅黑"/>
          <w:b/>
          <w:bCs/>
        </w:rPr>
        <w:t>2.1开发工具</w:t>
      </w:r>
    </w:p>
    <w:p>
      <w:p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在当今信息系统建设中，通常采用很多种技术，这些技术为了解决用户的信息管理问题。但目前技术厂商很多，如微软、HP、SUN、IBM等，都提供硬件到软件的技术。而在开发工具方面，则有VB，VC，DEPHI，LOTUS NOTES，ASP，JAVA，JSP等很多开发平台。我们的项目使用的开发工具是pycharm。</w:t>
      </w:r>
    </w:p>
    <w:p>
      <w:pPr>
        <w:snapToGrid w:val="0"/>
        <w:spacing w:before="100" w:beforeAutospacing="1" w:after="100" w:afterAutospacing="1"/>
        <w:rPr>
          <w:rFonts w:ascii="微软雅黑" w:hAnsi="微软雅黑" w:eastAsia="微软雅黑" w:cs="微软雅黑"/>
          <w:b/>
          <w:bCs/>
        </w:rPr>
      </w:pPr>
      <w:r>
        <w:rPr>
          <w:rFonts w:hint="eastAsia" w:ascii="微软雅黑" w:hAnsi="微软雅黑" w:eastAsia="微软雅黑" w:cs="微软雅黑"/>
          <w:b/>
          <w:bCs/>
        </w:rPr>
        <w:t>2.2技术选型</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为了跟上目前的国际先进技术水平，在操作系统的选择中，我们在服务器端将采用NT4以上的操作平台，WWW 服务为IIS4以上版本。至于客户端可以降低要求采用Windows98操作平台，但最好能采用Windows2000操作平台。</w:t>
      </w:r>
    </w:p>
    <w:p>
      <w:pPr>
        <w:snapToGrid w:val="0"/>
        <w:spacing w:before="100" w:beforeAutospacing="1" w:after="100" w:afterAutospacing="1"/>
        <w:rPr>
          <w:rFonts w:ascii="微软雅黑" w:hAnsi="微软雅黑" w:eastAsia="微软雅黑" w:cs="微软雅黑"/>
        </w:rPr>
      </w:pPr>
      <w:r>
        <w:rPr>
          <w:rFonts w:hint="eastAsia" w:ascii="微软雅黑" w:hAnsi="微软雅黑" w:eastAsia="微软雅黑" w:cs="微软雅黑"/>
          <w:sz w:val="20"/>
          <w:szCs w:val="20"/>
        </w:rPr>
        <w:t>MIS系统的突出特点是数据量大，流动性大，因此小型的数据库如Foxpro、Dbase等均不能满足系统的需要。根据目前的数据库技术水平和实际情况，在数据库的采纳上将采用SQL SERVER 7.0以上，SQL SERVER 7.0比以前的版本功能更加强大，安全性能更好，在多用户性和数据库设计上都有很大的改进。同时目前市场上有中文版本SQL SERVER，适应各种层次的人员管理数据库。我们的项目选用了MySQL作为数据库。</w:t>
      </w:r>
    </w:p>
    <w:p>
      <w:pPr>
        <w:pStyle w:val="2"/>
        <w:snapToGrid w:val="0"/>
        <w:rPr>
          <w:rFonts w:ascii="微软雅黑" w:hAnsi="微软雅黑" w:eastAsia="微软雅黑" w:cs="微软雅黑"/>
        </w:rPr>
      </w:pPr>
      <w:r>
        <w:rPr>
          <w:rFonts w:hint="eastAsia" w:ascii="微软雅黑" w:hAnsi="微软雅黑" w:eastAsia="微软雅黑" w:cs="微软雅黑"/>
        </w:rPr>
        <w:t>3功能结构</w:t>
      </w:r>
    </w:p>
    <w:p>
      <w:pPr>
        <w:pStyle w:val="3"/>
        <w:snapToGrid w:val="0"/>
        <w:rPr>
          <w:rFonts w:ascii="微软雅黑" w:hAnsi="微软雅黑" w:eastAsia="微软雅黑" w:cs="微软雅黑"/>
        </w:rPr>
      </w:pPr>
      <w:r>
        <w:rPr>
          <w:rFonts w:ascii="微软雅黑" w:hAnsi="微软雅黑" w:eastAsia="微软雅黑" w:cs="微软雅黑"/>
          <w:b w:val="0"/>
          <w:bCs w:val="0"/>
        </w:rPr>
        <mc:AlternateContent>
          <mc:Choice Requires="wps">
            <w:drawing>
              <wp:anchor distT="0" distB="0" distL="114300" distR="114300" simplePos="0" relativeHeight="251660288" behindDoc="0" locked="0" layoutInCell="1" allowOverlap="1">
                <wp:simplePos x="0" y="0"/>
                <wp:positionH relativeFrom="column">
                  <wp:posOffset>2402840</wp:posOffset>
                </wp:positionH>
                <wp:positionV relativeFrom="paragraph">
                  <wp:posOffset>204470</wp:posOffset>
                </wp:positionV>
                <wp:extent cx="1510030" cy="301625"/>
                <wp:effectExtent l="19050" t="19050" r="33020" b="60325"/>
                <wp:wrapNone/>
                <wp:docPr id="3" name="矩形 6"/>
                <wp:cNvGraphicFramePr/>
                <a:graphic xmlns:a="http://schemas.openxmlformats.org/drawingml/2006/main">
                  <a:graphicData uri="http://schemas.microsoft.com/office/word/2010/wordprocessingShape">
                    <wps:wsp>
                      <wps:cNvSpPr/>
                      <wps:spPr>
                        <a:xfrm>
                          <a:off x="0" y="0"/>
                          <a:ext cx="1510030"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宿舍退宿申请管理</w:t>
                            </w:r>
                          </w:p>
                        </w:txbxContent>
                      </wps:txbx>
                      <wps:bodyPr upright="1"/>
                    </wps:wsp>
                  </a:graphicData>
                </a:graphic>
              </wp:anchor>
            </w:drawing>
          </mc:Choice>
          <mc:Fallback>
            <w:pict>
              <v:rect id="矩形 6" o:spid="_x0000_s1026" o:spt="1" style="position:absolute;left:0pt;margin-left:189.2pt;margin-top:16.1pt;height:23.75pt;width:118.9pt;z-index:251660288;mso-width-relative:page;mso-height-relative:page;" fillcolor="#ED7D31 [3205]" filled="t" stroked="t" coordsize="21600,21600" o:gfxdata="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MZ989cAAAAJAQAADwAAAAAA&#10;AAABACAAAAAiAAAAZHJzL2Rvd25yZXYueG1sUEsBAhQAFAAAAAgAh07iQGt0241NAgAAvAQAAA4A&#10;AAAAAAAAAQAgAAAAJgEAAGRycy9lMm9Eb2MueG1sUEsFBgAAAAAGAAYAWQEAAOUFAAAA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宿舍退宿申请管理</w:t>
                      </w:r>
                    </w:p>
                  </w:txbxContent>
                </v:textbox>
              </v:rect>
            </w:pict>
          </mc:Fallback>
        </mc:AlternateContent>
      </w:r>
      <w:r>
        <w:rPr>
          <w:rFonts w:hint="eastAsia" w:ascii="微软雅黑" w:hAnsi="微软雅黑" w:eastAsia="微软雅黑" w:cs="微软雅黑"/>
        </w:rPr>
        <w:t>3.1总体功能结构</w:t>
      </w:r>
    </w:p>
    <w:p>
      <w:pPr>
        <w:snapToGrid w:val="0"/>
        <w:spacing w:before="100" w:beforeAutospacing="1" w:after="100" w:afterAutospacing="1"/>
        <w:rPr>
          <w:rFonts w:ascii="微软雅黑" w:hAnsi="微软雅黑" w:eastAsia="微软雅黑" w:cs="微软雅黑"/>
          <w:b/>
          <w:bCs/>
        </w:rPr>
      </w:pPr>
      <w:r>
        <w:rPr>
          <w:rFonts w:ascii="微软雅黑" w:hAnsi="微软雅黑" w:eastAsia="微软雅黑" w:cs="微软雅黑"/>
          <w:b/>
          <w:bCs/>
        </w:rPr>
        <mc:AlternateContent>
          <mc:Choice Requires="wps">
            <w:drawing>
              <wp:anchor distT="0" distB="0" distL="114300" distR="114300" simplePos="0" relativeHeight="251661312" behindDoc="0" locked="0" layoutInCell="1" allowOverlap="1">
                <wp:simplePos x="0" y="0"/>
                <wp:positionH relativeFrom="column">
                  <wp:posOffset>2402840</wp:posOffset>
                </wp:positionH>
                <wp:positionV relativeFrom="paragraph">
                  <wp:posOffset>429895</wp:posOffset>
                </wp:positionV>
                <wp:extent cx="1889125" cy="301625"/>
                <wp:effectExtent l="19050" t="19050" r="34925" b="60325"/>
                <wp:wrapNone/>
                <wp:docPr id="4" name="矩形 7"/>
                <wp:cNvGraphicFramePr/>
                <a:graphic xmlns:a="http://schemas.openxmlformats.org/drawingml/2006/main">
                  <a:graphicData uri="http://schemas.microsoft.com/office/word/2010/wordprocessingShape">
                    <wps:wsp>
                      <wps:cNvSpPr/>
                      <wps:spPr>
                        <a:xfrm>
                          <a:off x="0" y="0"/>
                          <a:ext cx="1889125"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宿舍设施报修申请管理</w:t>
                            </w:r>
                          </w:p>
                        </w:txbxContent>
                      </wps:txbx>
                      <wps:bodyPr upright="1"/>
                    </wps:wsp>
                  </a:graphicData>
                </a:graphic>
              </wp:anchor>
            </w:drawing>
          </mc:Choice>
          <mc:Fallback>
            <w:pict>
              <v:rect id="矩形 7" o:spid="_x0000_s1026" o:spt="1" style="position:absolute;left:0pt;margin-left:189.2pt;margin-top:33.85pt;height:23.75pt;width:148.75pt;z-index:251661312;mso-width-relative:page;mso-height-relative:page;" fillcolor="#ED7D31 [3205]" filled="t" stroked="t" coordsize="21600,21600" o:gfxdata="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dk6a12AAAAAoBAAAPAAAA&#10;AAAAAAEAIAAAACIAAABkcnMvZG93bnJldi54bWxQSwECFAAUAAAACACHTuJAD39mZk4CAAC8BAAA&#10;DgAAAAAAAAABACAAAAAnAQAAZHJzL2Uyb0RvYy54bWxQSwUGAAAAAAYABgBZAQAA5wUAAA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宿舍设施报修申请管理</w:t>
                      </w:r>
                    </w:p>
                  </w:txbxContent>
                </v:textbox>
              </v:rect>
            </w:pict>
          </mc:Fallback>
        </mc:AlternateContent>
      </w:r>
      <w:r>
        <w:rPr>
          <w:rFonts w:ascii="微软雅黑" w:hAnsi="微软雅黑" w:eastAsia="微软雅黑" w:cs="微软雅黑"/>
          <w:b/>
          <w:bCs/>
        </w:rPr>
        <mc:AlternateContent>
          <mc:Choice Requires="wps">
            <w:drawing>
              <wp:anchor distT="0" distB="0" distL="114300" distR="114300" simplePos="0" relativeHeight="251659264" behindDoc="0" locked="0" layoutInCell="1" allowOverlap="1">
                <wp:simplePos x="0" y="0"/>
                <wp:positionH relativeFrom="column">
                  <wp:posOffset>2014220</wp:posOffset>
                </wp:positionH>
                <wp:positionV relativeFrom="paragraph">
                  <wp:posOffset>27940</wp:posOffset>
                </wp:positionV>
                <wp:extent cx="327660" cy="2725420"/>
                <wp:effectExtent l="4445" t="4445" r="10795" b="13335"/>
                <wp:wrapNone/>
                <wp:docPr id="2" name="自选图形 5"/>
                <wp:cNvGraphicFramePr/>
                <a:graphic xmlns:a="http://schemas.openxmlformats.org/drawingml/2006/main">
                  <a:graphicData uri="http://schemas.microsoft.com/office/word/2010/wordprocessingShape">
                    <wps:wsp>
                      <wps:cNvSpPr/>
                      <wps:spPr>
                        <a:xfrm>
                          <a:off x="0" y="0"/>
                          <a:ext cx="327660" cy="2725420"/>
                        </a:xfrm>
                        <a:prstGeom prst="leftBrace">
                          <a:avLst>
                            <a:gd name="adj1" fmla="val 69315"/>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5" o:spid="_x0000_s1026" o:spt="87" type="#_x0000_t87" style="position:absolute;left:0pt;margin-left:158.6pt;margin-top:2.2pt;height:214.6pt;width:25.8pt;z-index:251659264;mso-width-relative:page;mso-height-relative:page;" filled="f" stroked="t" coordsize="21600,21600" o:gfxdata="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F8oHvZAAAACQEAAA8AAAAAAAAAAQAgAAAA&#10;IgAAAGRycy9kb3ducmV2LnhtbFBLAQIUABQAAAAIAIdO4kCSTeQYCgIAAPkDAAAOAAAAAAAAAAEA&#10;IAAAACgBAABkcnMvZTJvRG9jLnhtbFBLBQYAAAAABgAGAFkBAACkBQAAAAA=&#10;" adj="1799,10800">
                <v:fill on="f" focussize="0,0"/>
                <v:stroke color="#000000" joinstyle="round"/>
                <v:imagedata o:title=""/>
                <o:lock v:ext="edit" aspectratio="f"/>
              </v:shape>
            </w:pict>
          </mc:Fallback>
        </mc:AlternateContent>
      </w:r>
    </w:p>
    <w:p>
      <w:pPr>
        <w:snapToGrid w:val="0"/>
        <w:spacing w:before="100" w:beforeAutospacing="1" w:after="100" w:afterAutospacing="1"/>
        <w:rPr>
          <w:rFonts w:ascii="微软雅黑" w:hAnsi="微软雅黑" w:eastAsia="微软雅黑" w:cs="微软雅黑"/>
          <w:b/>
          <w:bCs/>
        </w:rPr>
      </w:pPr>
      <w:r>
        <w:rPr>
          <w:rFonts w:ascii="微软雅黑" w:hAnsi="微软雅黑" w:eastAsia="微软雅黑" w:cs="微软雅黑"/>
        </w:rPr>
        <mc:AlternateContent>
          <mc:Choice Requires="wps">
            <w:drawing>
              <wp:anchor distT="0" distB="0" distL="114300" distR="114300" simplePos="0" relativeHeight="251662336" behindDoc="0" locked="0" layoutInCell="1" allowOverlap="1">
                <wp:simplePos x="0" y="0"/>
                <wp:positionH relativeFrom="column">
                  <wp:posOffset>2402840</wp:posOffset>
                </wp:positionH>
                <wp:positionV relativeFrom="paragraph">
                  <wp:posOffset>314325</wp:posOffset>
                </wp:positionV>
                <wp:extent cx="1216660" cy="301625"/>
                <wp:effectExtent l="19050" t="19050" r="40640" b="60325"/>
                <wp:wrapNone/>
                <wp:docPr id="5" name="矩形 8"/>
                <wp:cNvGraphicFramePr/>
                <a:graphic xmlns:a="http://schemas.openxmlformats.org/drawingml/2006/main">
                  <a:graphicData uri="http://schemas.microsoft.com/office/word/2010/wordprocessingShape">
                    <wps:wsp>
                      <wps:cNvSpPr/>
                      <wps:spPr>
                        <a:xfrm>
                          <a:off x="0" y="0"/>
                          <a:ext cx="1216660"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生活缴费管理</w:t>
                            </w:r>
                          </w:p>
                        </w:txbxContent>
                      </wps:txbx>
                      <wps:bodyPr upright="1"/>
                    </wps:wsp>
                  </a:graphicData>
                </a:graphic>
              </wp:anchor>
            </w:drawing>
          </mc:Choice>
          <mc:Fallback>
            <w:pict>
              <v:rect id="矩形 8" o:spid="_x0000_s1026" o:spt="1" style="position:absolute;left:0pt;margin-left:189.2pt;margin-top:24.75pt;height:23.75pt;width:95.8pt;z-index:251662336;mso-width-relative:page;mso-height-relative:page;" fillcolor="#ED7D31 [3205]" filled="t" stroked="t" coordsize="21600,21600" o:gfxdata="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os/stcAAAAJAQAADwAAAAAA&#10;AAABACAAAAAiAAAAZHJzL2Rvd25yZXYueG1sUEsBAhQAFAAAAAgAh07iQPcx9WJNAgAAvAQAAA4A&#10;AAAAAAAAAQAgAAAAJgEAAGRycy9lMm9Eb2MueG1sUEsFBgAAAAAGAAYAWQEAAOUFAAAA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生活缴费管理</w:t>
                      </w:r>
                    </w:p>
                  </w:txbxContent>
                </v:textbox>
              </v:rect>
            </w:pict>
          </mc:Fallback>
        </mc:AlternateContent>
      </w:r>
    </w:p>
    <w:p>
      <w:pPr>
        <w:snapToGrid w:val="0"/>
        <w:spacing w:before="100" w:beforeAutospacing="1" w:after="100" w:afterAutospacing="1"/>
        <w:rPr>
          <w:rFonts w:ascii="微软雅黑" w:hAnsi="微软雅黑" w:eastAsia="微软雅黑" w:cs="微软雅黑"/>
          <w:b/>
          <w:bCs/>
        </w:rPr>
      </w:pPr>
      <w:r>
        <mc:AlternateContent>
          <mc:Choice Requires="wps">
            <w:drawing>
              <wp:anchor distT="0" distB="0" distL="114300" distR="114300" simplePos="0" relativeHeight="251658240" behindDoc="0" locked="0" layoutInCell="1" allowOverlap="1">
                <wp:simplePos x="0" y="0"/>
                <wp:positionH relativeFrom="column">
                  <wp:posOffset>20955</wp:posOffset>
                </wp:positionH>
                <wp:positionV relativeFrom="paragraph">
                  <wp:posOffset>209550</wp:posOffset>
                </wp:positionV>
                <wp:extent cx="1889760" cy="301625"/>
                <wp:effectExtent l="19050" t="19050" r="34290" b="60325"/>
                <wp:wrapNone/>
                <wp:docPr id="1" name="矩形 2"/>
                <wp:cNvGraphicFramePr/>
                <a:graphic xmlns:a="http://schemas.openxmlformats.org/drawingml/2006/main">
                  <a:graphicData uri="http://schemas.microsoft.com/office/word/2010/wordprocessingShape">
                    <wps:wsp>
                      <wps:cNvSpPr/>
                      <wps:spPr>
                        <a:xfrm>
                          <a:off x="0" y="0"/>
                          <a:ext cx="1889760"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学生宿舍管理系统管理员端</w:t>
                            </w:r>
                          </w:p>
                        </w:txbxContent>
                      </wps:txbx>
                      <wps:bodyPr upright="1"/>
                    </wps:wsp>
                  </a:graphicData>
                </a:graphic>
              </wp:anchor>
            </w:drawing>
          </mc:Choice>
          <mc:Fallback>
            <w:pict>
              <v:rect id="矩形 2" o:spid="_x0000_s1026" o:spt="1" style="position:absolute;left:0pt;margin-left:1.65pt;margin-top:16.5pt;height:23.75pt;width:148.8pt;z-index:251658240;mso-width-relative:page;mso-height-relative:page;" fillcolor="#ED7D31 [3205]" filled="t" stroked="t" coordsize="21600,21600" o:gfxdata="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0coorVAAAABwEAAA8AAAAAAAAA&#10;AQAgAAAAIgAAAGRycy9kb3ducmV2LnhtbFBLAQIUABQAAAAIAIdO4kDmBktxTQIAALwEAAAOAAAA&#10;AAAAAAEAIAAAACQBAABkcnMvZTJvRG9jLnhtbFBLBQYAAAAABgAGAFkBAADjBQAAA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学生宿舍管理系统管理员端</w:t>
                      </w:r>
                    </w:p>
                  </w:txbxContent>
                </v:textbox>
              </v:rect>
            </w:pict>
          </mc:Fallback>
        </mc:AlternateContent>
      </w:r>
    </w:p>
    <w:p>
      <w:pPr>
        <w:pStyle w:val="3"/>
        <w:snapToGrid w:val="0"/>
        <w:rPr>
          <w:rFonts w:ascii="微软雅黑" w:hAnsi="微软雅黑" w:eastAsia="微软雅黑" w:cs="微软雅黑"/>
        </w:rPr>
      </w:pPr>
      <w:r>
        <w:rPr>
          <w:rFonts w:ascii="微软雅黑" w:hAnsi="微软雅黑" w:eastAsia="微软雅黑" w:cs="微软雅黑"/>
        </w:rPr>
        <mc:AlternateContent>
          <mc:Choice Requires="wps">
            <w:drawing>
              <wp:anchor distT="0" distB="0" distL="114300" distR="114300" simplePos="0" relativeHeight="251663360" behindDoc="0" locked="0" layoutInCell="1" allowOverlap="1">
                <wp:simplePos x="0" y="0"/>
                <wp:positionH relativeFrom="column">
                  <wp:posOffset>2402840</wp:posOffset>
                </wp:positionH>
                <wp:positionV relativeFrom="paragraph">
                  <wp:posOffset>10160</wp:posOffset>
                </wp:positionV>
                <wp:extent cx="1345565" cy="301625"/>
                <wp:effectExtent l="19050" t="19050" r="45085" b="60325"/>
                <wp:wrapNone/>
                <wp:docPr id="6" name="矩形 9"/>
                <wp:cNvGraphicFramePr/>
                <a:graphic xmlns:a="http://schemas.openxmlformats.org/drawingml/2006/main">
                  <a:graphicData uri="http://schemas.microsoft.com/office/word/2010/wordprocessingShape">
                    <wps:wsp>
                      <wps:cNvSpPr/>
                      <wps:spPr>
                        <a:xfrm>
                          <a:off x="0" y="0"/>
                          <a:ext cx="1345565"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研讨室申请管理</w:t>
                            </w:r>
                          </w:p>
                        </w:txbxContent>
                      </wps:txbx>
                      <wps:bodyPr upright="1"/>
                    </wps:wsp>
                  </a:graphicData>
                </a:graphic>
              </wp:anchor>
            </w:drawing>
          </mc:Choice>
          <mc:Fallback>
            <w:pict>
              <v:rect id="矩形 9" o:spid="_x0000_s1026" o:spt="1" style="position:absolute;left:0pt;margin-left:189.2pt;margin-top:0.8pt;height:23.75pt;width:105.95pt;z-index:251663360;mso-width-relative:page;mso-height-relative:page;" fillcolor="#ED7D31 [3205]" filled="t" stroked="t" coordsize="21600,21600" o:gfxdata="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JVrK9YAAAAIAQAADwAAAAAA&#10;AAABACAAAAAiAAAAZHJzL2Rvd25yZXYueG1sUEsBAhQAFAAAAAgAh07iQECMaGJOAgAAvAQAAA4A&#10;AAAAAAAAAQAgAAAAJQEAAGRycy9lMm9Eb2MueG1sUEsFBgAAAAAGAAYAWQEAAOUFAAAA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研讨室申请管理</w:t>
                      </w:r>
                    </w:p>
                  </w:txbxContent>
                </v:textbox>
              </v:rect>
            </w:pict>
          </mc:Fallback>
        </mc:AlternateContent>
      </w:r>
    </w:p>
    <w:p>
      <w:pPr>
        <w:pStyle w:val="3"/>
        <w:snapToGrid w:val="0"/>
        <w:rPr>
          <w:rFonts w:ascii="微软雅黑" w:hAnsi="微软雅黑" w:eastAsia="微软雅黑" w:cs="微软雅黑"/>
        </w:rPr>
      </w:pPr>
    </w:p>
    <w:p>
      <w:pPr>
        <w:pStyle w:val="3"/>
        <w:snapToGrid w:val="0"/>
        <w:rPr>
          <w:rFonts w:ascii="微软雅黑" w:hAnsi="微软雅黑" w:eastAsia="微软雅黑" w:cs="微软雅黑"/>
        </w:rPr>
      </w:pPr>
      <w:r>
        <w:rPr>
          <w:rFonts w:ascii="微软雅黑" w:hAnsi="微软雅黑" w:eastAsia="微软雅黑" w:cs="微软雅黑"/>
        </w:rPr>
        <mc:AlternateContent>
          <mc:Choice Requires="wps">
            <w:drawing>
              <wp:anchor distT="0" distB="0" distL="114300" distR="114300" simplePos="0" relativeHeight="251664384" behindDoc="0" locked="0" layoutInCell="1" allowOverlap="1">
                <wp:simplePos x="0" y="0"/>
                <wp:positionH relativeFrom="column">
                  <wp:posOffset>2402840</wp:posOffset>
                </wp:positionH>
                <wp:positionV relativeFrom="paragraph">
                  <wp:posOffset>96520</wp:posOffset>
                </wp:positionV>
                <wp:extent cx="1510030" cy="301625"/>
                <wp:effectExtent l="19050" t="19050" r="33020" b="60325"/>
                <wp:wrapNone/>
                <wp:docPr id="7" name="矩形 10"/>
                <wp:cNvGraphicFramePr/>
                <a:graphic xmlns:a="http://schemas.openxmlformats.org/drawingml/2006/main">
                  <a:graphicData uri="http://schemas.microsoft.com/office/word/2010/wordprocessingShape">
                    <wps:wsp>
                      <wps:cNvSpPr/>
                      <wps:spPr>
                        <a:xfrm>
                          <a:off x="0" y="0"/>
                          <a:ext cx="1510030"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社区活动申请管理</w:t>
                            </w:r>
                          </w:p>
                        </w:txbxContent>
                      </wps:txbx>
                      <wps:bodyPr upright="1"/>
                    </wps:wsp>
                  </a:graphicData>
                </a:graphic>
              </wp:anchor>
            </w:drawing>
          </mc:Choice>
          <mc:Fallback>
            <w:pict>
              <v:rect id="矩形 10" o:spid="_x0000_s1026" o:spt="1" style="position:absolute;left:0pt;margin-left:189.2pt;margin-top:7.6pt;height:23.75pt;width:118.9pt;z-index:251664384;mso-width-relative:page;mso-height-relative:page;" fillcolor="#ED7D31 [3205]" filled="t" stroked="t" coordsize="21600,21600" o:gfxdata="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EqHqtcAAAAJAQAADwAAAAAA&#10;AAABACAAAAAiAAAAZHJzL2Rvd25yZXYueG1sUEsBAhQAFAAAAAgAh07iQFWfoJJNAgAAvQQAAA4A&#10;AAAAAAAAAQAgAAAAJgEAAGRycy9lMm9Eb2MueG1sUEsFBgAAAAAGAAYAWQEAAOUFAAAA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社区活动申请管理</w:t>
                      </w:r>
                    </w:p>
                  </w:txbxContent>
                </v:textbox>
              </v:rect>
            </w:pict>
          </mc:Fallback>
        </mc:AlternateContent>
      </w:r>
    </w:p>
    <w:p>
      <w:pPr>
        <w:pStyle w:val="3"/>
        <w:snapToGrid w:val="0"/>
        <w:rPr>
          <w:rFonts w:ascii="微软雅黑" w:hAnsi="微软雅黑" w:eastAsia="微软雅黑" w:cs="微软雅黑"/>
        </w:rPr>
      </w:pPr>
      <w:r>
        <w:rPr>
          <w:rFonts w:hint="eastAsia" w:ascii="微软雅黑" w:hAnsi="微软雅黑" w:eastAsia="微软雅黑" w:cs="微软雅黑"/>
        </w:rPr>
        <w:t>3.2模块功能结构</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ascii="微软雅黑" w:hAnsi="微软雅黑" w:eastAsia="微软雅黑" w:cs="微软雅黑"/>
        </w:rPr>
        <mc:AlternateContent>
          <mc:Choice Requires="wps">
            <w:drawing>
              <wp:anchor distT="0" distB="0" distL="114300" distR="114300" simplePos="0" relativeHeight="251665408" behindDoc="0" locked="0" layoutInCell="1" allowOverlap="1">
                <wp:simplePos x="0" y="0"/>
                <wp:positionH relativeFrom="column">
                  <wp:posOffset>2402840</wp:posOffset>
                </wp:positionH>
                <wp:positionV relativeFrom="paragraph">
                  <wp:posOffset>196850</wp:posOffset>
                </wp:positionV>
                <wp:extent cx="1156335" cy="301625"/>
                <wp:effectExtent l="19050" t="19050" r="43815" b="60325"/>
                <wp:wrapNone/>
                <wp:docPr id="8" name="矩形 11"/>
                <wp:cNvGraphicFramePr/>
                <a:graphic xmlns:a="http://schemas.openxmlformats.org/drawingml/2006/main">
                  <a:graphicData uri="http://schemas.microsoft.com/office/word/2010/wordprocessingShape">
                    <wps:wsp>
                      <wps:cNvSpPr/>
                      <wps:spPr>
                        <a:xfrm>
                          <a:off x="0" y="0"/>
                          <a:ext cx="1156335" cy="301625"/>
                        </a:xfrm>
                        <a:prstGeom prst="rect">
                          <a:avLst/>
                        </a:prstGeom>
                        <a:solidFill>
                          <a:schemeClr val="accent2"/>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2">
                              <a:lumMod val="50000"/>
                              <a:alpha val="50000"/>
                            </a:schemeClr>
                          </a:outerShdw>
                        </a:effectLst>
                      </wps:spPr>
                      <wps:txbx>
                        <w:txbxContent>
                          <w:p>
                            <w:pPr>
                              <w:rPr>
                                <w:b/>
                                <w:sz w:val="24"/>
                              </w:rPr>
                            </w:pPr>
                            <w:r>
                              <w:rPr>
                                <w:rFonts w:hint="eastAsia"/>
                                <w:b/>
                                <w:sz w:val="24"/>
                              </w:rPr>
                              <w:t>共享书屋管理</w:t>
                            </w:r>
                          </w:p>
                        </w:txbxContent>
                      </wps:txbx>
                      <wps:bodyPr upright="1"/>
                    </wps:wsp>
                  </a:graphicData>
                </a:graphic>
              </wp:anchor>
            </w:drawing>
          </mc:Choice>
          <mc:Fallback>
            <w:pict>
              <v:rect id="矩形 11" o:spid="_x0000_s1026" o:spt="1" style="position:absolute;left:0pt;margin-left:189.2pt;margin-top:15.5pt;height:23.75pt;width:91.05pt;z-index:251665408;mso-width-relative:page;mso-height-relative:page;" fillcolor="#ED7D31 [3205]" filled="t" stroked="t" coordsize="21600,21600" o:gfxdata="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Q/xKNcAAAAJAQAA&#10;DwAAAAAAAAABACAAAAAiAAAAZHJzL2Rvd25yZXYueG1sUEsBAhQAFAAAAAgAh07iQA6t4EhTAgAA&#10;vQQAAA4AAAAAAAAAAQAgAAAAJgEAAGRycy9lMm9Eb2MueG1sUEsFBgAAAAAGAAYAWQEAAOsFAAAA&#10;AA==&#10;">
                <v:fill on="t" focussize="0,0"/>
                <v:stroke weight="3pt" color="#F2F2F2 [3041]" joinstyle="miter"/>
                <v:imagedata o:title=""/>
                <o:lock v:ext="edit" aspectratio="f"/>
                <v:shadow on="t" color="#843C0B [1605]" opacity="32768f" offset="1pt,2pt" origin="0f,0f" matrix="65536f,0f,0f,65536f"/>
                <v:textbox>
                  <w:txbxContent>
                    <w:p>
                      <w:pPr>
                        <w:rPr>
                          <w:b/>
                          <w:sz w:val="24"/>
                        </w:rPr>
                      </w:pPr>
                      <w:r>
                        <w:rPr>
                          <w:rFonts w:hint="eastAsia"/>
                          <w:b/>
                          <w:sz w:val="24"/>
                        </w:rPr>
                        <w:t>共享书屋管理</w:t>
                      </w:r>
                    </w:p>
                  </w:txbxContent>
                </v:textbox>
              </v:rect>
            </w:pict>
          </mc:Fallback>
        </mc:AlternateContent>
      </w:r>
      <w:r>
        <w:rPr>
          <w:rFonts w:hint="eastAsia" w:ascii="微软雅黑" w:hAnsi="微软雅黑" w:eastAsia="微软雅黑" w:cs="微软雅黑"/>
          <w:sz w:val="20"/>
          <w:szCs w:val="20"/>
        </w:rPr>
        <w:t>宿舍退调申请</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宿生可以申请退宿、申请更换宿舍、假期留校申请，并且可以查看以往的申请记录，和查看当前的申请状态，系统需要及时更新学生宿舍的信息。</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管理员可以管理申请退宿、申请更换宿舍、假期留校的申请，并且可以查看以往的申请记录，和查看当前的申请状态，系统需要及时更新学生宿舍的信息。</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宿舍设施报修申请</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宿生可以提交宿舍设备维修的申请，并查看以往申请的记录。申请信息包括：编号、可维修时间、报修标题、申请人、现住宿舍、经办人、操作。</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管理员可以管理提交宿舍设备维修的申请，并查看以往申请的记录。申请信息包括：编号、可维修时间、报修标题、申请人、现住宿舍、经办人、操作。</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生活缴费</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宿生可以通过电子货币的支付方式支付水电费用，查看用费记录、查看缴费记录。</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管理员可以管理学生的缴费情况，查看宿生用费记录、查看宿生缴费记录。</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宿舍资源申请</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宿生可以提交借用的宿舍申请、提交的空调遥控器等资源的申请，并可以查看以往的申请记录和申请状态。</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管理员可以管理宿生提交的借用宿舍申请、提交空调遥控器等资源的申请，并可以查看以往的申请记录和申请状态。</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研讨室申请</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宿生可以查看当前的研讨室列表，信息包括：研讨室号、大小（容量/人）、多媒体设备、描述、操作。同时，可以查看申请记录。</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管理员可以管理宿生当前申请的研讨室列表，信息包括：研讨室号、大小（容量/人）、多媒体设备、描述、操作。同时，可以查看申请记录。</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社区活动申请</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宿生可以提交活动申请，并查看当前活动的状态，状态包括：活动编号、活动名称、活动举办方、举办时间、申请截止时间、操作。除此之外，宿生还可以查看以往的申请记录。</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管理员可以管理宿生提交的活动申请，并查看当前学生的活动的状态，状态包括：活动编号、活动名称、活动举办方、举办时间、申请截止时间、操作和查看以往的申请记录。</w:t>
      </w:r>
    </w:p>
    <w:p>
      <w:pPr>
        <w:numPr>
          <w:ilvl w:val="0"/>
          <w:numId w:val="2"/>
        </w:num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共享书屋</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宿生可以提交书籍申请，可以显示全部书籍、我的借阅、我的分享。书籍信息包括：编号、书名、作者、关键字、分享者、状态、操作，其中操作包括借阅和查看。</w:t>
      </w:r>
    </w:p>
    <w:p>
      <w:pPr>
        <w:snapToGrid w:val="0"/>
        <w:spacing w:before="100" w:beforeAutospacing="1" w:after="100" w:afterAutospacing="1"/>
        <w:rPr>
          <w:rFonts w:ascii="微软雅黑" w:hAnsi="微软雅黑" w:eastAsia="微软雅黑" w:cs="微软雅黑"/>
          <w:sz w:val="20"/>
          <w:szCs w:val="20"/>
        </w:rPr>
      </w:pPr>
      <w:r>
        <w:rPr>
          <w:rFonts w:hint="eastAsia" w:ascii="微软雅黑" w:hAnsi="微软雅黑" w:eastAsia="微软雅黑" w:cs="微软雅黑"/>
          <w:sz w:val="20"/>
          <w:szCs w:val="20"/>
        </w:rPr>
        <w:t>管理员可以管理宿生提交书籍申请，可以显示全部书籍、录入新书、删除书籍</w:t>
      </w:r>
    </w:p>
    <w:p>
      <w:pPr>
        <w:snapToGrid w:val="0"/>
        <w:rPr>
          <w:rFonts w:ascii="微软雅黑" w:hAnsi="微软雅黑" w:eastAsia="微软雅黑" w:cs="微软雅黑"/>
          <w:szCs w:val="21"/>
        </w:rPr>
      </w:pPr>
    </w:p>
    <w:p>
      <w:pPr>
        <w:snapToGrid w:val="0"/>
        <w:rPr>
          <w:rFonts w:ascii="微软雅黑" w:hAnsi="微软雅黑" w:eastAsia="微软雅黑" w:cs="微软雅黑"/>
          <w:szCs w:val="21"/>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Style w:val="15"/>
        <w:rFonts w:hint="eastAsia"/>
      </w:rPr>
      <w:t>概要设计</w:t>
    </w:r>
    <w:r>
      <w:rPr>
        <w:rStyle w:val="15"/>
        <w:rFonts w:hint="eastAsia"/>
      </w:rPr>
      <w:tab/>
    </w:r>
    <w:r>
      <w:rPr>
        <w:rStyle w:val="15"/>
        <w:rFonts w:hint="eastAsia"/>
      </w:rPr>
      <w:tab/>
    </w:r>
    <w:r>
      <w:rPr>
        <w:rStyle w:val="15"/>
        <w:rFonts w:hint="eastAsia"/>
      </w:rPr>
      <w:t>第</w:t>
    </w:r>
    <w:r>
      <w:fldChar w:fldCharType="begin"/>
    </w:r>
    <w:r>
      <w:rPr>
        <w:rStyle w:val="15"/>
      </w:rPr>
      <w:instrText xml:space="preserve"> PAGE </w:instrText>
    </w:r>
    <w:r>
      <w:fldChar w:fldCharType="separate"/>
    </w:r>
    <w:r>
      <w:rPr>
        <w:rStyle w:val="15"/>
      </w:rPr>
      <w:t>1</w:t>
    </w:r>
    <w:r>
      <w:fldChar w:fldCharType="end"/>
    </w:r>
    <w:r>
      <w:rPr>
        <w:rStyle w:val="15"/>
        <w:rFonts w:hint="eastAsia"/>
      </w:rPr>
      <w:t>页 / 共</w:t>
    </w:r>
    <w:r>
      <w:fldChar w:fldCharType="begin"/>
    </w:r>
    <w:r>
      <w:rPr>
        <w:rStyle w:val="15"/>
      </w:rPr>
      <w:instrText xml:space="preserve"> NUMPAGES </w:instrText>
    </w:r>
    <w:r>
      <w:fldChar w:fldCharType="separate"/>
    </w:r>
    <w:r>
      <w:rPr>
        <w:rStyle w:val="15"/>
      </w:rPr>
      <w:t>3</w:t>
    </w:r>
    <w:r>
      <w:fldChar w:fldCharType="end"/>
    </w:r>
    <w:r>
      <w:rPr>
        <w:rStyle w:val="15"/>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rPr>
      <w:t>学生宿舍管理系统管理系统</w:t>
    </w:r>
    <w:r>
      <w:rPr>
        <w:rFonts w:hint="eastAsia"/>
      </w:rPr>
      <w:tab/>
    </w:r>
    <w:r>
      <w:rPr>
        <w:rFonts w:hint="eastAsia"/>
      </w:rPr>
      <w:tab/>
    </w:r>
    <w:r>
      <w:rPr>
        <w:rFonts w:hint="eastAsia"/>
      </w:rPr>
      <w:t>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DBDC"/>
    <w:multiLevelType w:val="singleLevel"/>
    <w:tmpl w:val="59C8DBDC"/>
    <w:lvl w:ilvl="0" w:tentative="0">
      <w:start w:val="1"/>
      <w:numFmt w:val="lowerLetter"/>
      <w:lvlText w:val="%1."/>
      <w:lvlJc w:val="left"/>
      <w:pPr>
        <w:ind w:left="425" w:hanging="425"/>
      </w:pPr>
      <w:rPr>
        <w:rFonts w:hint="default"/>
      </w:rPr>
    </w:lvl>
  </w:abstractNum>
  <w:abstractNum w:abstractNumId="1">
    <w:nsid w:val="59C8EB49"/>
    <w:multiLevelType w:val="singleLevel"/>
    <w:tmpl w:val="59C8EB49"/>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813D9"/>
    <w:rsid w:val="0000256D"/>
    <w:rsid w:val="0014719F"/>
    <w:rsid w:val="001936D5"/>
    <w:rsid w:val="00382620"/>
    <w:rsid w:val="0039695A"/>
    <w:rsid w:val="004011AE"/>
    <w:rsid w:val="00D9496B"/>
    <w:rsid w:val="00F2281B"/>
    <w:rsid w:val="02026D66"/>
    <w:rsid w:val="071020EA"/>
    <w:rsid w:val="0B1813D9"/>
    <w:rsid w:val="10F8489B"/>
    <w:rsid w:val="17416006"/>
    <w:rsid w:val="1A1301E0"/>
    <w:rsid w:val="25050F15"/>
    <w:rsid w:val="2C216E78"/>
    <w:rsid w:val="2F672EB4"/>
    <w:rsid w:val="345904EC"/>
    <w:rsid w:val="34A32350"/>
    <w:rsid w:val="38D46772"/>
    <w:rsid w:val="3DEB244D"/>
    <w:rsid w:val="3E9F6518"/>
    <w:rsid w:val="3EA400B7"/>
    <w:rsid w:val="41CC41F0"/>
    <w:rsid w:val="43B22652"/>
    <w:rsid w:val="45F54D23"/>
    <w:rsid w:val="46764C28"/>
    <w:rsid w:val="49F754DE"/>
    <w:rsid w:val="4B237021"/>
    <w:rsid w:val="50B33FDB"/>
    <w:rsid w:val="534F51DC"/>
    <w:rsid w:val="57CF5A3E"/>
    <w:rsid w:val="58926C92"/>
    <w:rsid w:val="61CE1E5F"/>
    <w:rsid w:val="69E73D6E"/>
    <w:rsid w:val="6A2725E4"/>
    <w:rsid w:val="72B72748"/>
    <w:rsid w:val="78D60216"/>
    <w:rsid w:val="7AD70361"/>
    <w:rsid w:val="7E86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outlineLvl w:val="0"/>
    </w:pPr>
    <w:rPr>
      <w:b/>
      <w:bCs/>
      <w:kern w:val="44"/>
      <w:sz w:val="24"/>
      <w:szCs w:val="44"/>
    </w:rPr>
  </w:style>
  <w:style w:type="paragraph" w:styleId="3">
    <w:name w:val="heading 2"/>
    <w:basedOn w:val="1"/>
    <w:next w:val="1"/>
    <w:unhideWhenUsed/>
    <w:qFormat/>
    <w:uiPriority w:val="0"/>
    <w:pPr>
      <w:keepNext/>
      <w:keepLines/>
      <w:outlineLvl w:val="1"/>
    </w:pPr>
    <w:rPr>
      <w:rFonts w:ascii="Arial" w:hAnsi="Arial"/>
      <w:b/>
      <w:bCs/>
      <w:szCs w:val="32"/>
    </w:rPr>
  </w:style>
  <w:style w:type="paragraph" w:styleId="4">
    <w:name w:val="heading 3"/>
    <w:basedOn w:val="1"/>
    <w:next w:val="1"/>
    <w:unhideWhenUsed/>
    <w:qFormat/>
    <w:uiPriority w:val="0"/>
    <w:pPr>
      <w:widowControl/>
      <w:spacing w:before="100" w:beforeAutospacing="1" w:after="100" w:afterAutospacing="1"/>
      <w:jc w:val="left"/>
      <w:outlineLvl w:val="2"/>
    </w:pPr>
    <w:rPr>
      <w:rFonts w:ascii="Arial Unicode MS" w:hAnsi="Arial Unicode MS" w:eastAsia="Arial Unicode MS" w:cs="Arial Unicode MS"/>
      <w:b/>
      <w:bCs/>
      <w:kern w:val="0"/>
      <w:sz w:val="27"/>
      <w:szCs w:val="27"/>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uiPriority w:val="0"/>
    <w:pPr>
      <w:spacing w:line="240" w:lineRule="atLeast"/>
      <w:ind w:left="420"/>
    </w:pPr>
    <w:rPr>
      <w:rFonts w:ascii="宋体" w:hAnsi="宋体"/>
      <w:i/>
      <w:color w:val="0000FF"/>
    </w:rPr>
  </w:style>
  <w:style w:type="paragraph" w:styleId="6">
    <w:name w:val="Plain Text"/>
    <w:basedOn w:val="1"/>
    <w:qFormat/>
    <w:uiPriority w:val="0"/>
    <w:rPr>
      <w:rFonts w:ascii="宋体" w:hAnsi="Courier New"/>
      <w:szCs w:val="20"/>
    </w:rPr>
  </w:style>
  <w:style w:type="paragraph" w:styleId="7">
    <w:name w:val="Body Text Indent 2"/>
    <w:basedOn w:val="1"/>
    <w:uiPriority w:val="0"/>
    <w:pPr>
      <w:spacing w:line="240" w:lineRule="atLeast"/>
      <w:ind w:left="420"/>
    </w:pPr>
    <w:rPr>
      <w:rFonts w:ascii="宋体" w:hAnsi="宋体"/>
    </w:rPr>
  </w:style>
  <w:style w:type="paragraph" w:styleId="8">
    <w:name w:val="Balloon Text"/>
    <w:basedOn w:val="1"/>
    <w:link w:val="18"/>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tabs>
        <w:tab w:val="left" w:pos="420"/>
        <w:tab w:val="right" w:leader="dot" w:pos="8296"/>
      </w:tabs>
    </w:pPr>
    <w:rPr>
      <w:b/>
      <w:szCs w:val="21"/>
    </w:rPr>
  </w:style>
  <w:style w:type="paragraph" w:styleId="12">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14">
    <w:name w:val="Strong"/>
    <w:basedOn w:val="13"/>
    <w:qFormat/>
    <w:uiPriority w:val="0"/>
    <w:rPr>
      <w:b/>
    </w:rPr>
  </w:style>
  <w:style w:type="character" w:styleId="15">
    <w:name w:val="page number"/>
    <w:basedOn w:val="13"/>
    <w:qFormat/>
    <w:uiPriority w:val="0"/>
  </w:style>
  <w:style w:type="paragraph" w:customStyle="1" w:styleId="17">
    <w:name w:val="新建标题2"/>
    <w:basedOn w:val="11"/>
    <w:qFormat/>
    <w:uiPriority w:val="0"/>
    <w:pPr>
      <w:jc w:val="left"/>
    </w:pPr>
    <w:rPr>
      <w:b w:val="0"/>
      <w:caps/>
      <w:sz w:val="20"/>
    </w:rPr>
  </w:style>
  <w:style w:type="character" w:customStyle="1" w:styleId="18">
    <w:name w:val="批注框文本 Char"/>
    <w:basedOn w:val="13"/>
    <w:link w:val="8"/>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D60738-A262-4761-8F75-3FCB22E191B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296</Words>
  <Characters>1693</Characters>
  <Lines>14</Lines>
  <Paragraphs>3</Paragraphs>
  <ScaleCrop>false</ScaleCrop>
  <LinksUpToDate>false</LinksUpToDate>
  <CharactersWithSpaces>1986</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2017-09-25T12:10:00Z</dcterms:created>
  <dc:creator>Administrator</dc:creator>
  <cp:lastModifiedBy>Nicole</cp:lastModifiedBy>
  <dcterms:modified xsi:type="dcterms:W3CDTF">2017-09-25T12:38:26Z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