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技术概述</w:t>
      </w:r>
    </w:p>
    <w:p>
      <w:r>
        <w:t>RAG（Retrieval-Augmented Generation）是一种结合检索和生成的 AI 技术。</w:t>
      </w:r>
    </w:p>
    <w:p>
      <w:r>
        <w:t>它能够在生成回答前，先从外部知识库中检索相关文档片段作为参考。</w:t>
      </w:r>
    </w:p>
    <w:p>
      <w:pPr>
        <w:pStyle w:val="Heading2"/>
      </w:pPr>
      <w:r>
        <w:t>核心组件</w:t>
      </w:r>
    </w:p>
    <w:p>
      <w:r>
        <w:t>1. Document Loader：负责解析各种格式的文档，提取纯文本和元数据。</w:t>
      </w:r>
    </w:p>
    <w:p>
      <w:r>
        <w:t>2. Text Splitter：将长文档切分为适合检索的文本块（chunk）。</w:t>
      </w:r>
    </w:p>
    <w:p>
      <w:r>
        <w:t>3. Embeddings：将文本块转换为语义向量，用于相似度计算。</w:t>
      </w:r>
    </w:p>
    <w:p>
      <w:pPr>
        <w:pStyle w:val="Heading2"/>
      </w:pPr>
      <w:r>
        <w:t>应用场景</w:t>
      </w:r>
    </w:p>
    <w:p>
      <w:r>
        <w:t>RAG 广泛应用于企业知识库、智能客服、学术研究辅助等领域。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