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8"/>
        <w:ind w:left="0" w:right="0" w:firstLine="488"/>
        <w:rPr/>
      </w:pPr>
      <w:r>
        <w:rPr>
          <w:rFonts w:ascii="Times New Roman" w:hAnsi="Times New Roman" w:cs="Times New Roman"/>
          <w:bCs/>
          <w:color w:val="00000A"/>
          <w:sz w:val="24"/>
          <w:szCs w:val="24"/>
          <w:lang w:val="en-US" w:eastAsia="zh-CN" w:bidi="ar-SA"/>
        </w:rPr>
        <w:t>登记类别</w:t>
      </w:r>
      <w:r>
        <w:rPr>
          <w:color w:val="0070C0"/>
        </w:rPr>
        <w:t xml:space="preserve">： 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${registKind}  </w:t>
      </w:r>
      <w:r>
        <w:rPr/>
        <w:t xml:space="preserve">                                        </w:t>
      </w:r>
    </w:p>
    <w:tbl>
      <w:tblPr>
        <w:jc w:val="left"/>
        <w:tblInd w:w="-5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4"/>
        <w:gridCol w:w="2246"/>
        <w:gridCol w:w="1661"/>
        <w:gridCol w:w="579"/>
        <w:gridCol w:w="829"/>
        <w:gridCol w:w="1412"/>
        <w:gridCol w:w="572"/>
        <w:gridCol w:w="1718"/>
      </w:tblGrid>
      <w:tr>
        <w:trPr>
          <w:trHeight w:val="369" w:hRule="atLeast"/>
          <w:cantSplit w:val="false"/>
        </w:trPr>
        <w:tc>
          <w:tcPr>
            <w:tcW w:w="624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40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90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气瓶数量</w:t>
            </w:r>
          </w:p>
        </w:tc>
        <w:tc>
          <w:tcPr>
            <w:tcW w:w="224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充装介质</w:t>
            </w:r>
          </w:p>
        </w:tc>
        <w:tc>
          <w:tcPr>
            <w:tcW w:w="229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气瓶公称工作压力</w:t>
            </w:r>
          </w:p>
        </w:tc>
        <w:tc>
          <w:tcPr>
            <w:tcW w:w="2240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${workPressure}MPa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9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1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制造日期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产品编号</w:t>
            </w:r>
          </w:p>
        </w:tc>
        <w:tc>
          <w:tcPr>
            <w:tcW w:w="17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  <w:tc>
          <w:tcPr>
            <w:tcW w:w="1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17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1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1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1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1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车牌号</w:t>
            </w:r>
          </w:p>
        </w:tc>
        <w:tc>
          <w:tcPr>
            <w:tcW w:w="224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车辆</w:t>
            </w:r>
            <w:r>
              <w:rPr>
                <w:rFonts w:eastAsia="方正书宋简体"/>
                <w:bCs/>
                <w:sz w:val="24"/>
                <w:szCs w:val="24"/>
              </w:rPr>
              <w:t>VIN</w:t>
            </w:r>
            <w:r>
              <w:rPr>
                <w:rFonts w:eastAsia="方正书宋简体"/>
                <w:bCs/>
                <w:sz w:val="24"/>
                <w:szCs w:val="24"/>
              </w:rPr>
              <w:t>码</w:t>
            </w:r>
          </w:p>
        </w:tc>
        <w:tc>
          <w:tcPr>
            <w:tcW w:w="229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${carVin}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投入使用日期</w:t>
            </w:r>
          </w:p>
        </w:tc>
        <w:tc>
          <w:tcPr>
            <w:tcW w:w="224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 xml:space="preserve">   </w:t>
            </w: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9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4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90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8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注：本式样适用于车用气瓶使用登记。</w:t>
      </w:r>
    </w:p>
    <w:p>
      <w:pPr>
        <w:pStyle w:val="Style18"/>
        <w:spacing w:lineRule="exact" w:line="32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8"/>
        <w:spacing w:lineRule="exact" w:line="360"/>
        <w:ind w:left="0" w:right="0" w:firstLine="428"/>
        <w:rPr/>
      </w:pPr>
      <w:r>
        <w:rPr/>
      </w:r>
    </w:p>
    <w:p>
      <w:pPr>
        <w:pStyle w:val="Style19"/>
        <w:spacing w:lineRule="auto" w:line="240" w:before="0" w:after="312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文档结构图字符"/>
    <w:uiPriority w:val="99"/>
    <w:semiHidden/>
    <w:link w:val="af2"/>
    <w:rsid w:val="001b0ce4"/>
    <w:basedOn w:val="DefaultParagraphFont"/>
    <w:rPr>
      <w:rFonts w:ascii="Times New Roman" w:hAnsi="Times New Roman" w:eastAsia="宋体" w:cs="Times New Roman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9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20" w:customStyle="1">
    <w:name w:val="附件"/>
    <w:uiPriority w:val="99"/>
    <w:rsid w:val="00281f05"/>
    <w:basedOn w:val="Style18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1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af3"/>
    <w:rsid w:val="001b0ce4"/>
    <w:basedOn w:val="Normal"/>
    <w:pPr/>
    <w:rPr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EDFB4-5778-0A46-B63B-5EAC700D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2017-09-29T15:06:00Z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