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312"/>
        <w:jc w:val="center"/>
        <w:rPr>
          <w:rFonts w:eastAsia="方正书宋简体"/>
          <w:bCs/>
          <w:color w:val="FF0000"/>
        </w:rPr>
      </w:pPr>
      <w:bookmarkStart w:id="0" w:name="_Toc474227656"/>
      <w:r>
        <w:rPr>
          <w:rFonts w:ascii="黑体" w:hAnsi="黑体" w:eastAsia="黑体"/>
          <w:sz w:val="32"/>
          <w:szCs w:val="32"/>
        </w:rPr>
        <w:t>特种设备使用登记表</w:t>
      </w:r>
      <w:bookmarkEnd w:id="0"/>
      <w:r>
        <w:rPr>
          <w:rFonts w:eastAsia="方正书宋简体"/>
          <w:bCs/>
          <w:color w:val="FF0000"/>
        </w:rPr>
        <w:t>②</w:t>
      </w:r>
    </w:p>
    <w:p>
      <w:pPr>
        <w:pStyle w:val="Style17"/>
        <w:ind w:left="0" w:right="0" w:firstLine="488"/>
        <w:rPr/>
      </w:pPr>
      <w:r>
        <w:rPr/>
        <w:t>登记类别：</w:t>
      </w:r>
      <w:r>
        <w:rPr>
          <w:sz w:val="22"/>
          <w:szCs w:val="22"/>
        </w:rPr>
        <w:t>${registKind}</w:t>
      </w:r>
      <w:r>
        <w:rPr/>
        <w:t xml:space="preserve">                                             </w:t>
      </w:r>
    </w:p>
    <w:tbl>
      <w:tblPr>
        <w:jc w:val="left"/>
        <w:tblInd w:w="-70" w:type="dxa"/>
        <w:tblBorders>
          <w:top w:val="single" w:sz="8" w:space="0" w:color="00000A"/>
          <w:left w:val="single" w:sz="8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626"/>
        <w:gridCol w:w="7"/>
        <w:gridCol w:w="2242"/>
        <w:gridCol w:w="2243"/>
        <w:gridCol w:w="2246"/>
        <w:gridCol w:w="2278"/>
      </w:tblGrid>
      <w:tr>
        <w:trPr>
          <w:trHeight w:val="369" w:hRule="atLeast"/>
          <w:cantSplit w:val="false"/>
        </w:trPr>
        <w:tc>
          <w:tcPr>
            <w:tcW w:w="626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设备基本情况</w:t>
            </w:r>
          </w:p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FF0000"/>
              </w:rPr>
            </w:pPr>
            <w:r>
              <w:rPr>
                <w:rFonts w:eastAsia="方正书宋简体"/>
                <w:bCs/>
                <w:color w:val="FF0000"/>
              </w:rPr>
              <w:t>④</w:t>
            </w:r>
          </w:p>
        </w:tc>
        <w:tc>
          <w:tcPr>
            <w:tcW w:w="2249" w:type="dxa"/>
            <w:gridSpan w:val="2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color w:val="FF0000"/>
              </w:rPr>
            </w:pPr>
            <w:r>
              <w:rPr>
                <w:rFonts w:eastAsia="方正书宋简体"/>
                <w:bCs/>
                <w:color w:val="0070C0"/>
                <w:sz w:val="24"/>
                <w:szCs w:val="24"/>
              </w:rPr>
              <w:t>设备种类</w:t>
            </w:r>
            <w:r>
              <w:rPr>
                <w:rFonts w:eastAsia="方正书宋简体"/>
                <w:bCs/>
                <w:color w:val="FF0000"/>
              </w:rPr>
              <w:t>⑤</w:t>
            </w:r>
          </w:p>
        </w:tc>
        <w:tc>
          <w:tcPr>
            <w:tcW w:w="2243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${deviceCategory}</w:t>
            </w:r>
          </w:p>
        </w:tc>
        <w:tc>
          <w:tcPr>
            <w:tcW w:w="2246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70C0"/>
                <w:sz w:val="24"/>
                <w:szCs w:val="24"/>
              </w:rPr>
            </w:pPr>
            <w:r>
              <w:rPr>
                <w:rFonts w:eastAsia="方正书宋简体"/>
                <w:bCs/>
                <w:color w:val="0070C0"/>
                <w:sz w:val="24"/>
                <w:szCs w:val="24"/>
              </w:rPr>
              <w:t>设备类别</w:t>
            </w:r>
          </w:p>
        </w:tc>
        <w:tc>
          <w:tcPr>
            <w:tcW w:w="2278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${deviceClass}</w:t>
            </w:r>
          </w:p>
        </w:tc>
      </w:tr>
      <w:tr>
        <w:trPr>
          <w:trHeight w:val="369" w:hRule="atLeast"/>
          <w:cantSplit w:val="false"/>
        </w:trPr>
        <w:tc>
          <w:tcPr>
            <w:tcW w:w="626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color w:val="0070C0"/>
                <w:sz w:val="24"/>
                <w:szCs w:val="24"/>
              </w:rPr>
            </w:pPr>
            <w:r>
              <w:rPr>
                <w:rFonts w:eastAsia="方正书宋简体"/>
                <w:bCs/>
                <w:color w:val="0070C0"/>
                <w:sz w:val="24"/>
                <w:szCs w:val="24"/>
              </w:rPr>
              <w:t>设备品种</w:t>
            </w:r>
          </w:p>
        </w:tc>
        <w:tc>
          <w:tcPr>
            <w:tcW w:w="2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${deviceKind}</w:t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产品名称</w:t>
            </w:r>
          </w:p>
        </w:tc>
        <w:tc>
          <w:tcPr>
            <w:tcW w:w="2278" w:type="dxa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${deviceName}</w:t>
            </w:r>
          </w:p>
        </w:tc>
      </w:tr>
      <w:tr>
        <w:trPr>
          <w:trHeight w:val="369" w:hRule="atLeast"/>
          <w:cantSplit w:val="false"/>
        </w:trPr>
        <w:tc>
          <w:tcPr>
            <w:tcW w:w="626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设备代码</w:t>
            </w:r>
          </w:p>
        </w:tc>
        <w:tc>
          <w:tcPr>
            <w:tcW w:w="2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${eqCode}</w:t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型号</w:t>
            </w:r>
            <w:r>
              <w:rPr>
                <w:rFonts w:ascii="宋体" w:hAnsi="宋体"/>
                <w:bCs/>
                <w:sz w:val="24"/>
                <w:szCs w:val="24"/>
              </w:rPr>
              <w:t>(</w:t>
            </w:r>
            <w:r>
              <w:rPr>
                <w:rFonts w:eastAsia="方正书宋简体"/>
                <w:bCs/>
                <w:sz w:val="24"/>
                <w:szCs w:val="24"/>
              </w:rPr>
              <w:t>规格</w:t>
            </w:r>
            <w:r>
              <w:rPr>
                <w:rFonts w:ascii="宋体" w:hAnsi="宋体"/>
                <w:bCs/>
                <w:sz w:val="24"/>
                <w:szCs w:val="24"/>
              </w:rPr>
              <w:t>)</w:t>
            </w:r>
          </w:p>
        </w:tc>
        <w:tc>
          <w:tcPr>
            <w:tcW w:w="2278" w:type="dxa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${model}</w:t>
            </w:r>
          </w:p>
        </w:tc>
      </w:tr>
      <w:tr>
        <w:trPr>
          <w:trHeight w:val="369" w:hRule="atLeast"/>
          <w:cantSplit w:val="false"/>
        </w:trPr>
        <w:tc>
          <w:tcPr>
            <w:tcW w:w="626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设计使用年限</w:t>
            </w:r>
          </w:p>
        </w:tc>
        <w:tc>
          <w:tcPr>
            <w:tcW w:w="2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${designUseLimit}</w:t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right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right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</w:tr>
      <w:tr>
        <w:trPr>
          <w:trHeight w:val="369" w:hRule="atLeast"/>
          <w:cantSplit w:val="false"/>
        </w:trPr>
        <w:tc>
          <w:tcPr>
            <w:tcW w:w="626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设计单位名称</w:t>
            </w:r>
          </w:p>
        </w:tc>
        <w:tc>
          <w:tcPr>
            <w:tcW w:w="6767" w:type="dxa"/>
            <w:gridSpan w:val="3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${designComName}</w:t>
            </w:r>
          </w:p>
        </w:tc>
      </w:tr>
      <w:tr>
        <w:trPr>
          <w:trHeight w:val="369" w:hRule="atLeast"/>
          <w:cantSplit w:val="false"/>
        </w:trPr>
        <w:tc>
          <w:tcPr>
            <w:tcW w:w="626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制造单位名称</w:t>
            </w:r>
          </w:p>
        </w:tc>
        <w:tc>
          <w:tcPr>
            <w:tcW w:w="6767" w:type="dxa"/>
            <w:gridSpan w:val="3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${manufactureComName}</w:t>
            </w:r>
          </w:p>
        </w:tc>
      </w:tr>
      <w:tr>
        <w:trPr>
          <w:trHeight w:val="369" w:hRule="atLeast"/>
          <w:cantSplit w:val="false"/>
        </w:trPr>
        <w:tc>
          <w:tcPr>
            <w:tcW w:w="626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施工单位名称</w:t>
            </w:r>
          </w:p>
        </w:tc>
        <w:tc>
          <w:tcPr>
            <w:tcW w:w="6767" w:type="dxa"/>
            <w:gridSpan w:val="3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${constructComName}</w:t>
            </w:r>
          </w:p>
        </w:tc>
      </w:tr>
      <w:tr>
        <w:trPr>
          <w:trHeight w:val="369" w:hRule="atLeast"/>
          <w:cantSplit w:val="false"/>
        </w:trPr>
        <w:tc>
          <w:tcPr>
            <w:tcW w:w="626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监督检验机构名称</w:t>
            </w:r>
          </w:p>
        </w:tc>
        <w:tc>
          <w:tcPr>
            <w:tcW w:w="6767" w:type="dxa"/>
            <w:gridSpan w:val="3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${superviseComName}</w:t>
            </w:r>
          </w:p>
        </w:tc>
      </w:tr>
      <w:tr>
        <w:trPr>
          <w:trHeight w:val="369" w:hRule="atLeast"/>
          <w:cantSplit w:val="false"/>
        </w:trPr>
        <w:tc>
          <w:tcPr>
            <w:tcW w:w="626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型式试验机构名称</w:t>
            </w:r>
          </w:p>
        </w:tc>
        <w:tc>
          <w:tcPr>
            <w:tcW w:w="6767" w:type="dxa"/>
            <w:gridSpan w:val="3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${modelTestComName}</w:t>
            </w:r>
          </w:p>
        </w:tc>
      </w:tr>
      <w:tr>
        <w:trPr>
          <w:trHeight w:val="369" w:hRule="atLeast"/>
          <w:cantSplit w:val="false"/>
        </w:trPr>
        <w:tc>
          <w:tcPr>
            <w:tcW w:w="626" w:type="dxa"/>
            <w:vMerge w:val="restart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设备使用情况</w:t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使用单位名称</w:t>
            </w:r>
          </w:p>
        </w:tc>
        <w:tc>
          <w:tcPr>
            <w:tcW w:w="6767" w:type="dxa"/>
            <w:gridSpan w:val="3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${useComName}</w:t>
            </w:r>
          </w:p>
        </w:tc>
      </w:tr>
      <w:tr>
        <w:trPr>
          <w:trHeight w:val="369" w:hRule="atLeast"/>
          <w:cantSplit w:val="false"/>
        </w:trPr>
        <w:tc>
          <w:tcPr>
            <w:tcW w:w="626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使用单位地址</w:t>
            </w:r>
          </w:p>
        </w:tc>
        <w:tc>
          <w:tcPr>
            <w:tcW w:w="6767" w:type="dxa"/>
            <w:gridSpan w:val="3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${useComAddr}</w:t>
            </w:r>
          </w:p>
        </w:tc>
      </w:tr>
      <w:tr>
        <w:trPr>
          <w:trHeight w:val="567" w:hRule="atLeast"/>
          <w:cantSplit w:val="false"/>
        </w:trPr>
        <w:tc>
          <w:tcPr>
            <w:tcW w:w="626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ind w:left="-105" w:right="-105" w:hanging="0"/>
              <w:jc w:val="center"/>
              <w:rPr>
                <w:rFonts w:eastAsia="方正书宋简体"/>
                <w:bCs/>
                <w:color w:val="FF0000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</w:t>
            </w:r>
            <w:r>
              <w:rPr>
                <w:rFonts w:eastAsia="方正书宋简体"/>
                <w:bCs/>
                <w:color w:val="FF0000"/>
              </w:rPr>
              <w:t>⑥</w:t>
            </w:r>
          </w:p>
          <w:p>
            <w:pPr>
              <w:pStyle w:val="Normal"/>
              <w:spacing w:lineRule="exact" w:line="280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统一社会信用代码</w:t>
            </w:r>
          </w:p>
        </w:tc>
        <w:tc>
          <w:tcPr>
            <w:tcW w:w="2243" w:type="dxa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${useComCode}</w:t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邮政编码</w:t>
            </w:r>
          </w:p>
        </w:tc>
        <w:tc>
          <w:tcPr>
            <w:tcW w:w="2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${zipcode}</w:t>
            </w:r>
          </w:p>
        </w:tc>
      </w:tr>
      <w:tr>
        <w:trPr>
          <w:trHeight w:val="369" w:hRule="atLeast"/>
          <w:cantSplit w:val="false"/>
        </w:trPr>
        <w:tc>
          <w:tcPr>
            <w:tcW w:w="626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单位内编号</w:t>
            </w:r>
          </w:p>
        </w:tc>
        <w:tc>
          <w:tcPr>
            <w:tcW w:w="2243" w:type="dxa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${eqComCode}</w:t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设备使用地点</w:t>
            </w:r>
          </w:p>
        </w:tc>
        <w:tc>
          <w:tcPr>
            <w:tcW w:w="2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${eqUseAddr}</w:t>
            </w:r>
          </w:p>
        </w:tc>
      </w:tr>
      <w:tr>
        <w:trPr>
          <w:trHeight w:val="369" w:hRule="atLeast"/>
          <w:cantSplit w:val="false"/>
        </w:trPr>
        <w:tc>
          <w:tcPr>
            <w:tcW w:w="626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投入使用日期</w:t>
            </w:r>
          </w:p>
        </w:tc>
        <w:tc>
          <w:tcPr>
            <w:tcW w:w="2243" w:type="dxa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${eqUseDate}</w:t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单位固定电话</w:t>
            </w:r>
          </w:p>
        </w:tc>
        <w:tc>
          <w:tcPr>
            <w:tcW w:w="2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${staticPhone}</w:t>
            </w:r>
          </w:p>
        </w:tc>
      </w:tr>
      <w:tr>
        <w:trPr>
          <w:trHeight w:val="369" w:hRule="atLeast"/>
          <w:cantSplit w:val="false"/>
        </w:trPr>
        <w:tc>
          <w:tcPr>
            <w:tcW w:w="626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安全管理员</w:t>
            </w:r>
          </w:p>
        </w:tc>
        <w:tc>
          <w:tcPr>
            <w:tcW w:w="2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${safeAdministrator}</w:t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移动电话</w:t>
            </w:r>
          </w:p>
        </w:tc>
        <w:tc>
          <w:tcPr>
            <w:tcW w:w="2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${mobilePhone}</w:t>
            </w:r>
          </w:p>
        </w:tc>
      </w:tr>
      <w:tr>
        <w:trPr>
          <w:trHeight w:val="369" w:hRule="atLeast"/>
          <w:cantSplit w:val="false"/>
        </w:trPr>
        <w:tc>
          <w:tcPr>
            <w:tcW w:w="626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产权单位名称</w:t>
            </w:r>
          </w:p>
        </w:tc>
        <w:tc>
          <w:tcPr>
            <w:tcW w:w="6767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${propertyComName}</w:t>
            </w:r>
          </w:p>
        </w:tc>
      </w:tr>
      <w:tr>
        <w:trPr>
          <w:trHeight w:val="567" w:hRule="atLeast"/>
          <w:cantSplit w:val="false"/>
        </w:trPr>
        <w:tc>
          <w:tcPr>
            <w:tcW w:w="626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产权单位</w:t>
            </w:r>
          </w:p>
          <w:p>
            <w:pPr>
              <w:pStyle w:val="Normal"/>
              <w:spacing w:lineRule="exact" w:line="280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统一社会信用代码</w:t>
            </w:r>
          </w:p>
        </w:tc>
        <w:tc>
          <w:tcPr>
            <w:tcW w:w="2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${propertyComCode}</w:t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联系电话</w:t>
            </w:r>
          </w:p>
        </w:tc>
        <w:tc>
          <w:tcPr>
            <w:tcW w:w="2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${propertyComPhone}</w:t>
            </w:r>
          </w:p>
        </w:tc>
      </w:tr>
      <w:tr>
        <w:trPr>
          <w:trHeight w:val="369" w:hRule="atLeast"/>
          <w:cantSplit w:val="false"/>
        </w:trPr>
        <w:tc>
          <w:tcPr>
            <w:tcW w:w="633" w:type="dxa"/>
            <w:gridSpan w:val="2"/>
            <w:vMerge w:val="restart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</w:t>
            </w:r>
          </w:p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</w:t>
            </w:r>
          </w:p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情况</w:t>
            </w:r>
          </w:p>
        </w:tc>
        <w:tc>
          <w:tcPr>
            <w:tcW w:w="2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检验机构名称</w:t>
            </w:r>
          </w:p>
        </w:tc>
        <w:tc>
          <w:tcPr>
            <w:tcW w:w="6767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${testComName}</w:t>
            </w:r>
          </w:p>
        </w:tc>
      </w:tr>
      <w:tr>
        <w:trPr>
          <w:trHeight w:val="369" w:hRule="atLeast"/>
          <w:cantSplit w:val="false"/>
        </w:trPr>
        <w:tc>
          <w:tcPr>
            <w:tcW w:w="633" w:type="dxa"/>
            <w:gridSpan w:val="2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检验类别</w:t>
            </w:r>
          </w:p>
        </w:tc>
        <w:tc>
          <w:tcPr>
            <w:tcW w:w="2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${testType}</w:t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检验报告编号</w:t>
            </w:r>
          </w:p>
        </w:tc>
        <w:tc>
          <w:tcPr>
            <w:tcW w:w="2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${testReportCode}</w:t>
            </w:r>
          </w:p>
        </w:tc>
      </w:tr>
      <w:tr>
        <w:trPr>
          <w:trHeight w:val="369" w:hRule="atLeast"/>
          <w:cantSplit w:val="false"/>
        </w:trPr>
        <w:tc>
          <w:tcPr>
            <w:tcW w:w="633" w:type="dxa"/>
            <w:gridSpan w:val="2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检验日期</w:t>
            </w:r>
          </w:p>
        </w:tc>
        <w:tc>
          <w:tcPr>
            <w:tcW w:w="2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${testDate}</w:t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70C0"/>
                <w:sz w:val="24"/>
                <w:szCs w:val="24"/>
              </w:rPr>
            </w:pPr>
            <w:r>
              <w:rPr>
                <w:rFonts w:eastAsia="方正书宋简体"/>
                <w:bCs/>
                <w:color w:val="0070C0"/>
                <w:sz w:val="24"/>
                <w:szCs w:val="24"/>
              </w:rPr>
              <w:t>⑧</w:t>
            </w:r>
            <w:r>
              <w:rPr>
                <w:rFonts w:eastAsia="方正书宋简体"/>
                <w:bCs/>
                <w:color w:val="0070C0"/>
                <w:sz w:val="24"/>
                <w:szCs w:val="24"/>
              </w:rPr>
              <w:t>检验结论</w:t>
            </w:r>
          </w:p>
        </w:tc>
        <w:tc>
          <w:tcPr>
            <w:tcW w:w="2278" w:type="dxa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${testResult}</w:t>
            </w:r>
          </w:p>
        </w:tc>
      </w:tr>
      <w:tr>
        <w:trPr>
          <w:trHeight w:val="369" w:hRule="atLeast"/>
          <w:cantSplit w:val="false"/>
        </w:trPr>
        <w:tc>
          <w:tcPr>
            <w:tcW w:w="633" w:type="dxa"/>
            <w:gridSpan w:val="2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下次检验日期</w:t>
            </w:r>
          </w:p>
        </w:tc>
        <w:tc>
          <w:tcPr>
            <w:tcW w:w="2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${nextTestDate}</w:t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</w:tr>
      <w:tr>
        <w:trPr>
          <w:trHeight w:val="2551" w:hRule="atLeast"/>
          <w:cantSplit w:val="false"/>
        </w:trPr>
        <w:tc>
          <w:tcPr>
            <w:tcW w:w="9642" w:type="dxa"/>
            <w:gridSpan w:val="6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400"/>
              <w:ind w:left="105" w:right="105" w:firstLine="480"/>
              <w:rPr>
                <w:rFonts w:eastAsia="方正书宋简体"/>
                <w:bCs/>
                <w:color w:val="FF0000"/>
              </w:rPr>
            </w:pPr>
            <w:r>
              <w:rPr>
                <w:rFonts w:ascii="黑体" w:hAnsi="黑体" w:eastAsia="黑体"/>
                <w:bCs/>
                <w:sz w:val="24"/>
                <w:szCs w:val="24"/>
              </w:rPr>
              <w:t>在此申明：所申报的内容真实；在使用过程中，将严格执行《中华人民共和国特种设备安全法》及相关规定，并且接受特种设备安全监督管理部门的监督管理。</w:t>
            </w:r>
            <w:r>
              <w:rPr>
                <w:rFonts w:eastAsia="方正书宋简体"/>
                <w:bCs/>
                <w:color w:val="FF0000"/>
              </w:rPr>
              <w:t>⑧</w:t>
            </w:r>
          </w:p>
          <w:p>
            <w:pPr>
              <w:pStyle w:val="Normal"/>
              <w:spacing w:before="156" w:after="156"/>
              <w:ind w:left="105" w:right="105" w:firstLine="480"/>
              <w:jc w:val="left"/>
              <w:rPr>
                <w:rFonts w:eastAsia="方正书宋简体"/>
                <w:bCs/>
                <w:color w:val="FF0000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附：产品数据表</w:t>
            </w:r>
            <w:r>
              <w:rPr>
                <w:rFonts w:eastAsia="方正书宋简体"/>
                <w:bCs/>
                <w:color w:val="FF0000"/>
              </w:rPr>
              <w:t>⑨</w:t>
            </w:r>
          </w:p>
          <w:p>
            <w:pPr>
              <w:pStyle w:val="Normal"/>
              <w:ind w:left="105" w:right="105" w:firstLine="480"/>
              <w:jc w:val="left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 xml:space="preserve">使用单位填表人员：              日期：                    </w:t>
            </w:r>
          </w:p>
          <w:p>
            <w:pPr>
              <w:pStyle w:val="Normal"/>
              <w:ind w:left="105" w:right="105" w:hanging="0"/>
              <w:jc w:val="right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  <w:color w:val="FF0000"/>
                <w:sz w:val="24"/>
                <w:szCs w:val="24"/>
              </w:rPr>
              <w:t>⑩</w:t>
            </w:r>
            <w:r>
              <w:rPr>
                <w:rFonts w:ascii="宋体" w:hAnsi="宋体"/>
                <w:bCs/>
              </w:rPr>
              <w:t>(</w:t>
            </w:r>
            <w:r>
              <w:rPr>
                <w:rFonts w:eastAsia="方正书宋简体"/>
                <w:bCs/>
              </w:rPr>
              <w:t>使用单位公章</w:t>
            </w:r>
            <w:r>
              <w:rPr>
                <w:rFonts w:ascii="宋体" w:hAnsi="宋体"/>
                <w:bCs/>
              </w:rPr>
              <w:t>)</w:t>
            </w:r>
          </w:p>
          <w:p>
            <w:pPr>
              <w:pStyle w:val="Normal"/>
              <w:ind w:left="105" w:right="105" w:hanging="0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使用单位安全管理人员：              日期：                       年   月   日</w:t>
            </w:r>
          </w:p>
        </w:tc>
      </w:tr>
      <w:tr>
        <w:trPr>
          <w:trHeight w:val="1644" w:hRule="atLeast"/>
          <w:cantSplit w:val="false"/>
        </w:trPr>
        <w:tc>
          <w:tcPr>
            <w:tcW w:w="9642" w:type="dxa"/>
            <w:gridSpan w:val="6"/>
            <w:tcBorders>
              <w:top w:val="single" w:sz="6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before="0" w:after="312"/>
              <w:ind w:left="105" w:right="105" w:hanging="0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说明：</w:t>
            </w:r>
          </w:p>
          <w:p>
            <w:pPr>
              <w:pStyle w:val="Normal"/>
              <w:ind w:left="105" w:right="105" w:firstLine="610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 xml:space="preserve">登记机关登记人员：            日期：                    </w:t>
            </w:r>
          </w:p>
          <w:p>
            <w:pPr>
              <w:pStyle w:val="Normal"/>
              <w:ind w:left="0" w:right="105" w:firstLine="7739"/>
              <w:rPr>
                <w:rFonts w:ascii="宋体" w:hAnsi="宋体"/>
                <w:bCs/>
                <w:spacing w:val="4"/>
              </w:rPr>
            </w:pPr>
            <w:r>
              <w:rPr>
                <w:rFonts w:ascii="宋体" w:hAnsi="宋体"/>
                <w:bCs/>
                <w:spacing w:val="4"/>
              </w:rPr>
              <w:t>(</w:t>
            </w:r>
            <w:r>
              <w:rPr>
                <w:rFonts w:eastAsia="方正书宋简体"/>
                <w:bCs/>
                <w:spacing w:val="4"/>
              </w:rPr>
              <w:t>登记机关专用章</w:t>
            </w:r>
            <w:r>
              <w:rPr>
                <w:rFonts w:ascii="宋体" w:hAnsi="宋体"/>
                <w:bCs/>
                <w:spacing w:val="4"/>
              </w:rPr>
              <w:t>)</w:t>
            </w:r>
          </w:p>
          <w:p>
            <w:pPr>
              <w:pStyle w:val="Normal"/>
              <w:ind w:left="105" w:right="105" w:firstLine="488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使用登记证编号：                                          年   月   日</w:t>
            </w:r>
          </w:p>
        </w:tc>
      </w:tr>
    </w:tbl>
    <w:p>
      <w:pPr>
        <w:pStyle w:val="Style17"/>
        <w:spacing w:lineRule="auto" w:line="240"/>
        <w:ind w:left="0" w:right="0" w:firstLine="428"/>
        <w:rPr>
          <w:sz w:val="21"/>
          <w:szCs w:val="21"/>
        </w:rPr>
      </w:pPr>
      <w:r>
        <w:rPr>
          <w:sz w:val="21"/>
          <w:szCs w:val="21"/>
        </w:rPr>
        <w:t>注：本式样适用于按台</w:t>
      </w:r>
      <w:r>
        <w:rPr>
          <w:rFonts w:eastAsia="宋体" w:ascii="宋体" w:hAnsi="宋体"/>
          <w:sz w:val="21"/>
          <w:szCs w:val="21"/>
        </w:rPr>
        <w:t>(</w:t>
      </w:r>
      <w:r>
        <w:rPr>
          <w:sz w:val="21"/>
          <w:szCs w:val="21"/>
        </w:rPr>
        <w:t>套</w:t>
      </w:r>
      <w:r>
        <w:rPr>
          <w:rFonts w:eastAsia="宋体" w:ascii="宋体" w:hAnsi="宋体"/>
          <w:sz w:val="21"/>
          <w:szCs w:val="21"/>
        </w:rPr>
        <w:t>)</w:t>
      </w:r>
      <w:r>
        <w:rPr>
          <w:sz w:val="21"/>
          <w:szCs w:val="21"/>
        </w:rPr>
        <w:t>进行登记的特种设备。</w:t>
      </w:r>
    </w:p>
    <w:p>
      <w:pPr>
        <w:pStyle w:val="Style17"/>
        <w:spacing w:lineRule="exact" w:line="320"/>
        <w:ind w:left="0" w:right="0" w:firstLine="428"/>
        <w:rPr/>
      </w:pPr>
      <w:r>
        <w:rPr/>
      </w:r>
    </w:p>
    <w:sectPr>
      <w:type w:val="nextPage"/>
      <w:pgSz w:w="11906" w:h="16838"/>
      <w:pgMar w:left="1134" w:right="1134" w:header="0" w:top="1418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7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80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unhideWhenUsed="1" w:name="Note Level 1"/>
    <w:lsdException w:semiHidden="1" w:unhideWhenUsed="1" w:name="Note Level 2"/>
    <w:lsdException w:semiHidden="1" w:unhideWhenUsed="1" w:name="Note Level 3"/>
    <w:lsdException w:semiHidden="1" w:unhideWhenUsed="1" w:name="Note Level 4"/>
    <w:lsdException w:semiHidden="1" w:unhideWhenUsed="1" w:name="Note Level 5"/>
    <w:lsdException w:semiHidden="1" w:unhideWhenUsed="1" w:name="Note Level 6"/>
    <w:lsdException w:semiHidden="1" w:unhideWhenUsed="1" w:name="Note Level 7"/>
    <w:lsdException w:semiHidden="1" w:unhideWhenUsed="1" w:name="Note Level 8"/>
    <w:lsdException w:semiHidden="1" w:unhideWhenUsed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281f05"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00000A"/>
      <w:sz w:val="21"/>
      <w:szCs w:val="21"/>
      <w:lang w:val="en-US" w:eastAsia="zh-CN" w:bidi="ar-SA"/>
    </w:rPr>
  </w:style>
  <w:style w:type="paragraph" w:styleId="Heading2">
    <w:name w:val="Heading 2"/>
    <w:uiPriority w:val="9"/>
    <w:qFormat/>
    <w:semiHidden/>
    <w:unhideWhenUsed/>
    <w:link w:val="20"/>
    <w:rsid w:val="00f0294b"/>
    <w:basedOn w:val="Normal"/>
    <w:pPr>
      <w:keepNext/>
      <w:keepLines/>
      <w:spacing w:lineRule="auto" w:line="415" w:before="260" w:after="260"/>
      <w:outlineLvl w:val="1"/>
    </w:pPr>
    <w:rPr>
      <w:rFonts w:ascii="Cambria" w:hAnsi="Cambria" w:cs=""/>
      <w:b/>
      <w:bCs/>
      <w:sz w:val="32"/>
      <w:szCs w:val="32"/>
    </w:rPr>
  </w:style>
  <w:style w:type="paragraph" w:styleId="Heading3">
    <w:name w:val="Heading 3"/>
    <w:uiPriority w:val="9"/>
    <w:qFormat/>
    <w:semiHidden/>
    <w:unhideWhenUsed/>
    <w:link w:val="30"/>
    <w:rsid w:val="00f0294b"/>
    <w:basedOn w:val="Normal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1" w:customStyle="1">
    <w:name w:val="段 Char1"/>
    <w:uiPriority w:val="99"/>
    <w:link w:val="a3"/>
    <w:rsid w:val="00281f05"/>
    <w:rPr>
      <w:rFonts w:ascii="Times New Roman" w:hAnsi="Times New Roman" w:eastAsia="方正书宋简体" w:cs="Times New Roman"/>
      <w:spacing w:val="4"/>
      <w:sz w:val="24"/>
      <w:szCs w:val="20"/>
    </w:rPr>
  </w:style>
  <w:style w:type="character" w:styleId="3" w:customStyle="1">
    <w:name w:val="标题 3字符"/>
    <w:uiPriority w:val="9"/>
    <w:semiHidden/>
    <w:link w:val="3"/>
    <w:rsid w:val="00f0294b"/>
    <w:basedOn w:val="DefaultParagraphFont"/>
    <w:rPr>
      <w:rFonts w:ascii="Times New Roman" w:hAnsi="Times New Roman" w:eastAsia="宋体" w:cs="Times New Roman"/>
      <w:b/>
      <w:bCs/>
      <w:sz w:val="32"/>
      <w:szCs w:val="32"/>
    </w:rPr>
  </w:style>
  <w:style w:type="character" w:styleId="2" w:customStyle="1">
    <w:name w:val="标题 2字符"/>
    <w:uiPriority w:val="9"/>
    <w:semiHidden/>
    <w:link w:val="2"/>
    <w:rsid w:val="00f0294b"/>
    <w:basedOn w:val="DefaultParagraphFont"/>
    <w:rPr>
      <w:rFonts w:ascii="Cambria" w:hAnsi="Cambria" w:cs=""/>
      <w:b/>
      <w:bCs/>
      <w:sz w:val="32"/>
      <w:szCs w:val="32"/>
    </w:rPr>
  </w:style>
  <w:style w:type="character" w:styleId="Annotationreference">
    <w:name w:val="annotation reference"/>
    <w:uiPriority w:val="99"/>
    <w:semiHidden/>
    <w:unhideWhenUsed/>
    <w:rsid w:val="004d71ab"/>
    <w:basedOn w:val="DefaultParagraphFont"/>
    <w:rPr>
      <w:sz w:val="21"/>
      <w:szCs w:val="21"/>
    </w:rPr>
  </w:style>
  <w:style w:type="character" w:styleId="Style12" w:customStyle="1">
    <w:name w:val="批注文字字符"/>
    <w:uiPriority w:val="99"/>
    <w:semiHidden/>
    <w:link w:val="a8"/>
    <w:rsid w:val="004d71ab"/>
    <w:basedOn w:val="DefaultParagraphFont"/>
    <w:rPr>
      <w:rFonts w:ascii="Times New Roman" w:hAnsi="Times New Roman" w:eastAsia="宋体" w:cs="Times New Roman"/>
      <w:szCs w:val="21"/>
    </w:rPr>
  </w:style>
  <w:style w:type="character" w:styleId="Style13" w:customStyle="1">
    <w:name w:val="批注主题字符"/>
    <w:uiPriority w:val="99"/>
    <w:semiHidden/>
    <w:link w:val="aa"/>
    <w:rsid w:val="004d71ab"/>
    <w:basedOn w:val="Style12"/>
    <w:rPr>
      <w:rFonts w:ascii="Times New Roman" w:hAnsi="Times New Roman" w:eastAsia="宋体" w:cs="Times New Roman"/>
      <w:b/>
      <w:bCs/>
      <w:szCs w:val="21"/>
    </w:rPr>
  </w:style>
  <w:style w:type="character" w:styleId="Style14" w:customStyle="1">
    <w:name w:val="批注框文本字符"/>
    <w:uiPriority w:val="99"/>
    <w:semiHidden/>
    <w:link w:val="ac"/>
    <w:rsid w:val="004d71ab"/>
    <w:basedOn w:val="DefaultParagraphFont"/>
    <w:rPr>
      <w:rFonts w:ascii="Times New Roman" w:hAnsi="Times New Roman" w:eastAsia="宋体" w:cs="Times New Roman"/>
      <w:sz w:val="18"/>
      <w:szCs w:val="18"/>
    </w:rPr>
  </w:style>
  <w:style w:type="character" w:styleId="Style15" w:customStyle="1">
    <w:name w:val="页眉字符"/>
    <w:uiPriority w:val="99"/>
    <w:semiHidden/>
    <w:link w:val="ae"/>
    <w:rsid w:val="00737ded"/>
    <w:basedOn w:val="DefaultParagraphFont"/>
    <w:rPr>
      <w:rFonts w:ascii="Times New Roman" w:hAnsi="Times New Roman" w:eastAsia="宋体" w:cs="Times New Roman"/>
      <w:sz w:val="18"/>
      <w:szCs w:val="18"/>
    </w:rPr>
  </w:style>
  <w:style w:type="character" w:styleId="Style16" w:customStyle="1">
    <w:name w:val="页脚字符"/>
    <w:uiPriority w:val="99"/>
    <w:semiHidden/>
    <w:link w:val="af0"/>
    <w:rsid w:val="00737ded"/>
    <w:basedOn w:val="DefaultParagraphFont"/>
    <w:rPr>
      <w:rFonts w:ascii="Times New Roman" w:hAnsi="Times New Roman" w:eastAsia="宋体" w:cs="Times New Roman"/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Style17" w:customStyle="1">
    <w:name w:val="段"/>
    <w:uiPriority w:val="99"/>
    <w:qFormat/>
    <w:link w:val="Char1"/>
    <w:rsid w:val="00281f05"/>
    <w:basedOn w:val="Normal"/>
    <w:pPr>
      <w:spacing w:lineRule="exact" w:line="400"/>
      <w:ind w:left="0" w:right="0" w:firstLine="200"/>
    </w:pPr>
    <w:rPr>
      <w:rFonts w:eastAsia="方正书宋简体"/>
      <w:spacing w:val="4"/>
      <w:sz w:val="24"/>
      <w:szCs w:val="20"/>
    </w:rPr>
  </w:style>
  <w:style w:type="paragraph" w:styleId="Style18" w:customStyle="1">
    <w:name w:val="目次、标准名称标题"/>
    <w:uiPriority w:val="99"/>
    <w:rsid w:val="00281f05"/>
    <w:basedOn w:val="Normal"/>
    <w:pPr>
      <w:widowControl/>
      <w:shd w:fill="FFFFFF" w:val="clear"/>
      <w:spacing w:lineRule="exact" w:line="460" w:before="600" w:after="400"/>
      <w:jc w:val="center"/>
      <w:outlineLvl w:val="0"/>
    </w:pPr>
    <w:rPr>
      <w:rFonts w:ascii="黑体" w:hAnsi="黑体" w:eastAsia="黑体"/>
      <w:spacing w:val="4"/>
      <w:sz w:val="32"/>
      <w:szCs w:val="32"/>
    </w:rPr>
  </w:style>
  <w:style w:type="paragraph" w:styleId="Style19" w:customStyle="1">
    <w:name w:val="附件"/>
    <w:uiPriority w:val="99"/>
    <w:rsid w:val="00281f05"/>
    <w:basedOn w:val="Style17"/>
    <w:pPr>
      <w:ind w:left="0" w:right="0" w:hanging="0"/>
    </w:pPr>
    <w:rPr>
      <w:rFonts w:ascii="黑体" w:hAnsi="黑体" w:eastAsia="黑体"/>
    </w:rPr>
  </w:style>
  <w:style w:type="paragraph" w:styleId="21" w:customStyle="1">
    <w:name w:val="节2"/>
    <w:uiPriority w:val="99"/>
    <w:qFormat/>
    <w:rsid w:val="00f0294b"/>
    <w:basedOn w:val="Heading3"/>
    <w:pPr>
      <w:spacing w:lineRule="exact" w:line="400"/>
      <w:ind w:left="0" w:right="0" w:firstLine="200"/>
      <w:jc w:val="left"/>
    </w:pPr>
    <w:rPr>
      <w:rFonts w:ascii="黑体" w:hAnsi="黑体" w:eastAsia="方正书宋简体"/>
      <w:b w:val="false"/>
      <w:bCs w:val="false"/>
      <w:spacing w:val="4"/>
      <w:sz w:val="24"/>
      <w:szCs w:val="21"/>
      <w:lang w:val="zh-CN"/>
    </w:rPr>
  </w:style>
  <w:style w:type="paragraph" w:styleId="Style20" w:customStyle="1">
    <w:name w:val="节"/>
    <w:uiPriority w:val="99"/>
    <w:qFormat/>
    <w:rsid w:val="00f0294b"/>
    <w:basedOn w:val="Heading2"/>
    <w:pPr>
      <w:spacing w:lineRule="exact" w:line="460" w:before="0" w:after="260"/>
      <w:ind w:left="0" w:right="0" w:firstLine="200"/>
      <w:jc w:val="left"/>
    </w:pPr>
    <w:rPr>
      <w:rFonts w:ascii="黑体" w:hAnsi="黑体" w:eastAsia="黑体" w:cs="Times New Roman"/>
      <w:b w:val="false"/>
      <w:spacing w:val="4"/>
      <w:sz w:val="24"/>
      <w:szCs w:val="21"/>
      <w:lang w:val="zh-CN"/>
    </w:rPr>
  </w:style>
  <w:style w:type="paragraph" w:styleId="Annotationtext">
    <w:name w:val="annotation text"/>
    <w:uiPriority w:val="99"/>
    <w:semiHidden/>
    <w:unhideWhenUsed/>
    <w:link w:val="a9"/>
    <w:rsid w:val="004d71ab"/>
    <w:basedOn w:val="Normal"/>
    <w:pPr>
      <w:jc w:val="left"/>
    </w:pPr>
    <w:rPr/>
  </w:style>
  <w:style w:type="paragraph" w:styleId="Annotationsubject">
    <w:name w:val="annotation subject"/>
    <w:uiPriority w:val="99"/>
    <w:semiHidden/>
    <w:unhideWhenUsed/>
    <w:link w:val="ab"/>
    <w:rsid w:val="004d71ab"/>
    <w:basedOn w:val="Annotationtext"/>
    <w:pPr/>
    <w:rPr>
      <w:b/>
      <w:bCs/>
    </w:rPr>
  </w:style>
  <w:style w:type="paragraph" w:styleId="BalloonText">
    <w:name w:val="Balloon Text"/>
    <w:uiPriority w:val="99"/>
    <w:semiHidden/>
    <w:unhideWhenUsed/>
    <w:link w:val="ad"/>
    <w:rsid w:val="004d71ab"/>
    <w:basedOn w:val="Normal"/>
    <w:pPr/>
    <w:rPr>
      <w:sz w:val="18"/>
      <w:szCs w:val="18"/>
    </w:rPr>
  </w:style>
  <w:style w:type="paragraph" w:styleId="Header">
    <w:name w:val="Header"/>
    <w:uiPriority w:val="99"/>
    <w:semiHidden/>
    <w:unhideWhenUsed/>
    <w:link w:val="af"/>
    <w:rsid w:val="00737ded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semiHidden/>
    <w:unhideWhenUsed/>
    <w:link w:val="af1"/>
    <w:rsid w:val="00737ded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9E31A0-50E4-6E4B-9136-37C035920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2017-09-29T13:54:00Z</dcterms:created>
  <dc:creator>ss</dc:creator>
  <dc:language>zh-CN</dc:language>
  <cp:lastModifiedBy>yzy330980872@gmail.com</cp:lastModifiedBy>
  <cp:lastPrinted>2017-08-16T13:40:00Z</cp:lastPrinted>
  <dcterms:modified xsi:type="dcterms:W3CDTF">2017-11-04T06:02:00Z</dcterms:modified>
  <cp:revision>9</cp:revision>
</cp:coreProperties>
</file>