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lineRule="auto" w:line="240" w:before="0" w:after="312"/>
        <w:rPr>
          <w:color w:val="FF0000"/>
        </w:rPr>
      </w:pPr>
      <w:bookmarkStart w:id="0" w:name="_Toc474227658"/>
      <w:r>
        <w:rPr/>
        <w:t>特种设备使用登记表</w:t>
      </w:r>
      <w:bookmarkEnd w:id="0"/>
      <w:r>
        <w:rPr>
          <w:color w:val="FF0000"/>
        </w:rPr>
        <w:t>②</w:t>
      </w:r>
    </w:p>
    <w:p>
      <w:pPr>
        <w:pStyle w:val="Style17"/>
        <w:ind w:left="0" w:right="0" w:firstLine="488"/>
        <w:rPr/>
      </w:pPr>
      <w:r>
        <w:rPr>
          <w:rFonts w:ascii="宋体" w:hAnsi="宋体"/>
          <w:szCs w:val="24"/>
        </w:rPr>
        <w:t>登记类别：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>${registKind}</w:t>
      </w:r>
      <w:r>
        <w:rPr/>
        <w:t xml:space="preserve">                                          </w:t>
      </w:r>
    </w:p>
    <w:tbl>
      <w:tblPr>
        <w:jc w:val="left"/>
        <w:tblInd w:w="-32" w:type="dxa"/>
        <w:tblBorders>
          <w:top w:val="single" w:sz="8" w:space="0" w:color="00000A"/>
          <w:left w:val="single" w:sz="8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94"/>
        <w:gridCol w:w="2231"/>
        <w:gridCol w:w="7"/>
        <w:gridCol w:w="2226"/>
        <w:gridCol w:w="2234"/>
        <w:gridCol w:w="2250"/>
      </w:tblGrid>
      <w:tr>
        <w:trPr>
          <w:trHeight w:val="454" w:hRule="atLeast"/>
          <w:cantSplit w:val="false"/>
        </w:trPr>
        <w:tc>
          <w:tcPr>
            <w:tcW w:w="694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设备基本情况</w:t>
            </w:r>
          </w:p>
        </w:tc>
        <w:tc>
          <w:tcPr>
            <w:tcW w:w="223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FF0000"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  <w:t>设备类别</w:t>
            </w:r>
            <w:r>
              <w:rPr>
                <w:rFonts w:eastAsia="方正书宋简体"/>
                <w:bCs/>
                <w:color w:val="FF0000"/>
                <w:spacing w:val="4"/>
                <w:sz w:val="24"/>
                <w:szCs w:val="24"/>
              </w:rPr>
              <w:t>⑤</w:t>
            </w:r>
          </w:p>
        </w:tc>
        <w:tc>
          <w:tcPr>
            <w:tcW w:w="2233" w:type="dxa"/>
            <w:gridSpan w:val="2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${deviceClass}</w:t>
            </w:r>
          </w:p>
        </w:tc>
        <w:tc>
          <w:tcPr>
            <w:tcW w:w="2234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  <w:t>设备品种</w:t>
            </w:r>
          </w:p>
        </w:tc>
        <w:tc>
          <w:tcPr>
            <w:tcW w:w="225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</w:tr>
      <w:tr>
        <w:trPr>
          <w:trHeight w:val="454" w:hRule="atLeast"/>
          <w:cantSplit w:val="false"/>
        </w:trPr>
        <w:tc>
          <w:tcPr>
            <w:tcW w:w="694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产品名称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设备数量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${deviceNum}</w:t>
            </w:r>
          </w:p>
        </w:tc>
      </w:tr>
      <w:tr>
        <w:trPr>
          <w:trHeight w:val="454" w:hRule="atLeast"/>
          <w:cantSplit w:val="false"/>
        </w:trPr>
        <w:tc>
          <w:tcPr>
            <w:tcW w:w="694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设备使用情况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color w:val="FF0000"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color w:val="FF0000"/>
                <w:spacing w:val="4"/>
                <w:sz w:val="24"/>
                <w:szCs w:val="24"/>
              </w:rPr>
              <w:t>④</w:t>
            </w:r>
          </w:p>
        </w:tc>
        <w:tc>
          <w:tcPr>
            <w:tcW w:w="22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使用单位名称</w:t>
            </w:r>
          </w:p>
        </w:tc>
        <w:tc>
          <w:tcPr>
            <w:tcW w:w="67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454" w:hRule="atLeast"/>
          <w:cantSplit w:val="false"/>
        </w:trPr>
        <w:tc>
          <w:tcPr>
            <w:tcW w:w="694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使用单位地址</w:t>
            </w:r>
          </w:p>
        </w:tc>
        <w:tc>
          <w:tcPr>
            <w:tcW w:w="67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454" w:hRule="atLeast"/>
          <w:cantSplit w:val="false"/>
        </w:trPr>
        <w:tc>
          <w:tcPr>
            <w:tcW w:w="694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设备使用地点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${eqUseAddr}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单位固定电话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${staticPhone}</w:t>
            </w:r>
          </w:p>
        </w:tc>
      </w:tr>
      <w:tr>
        <w:trPr>
          <w:trHeight w:val="567" w:hRule="atLeast"/>
          <w:cantSplit w:val="false"/>
        </w:trPr>
        <w:tc>
          <w:tcPr>
            <w:tcW w:w="694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使用单位统一社会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color w:val="FF0000"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信用代码</w:t>
            </w:r>
            <w:r>
              <w:rPr>
                <w:rFonts w:eastAsia="方正书宋简体"/>
                <w:bCs/>
                <w:color w:val="FF0000"/>
                <w:spacing w:val="4"/>
                <w:sz w:val="24"/>
                <w:szCs w:val="24"/>
              </w:rPr>
              <w:t>⑥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${useComCode}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邮政编码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${zipcode}</w:t>
            </w:r>
          </w:p>
        </w:tc>
      </w:tr>
      <w:tr>
        <w:trPr>
          <w:trHeight w:val="454" w:hRule="atLeast"/>
          <w:cantSplit w:val="false"/>
        </w:trPr>
        <w:tc>
          <w:tcPr>
            <w:tcW w:w="694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安全管理员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${safeAdministrator}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移动电话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2551" w:hRule="atLeast"/>
          <w:cantSplit w:val="false"/>
        </w:trPr>
        <w:tc>
          <w:tcPr>
            <w:tcW w:w="9642" w:type="dxa"/>
            <w:gridSpan w:val="6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ascii="黑体" w:hAnsi="黑体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2" w:type="dxa"/>
            <w:gridSpan w:val="6"/>
            <w:tcBorders>
              <w:top w:val="single" w:sz="4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spacing w:lineRule="auto" w:line="24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注：本式样适用于按台</w:t>
      </w:r>
      <w:r>
        <w:rPr>
          <w:rFonts w:eastAsia="宋体" w:ascii="宋体" w:hAnsi="宋体"/>
          <w:sz w:val="21"/>
          <w:szCs w:val="21"/>
        </w:rPr>
        <w:t>(</w:t>
      </w:r>
      <w:r>
        <w:rPr>
          <w:sz w:val="21"/>
          <w:szCs w:val="21"/>
        </w:rPr>
        <w:t>套</w:t>
      </w:r>
      <w:r>
        <w:rPr>
          <w:rFonts w:eastAsia="宋体" w:ascii="宋体" w:hAnsi="宋体"/>
          <w:sz w:val="21"/>
          <w:szCs w:val="21"/>
        </w:rPr>
        <w:t>)</w:t>
      </w:r>
      <w:r>
        <w:rPr>
          <w:sz w:val="21"/>
          <w:szCs w:val="21"/>
        </w:rPr>
        <w:t>进行登记的特种设备。</w:t>
      </w:r>
    </w:p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sz w:val="21"/>
          <w:szCs w:val="21"/>
        </w:rPr>
      </w:r>
    </w:p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sz w:val="21"/>
          <w:szCs w:val="21"/>
        </w:rPr>
      </w:r>
    </w:p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sz w:val="21"/>
          <w:szCs w:val="21"/>
        </w:rPr>
        <w:t>说明：</w:t>
      </w:r>
    </w:p>
    <w:p>
      <w:pPr>
        <w:pStyle w:val="Style17"/>
        <w:spacing w:lineRule="exact" w:line="360"/>
        <w:ind w:left="0" w:right="0" w:firstLine="428"/>
        <w:rPr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①</w:t>
      </w:r>
      <w:r>
        <w:rPr>
          <w:rFonts w:ascii="方正书宋简体" w:hAnsi="方正书宋简体"/>
          <w:sz w:val="21"/>
          <w:szCs w:val="21"/>
        </w:rPr>
        <w:t>纸面为</w:t>
      </w:r>
      <w:r>
        <w:rPr>
          <w:rFonts w:ascii="方正书宋简体" w:hAnsi="方正书宋简体"/>
          <w:sz w:val="21"/>
          <w:szCs w:val="21"/>
        </w:rPr>
        <w:t>A4</w:t>
      </w:r>
      <w:r>
        <w:rPr>
          <w:rFonts w:ascii="方正书宋简体" w:hAnsi="方正书宋简体"/>
          <w:sz w:val="21"/>
          <w:szCs w:val="21"/>
        </w:rPr>
        <w:t>竖排，页边距，上</w:t>
      </w:r>
      <w:r>
        <w:rPr>
          <w:rFonts w:ascii="方正书宋简体" w:hAnsi="方正书宋简体"/>
          <w:sz w:val="21"/>
          <w:szCs w:val="21"/>
        </w:rPr>
        <w:t>25</w:t>
      </w:r>
      <w:r>
        <w:rPr>
          <w:rFonts w:ascii="方正书宋简体" w:hAnsi="方正书宋简体"/>
          <w:sz w:val="21"/>
          <w:szCs w:val="21"/>
        </w:rPr>
        <w:t>毫米，左、右、下为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毫米。字体除标注外，均为“方正书宋简体”数字为“</w:t>
      </w:r>
      <w:r>
        <w:rPr>
          <w:sz w:val="21"/>
          <w:szCs w:val="21"/>
        </w:rPr>
        <w:t>Times New Roman”</w:t>
      </w:r>
      <w:r>
        <w:rPr>
          <w:rFonts w:ascii="方正书宋简体" w:hAnsi="方正书宋简体"/>
          <w:sz w:val="21"/>
          <w:szCs w:val="21"/>
        </w:rPr>
        <w:t>，均为小四号，其中所有“</w:t>
      </w:r>
      <w:r>
        <w:rPr>
          <w:rFonts w:ascii="方正书宋简体" w:hAnsi="方正书宋简体"/>
          <w:sz w:val="21"/>
          <w:szCs w:val="21"/>
        </w:rPr>
        <w:t>( )”</w:t>
      </w:r>
      <w:r>
        <w:rPr>
          <w:rFonts w:ascii="方正书宋简体" w:hAnsi="方正书宋简体"/>
          <w:sz w:val="21"/>
          <w:szCs w:val="21"/>
        </w:rPr>
        <w:t>均为宋体半角。对填入的内容，如果较多，可以设定为五号字。表格左右与边对齐。表格内除标注外，文本框内部边缘，左右、上下均设置为</w:t>
      </w:r>
      <w:r>
        <w:rPr>
          <w:rFonts w:ascii="方正书宋简体" w:hAnsi="方正书宋简体"/>
          <w:sz w:val="21"/>
          <w:szCs w:val="21"/>
        </w:rPr>
        <w:t>0</w:t>
      </w:r>
      <w:r>
        <w:rPr>
          <w:sz w:val="21"/>
          <w:szCs w:val="21"/>
        </w:rPr>
        <w:t>。填报内容中，不需要填写的，空白处，最后打印出的均划“—”。表最外面边框线宽为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磅，里面线宽为</w:t>
      </w:r>
      <w:r>
        <w:rPr>
          <w:sz w:val="21"/>
          <w:szCs w:val="21"/>
        </w:rPr>
        <w:t>0.5</w:t>
      </w:r>
      <w:r>
        <w:rPr>
          <w:sz w:val="21"/>
          <w:szCs w:val="21"/>
        </w:rPr>
        <w:t>磅</w:t>
      </w:r>
      <w:r>
        <w:rPr>
          <w:rFonts w:cs="" w:ascii="" w:hAnsi=""/>
          <w:color w:val="FF0000"/>
          <w:sz w:val="21"/>
          <w:szCs w:val="21"/>
        </w:rPr>
        <w:t>(</w:t>
      </w:r>
      <w:r>
        <w:rPr>
          <w:rFonts w:ascii="" w:hAnsi="" w:cs=""/>
          <w:color w:val="FF0000"/>
          <w:sz w:val="21"/>
          <w:szCs w:val="21"/>
        </w:rPr>
        <w:t>所有的表格均同</w:t>
      </w:r>
      <w:r>
        <w:rPr>
          <w:rFonts w:cs="" w:ascii="" w:hAnsi=""/>
          <w:color w:val="FF0000"/>
          <w:sz w:val="21"/>
          <w:szCs w:val="21"/>
        </w:rPr>
        <w:t>)</w:t>
      </w:r>
      <w:r>
        <w:rPr>
          <w:sz w:val="21"/>
          <w:szCs w:val="21"/>
        </w:rPr>
        <w:t>。</w:t>
      </w:r>
    </w:p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②</w:t>
      </w:r>
      <w:r>
        <w:rPr>
          <w:rFonts w:ascii="方正书宋简体" w:hAnsi="方正书宋简体"/>
          <w:sz w:val="21"/>
          <w:szCs w:val="21"/>
        </w:rPr>
        <w:t>表题“特种设备使用登记表”字体为三号黑体，本身为单倍行距，段前间距为</w:t>
      </w:r>
      <w:r>
        <w:rPr>
          <w:rFonts w:ascii="方正书宋简体" w:hAnsi="方正书宋简体"/>
          <w:sz w:val="21"/>
          <w:szCs w:val="21"/>
        </w:rPr>
        <w:t>0</w:t>
      </w:r>
      <w:r>
        <w:rPr>
          <w:rFonts w:ascii="方正书宋简体" w:hAnsi="方正书宋简体"/>
          <w:sz w:val="21"/>
          <w:szCs w:val="21"/>
        </w:rPr>
        <w:t>，段后间距为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行。</w:t>
      </w:r>
    </w:p>
    <w:p>
      <w:pPr>
        <w:pStyle w:val="Style17"/>
        <w:spacing w:lineRule="exact" w:line="360"/>
        <w:ind w:left="0" w:right="0" w:firstLine="428"/>
        <w:rPr>
          <w:color w:val="0070C0"/>
          <w:sz w:val="21"/>
          <w:szCs w:val="21"/>
        </w:rPr>
      </w:pPr>
      <w:r>
        <w:rPr>
          <w:bCs/>
          <w:color w:val="FF0000"/>
          <w:sz w:val="21"/>
          <w:szCs w:val="21"/>
        </w:rPr>
        <w:t>③</w:t>
      </w:r>
      <w:r>
        <w:rPr>
          <w:bCs/>
          <w:color w:val="0070C0"/>
          <w:sz w:val="21"/>
          <w:szCs w:val="21"/>
        </w:rPr>
        <w:t>“</w:t>
      </w:r>
      <w:r>
        <w:rPr>
          <w:color w:val="0070C0"/>
          <w:sz w:val="21"/>
          <w:szCs w:val="21"/>
        </w:rPr>
        <w:t>登记类别”本身行距为</w:t>
      </w:r>
      <w:r>
        <w:rPr>
          <w:color w:val="0070C0"/>
          <w:sz w:val="21"/>
          <w:szCs w:val="21"/>
        </w:rPr>
        <w:t>20</w:t>
      </w:r>
      <w:r>
        <w:rPr>
          <w:color w:val="0070C0"/>
          <w:sz w:val="21"/>
          <w:szCs w:val="21"/>
        </w:rPr>
        <w:t>磅，缩进</w:t>
      </w:r>
      <w:r>
        <w:rPr>
          <w:color w:val="0070C0"/>
          <w:sz w:val="21"/>
          <w:szCs w:val="21"/>
        </w:rPr>
        <w:t>2</w:t>
      </w:r>
      <w:r>
        <w:rPr>
          <w:color w:val="0070C0"/>
          <w:sz w:val="21"/>
          <w:szCs w:val="21"/>
        </w:rPr>
        <w:t>个字符，段前、</w:t>
      </w:r>
      <w:r>
        <w:rPr>
          <w:rFonts w:ascii="方正书宋简体" w:hAnsi="方正书宋简体"/>
          <w:color w:val="0070C0"/>
          <w:sz w:val="21"/>
          <w:szCs w:val="21"/>
        </w:rPr>
        <w:t>段后间距为</w:t>
      </w:r>
      <w:r>
        <w:rPr>
          <w:rFonts w:ascii="方正书宋简体" w:hAnsi="方正书宋简体"/>
          <w:color w:val="0070C0"/>
          <w:sz w:val="21"/>
          <w:szCs w:val="21"/>
        </w:rPr>
        <w:t>0</w:t>
      </w:r>
      <w:r>
        <w:rPr>
          <w:rFonts w:ascii="方正书宋简体" w:hAnsi="方正书宋简体"/>
          <w:color w:val="0070C0"/>
          <w:sz w:val="21"/>
          <w:szCs w:val="21"/>
        </w:rPr>
        <w:t>行</w:t>
      </w:r>
      <w:r>
        <w:rPr>
          <w:rFonts w:ascii="方正书宋简体" w:hAnsi="方正书宋简体"/>
          <w:color w:val="0070C0"/>
          <w:sz w:val="21"/>
          <w:szCs w:val="21"/>
        </w:rPr>
        <w:t>(</w:t>
      </w:r>
      <w:r>
        <w:rPr>
          <w:rFonts w:ascii="方正书宋简体" w:hAnsi="方正书宋简体"/>
          <w:color w:val="0070C0"/>
          <w:sz w:val="21"/>
          <w:szCs w:val="21"/>
        </w:rPr>
        <w:t>此种样式的输入内容格式均如此</w:t>
      </w:r>
      <w:r>
        <w:rPr>
          <w:rFonts w:ascii="方正书宋简体" w:hAnsi="方正书宋简体"/>
          <w:color w:val="0070C0"/>
          <w:sz w:val="21"/>
          <w:szCs w:val="21"/>
        </w:rPr>
        <w:t>)</w:t>
      </w:r>
      <w:r>
        <w:rPr>
          <w:color w:val="0070C0"/>
          <w:sz w:val="21"/>
          <w:szCs w:val="21"/>
        </w:rPr>
        <w:t>，用下拉框选择。</w:t>
      </w:r>
    </w:p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④</w:t>
      </w:r>
      <w:r>
        <w:rPr>
          <w:rFonts w:ascii="方正书宋简体" w:hAnsi="方正书宋简体"/>
          <w:sz w:val="21"/>
          <w:szCs w:val="21"/>
        </w:rPr>
        <w:t>第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列文本框，单元格宽</w:t>
      </w:r>
      <w:r>
        <w:rPr>
          <w:rFonts w:ascii="方正书宋简体" w:hAnsi="方正书宋简体"/>
          <w:sz w:val="21"/>
          <w:szCs w:val="21"/>
        </w:rPr>
        <w:t>1.1</w:t>
      </w:r>
      <w:r>
        <w:rPr>
          <w:rFonts w:ascii="方正书宋简体" w:hAnsi="方正书宋简体"/>
          <w:sz w:val="21"/>
          <w:szCs w:val="21"/>
        </w:rPr>
        <w:t>厘米。字竖排两字，上、下、左右居中，字行距</w:t>
      </w:r>
      <w:r>
        <w:rPr>
          <w:rFonts w:ascii="方正书宋简体" w:hAnsi="方正书宋简体"/>
          <w:sz w:val="21"/>
          <w:szCs w:val="21"/>
        </w:rPr>
        <w:t>14</w:t>
      </w:r>
      <w:r>
        <w:rPr>
          <w:rFonts w:ascii="方正书宋简体" w:hAnsi="方正书宋简体"/>
          <w:sz w:val="21"/>
          <w:szCs w:val="21"/>
        </w:rPr>
        <w:t>磅。</w:t>
      </w:r>
    </w:p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color w:val="0070C0"/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⑤</w:t>
      </w:r>
      <w:r>
        <w:rPr>
          <w:rFonts w:ascii="方正书宋简体" w:hAnsi="方正书宋简体"/>
          <w:sz w:val="21"/>
          <w:szCs w:val="21"/>
        </w:rPr>
        <w:t>“</w:t>
      </w:r>
      <w:r>
        <w:rPr>
          <w:rFonts w:ascii="方正书宋简体" w:hAnsi="方正书宋简体"/>
          <w:sz w:val="21"/>
          <w:szCs w:val="21"/>
        </w:rPr>
        <w:t>设备基本情况、设备使用情况”右边内容分为</w:t>
      </w:r>
      <w:r>
        <w:rPr>
          <w:rFonts w:ascii="方正书宋简体" w:hAnsi="方正书宋简体"/>
          <w:sz w:val="21"/>
          <w:szCs w:val="21"/>
        </w:rPr>
        <w:t>4</w:t>
      </w:r>
      <w:r>
        <w:rPr>
          <w:rFonts w:ascii="方正书宋简体" w:hAnsi="方正书宋简体"/>
          <w:sz w:val="21"/>
          <w:szCs w:val="21"/>
        </w:rPr>
        <w:t>列，或者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列。</w:t>
      </w:r>
      <w:r>
        <w:rPr>
          <w:rFonts w:ascii="方正书宋简体" w:hAnsi="方正书宋简体"/>
          <w:sz w:val="21"/>
          <w:szCs w:val="21"/>
        </w:rPr>
        <w:t>4</w:t>
      </w:r>
      <w:r>
        <w:rPr>
          <w:rFonts w:ascii="方正书宋简体" w:hAnsi="方正书宋简体"/>
          <w:sz w:val="21"/>
          <w:szCs w:val="21"/>
        </w:rPr>
        <w:t>列为等分，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列中的头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类与分为</w:t>
      </w:r>
      <w:r>
        <w:rPr>
          <w:rFonts w:ascii="方正书宋简体" w:hAnsi="方正书宋简体"/>
          <w:sz w:val="21"/>
          <w:szCs w:val="21"/>
        </w:rPr>
        <w:t>4</w:t>
      </w:r>
      <w:r>
        <w:rPr>
          <w:rFonts w:ascii="方正书宋简体" w:hAnsi="方正书宋简体"/>
          <w:sz w:val="21"/>
          <w:szCs w:val="21"/>
        </w:rPr>
        <w:t>列的中的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列相等。除另标注外，每行表高为</w:t>
      </w:r>
      <w:r>
        <w:rPr>
          <w:rFonts w:ascii="方正书宋简体" w:hAnsi="方正书宋简体"/>
          <w:sz w:val="21"/>
          <w:szCs w:val="21"/>
        </w:rPr>
        <w:t>8</w:t>
      </w:r>
      <w:r>
        <w:rPr>
          <w:rFonts w:ascii="方正书宋简体" w:hAnsi="方正书宋简体"/>
          <w:sz w:val="21"/>
          <w:szCs w:val="21"/>
        </w:rPr>
        <w:t>毫米，文字上下、左右居中。</w:t>
      </w:r>
      <w:r>
        <w:rPr>
          <w:rFonts w:ascii="方正书宋简体" w:hAnsi="方正书宋简体"/>
          <w:color w:val="0070C0"/>
          <w:sz w:val="21"/>
          <w:szCs w:val="21"/>
        </w:rPr>
        <w:t>设备类别、设备品种可使用下拉框选择。</w:t>
      </w:r>
    </w:p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color w:val="FF0000"/>
          <w:sz w:val="21"/>
          <w:szCs w:val="21"/>
        </w:rPr>
        <w:t>⑥</w:t>
      </w:r>
      <w:r>
        <w:rPr>
          <w:rFonts w:ascii="方正书宋简体" w:hAnsi="方正书宋简体"/>
          <w:sz w:val="21"/>
          <w:szCs w:val="21"/>
        </w:rPr>
        <w:t>每项内容超过</w:t>
      </w:r>
      <w:r>
        <w:rPr>
          <w:rFonts w:ascii="方正书宋简体" w:hAnsi="方正书宋简体"/>
          <w:sz w:val="21"/>
          <w:szCs w:val="21"/>
        </w:rPr>
        <w:t xml:space="preserve">8 </w:t>
      </w:r>
      <w:r>
        <w:rPr>
          <w:rFonts w:ascii="方正书宋简体" w:hAnsi="方正书宋简体"/>
          <w:sz w:val="21"/>
          <w:szCs w:val="21"/>
        </w:rPr>
        <w:t>个字的，排为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行的，小四号字的两行字中的行距为</w:t>
      </w:r>
      <w:r>
        <w:rPr>
          <w:rFonts w:ascii="方正书宋简体" w:hAnsi="方正书宋简体"/>
          <w:sz w:val="21"/>
          <w:szCs w:val="21"/>
        </w:rPr>
        <w:t>14</w:t>
      </w:r>
      <w:r>
        <w:rPr>
          <w:rFonts w:ascii="方正书宋简体" w:hAnsi="方正书宋简体"/>
          <w:sz w:val="21"/>
          <w:szCs w:val="21"/>
        </w:rPr>
        <w:t>磅，表高为</w:t>
      </w:r>
      <w:r>
        <w:rPr>
          <w:rFonts w:ascii="方正书宋简体" w:hAnsi="方正书宋简体"/>
          <w:sz w:val="21"/>
          <w:szCs w:val="21"/>
        </w:rPr>
        <w:t>10mm</w:t>
      </w:r>
      <w:r>
        <w:rPr>
          <w:rFonts w:ascii="方正书宋简体" w:hAnsi="方正书宋简体"/>
          <w:sz w:val="21"/>
          <w:szCs w:val="21"/>
        </w:rPr>
        <w:t>。</w:t>
      </w:r>
    </w:p>
    <w:p>
      <w:pPr>
        <w:pStyle w:val="Style17"/>
        <w:spacing w:lineRule="exact" w:line="320"/>
        <w:ind w:left="0" w:right="0" w:firstLine="428"/>
        <w:rPr>
          <w:rFonts w:ascii="Cambria Math" w:hAnsi="Cambria Math" w:cs="Cambria Math"/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⑦</w:t>
      </w:r>
      <w:r>
        <w:rPr>
          <w:rFonts w:ascii="Cambria Math" w:hAnsi="Cambria Math" w:cs="Cambria Math"/>
          <w:color w:val="FF0000"/>
          <w:sz w:val="21"/>
          <w:szCs w:val="21"/>
        </w:rPr>
        <w:t>填入内容，单元格填不下时，自动变为五号字。</w:t>
      </w:r>
    </w:p>
    <w:p>
      <w:pPr>
        <w:pStyle w:val="Style17"/>
        <w:spacing w:lineRule="exact" w:line="320"/>
        <w:ind w:left="0" w:right="0" w:firstLine="428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⑧</w:t>
      </w:r>
      <w:r>
        <w:rPr>
          <w:color w:val="FF0000"/>
          <w:sz w:val="21"/>
          <w:szCs w:val="21"/>
        </w:rPr>
        <w:t>其他同按台</w:t>
      </w:r>
      <w:r>
        <w:rPr>
          <w:color w:val="FF0000"/>
          <w:sz w:val="21"/>
          <w:szCs w:val="21"/>
        </w:rPr>
        <w:t>(</w:t>
      </w:r>
      <w:r>
        <w:rPr>
          <w:color w:val="FF0000"/>
          <w:sz w:val="21"/>
          <w:szCs w:val="21"/>
        </w:rPr>
        <w:t>套</w:t>
      </w:r>
      <w:r>
        <w:rPr>
          <w:color w:val="FF0000"/>
          <w:sz w:val="21"/>
          <w:szCs w:val="21"/>
        </w:rPr>
        <w:t>)</w:t>
      </w:r>
      <w:r>
        <w:rPr>
          <w:color w:val="FF0000"/>
          <w:sz w:val="21"/>
          <w:szCs w:val="21"/>
        </w:rPr>
        <w:t>的《特种设备使用登记表》。</w:t>
      </w:r>
    </w:p>
    <w:p>
      <w:pPr>
        <w:pStyle w:val="Style17"/>
        <w:ind w:left="0" w:right="0" w:firstLine="488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Times Romans">
    <w:charset w:val="01"/>
    <w:family w:val="roman"/>
    <w:pitch w:val="variable"/>
  </w:font>
  <w:font w:name="方正书宋简体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uiPriority w:val="99"/>
    <w:rsid w:val="00281f05"/>
    <w:basedOn w:val="Style17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EB1D7-6D8D-9E4D-B269-C985350A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2017-09-29T15:07:00Z</dcterms:created>
  <dc:creator>ss</dc:creator>
  <dc:language>zh-CN</dc:language>
  <cp:lastModifiedBy>yzy330980872@gmail.com</cp:lastModifiedBy>
  <cp:lastPrinted>2017-08-16T13:40:00Z</cp:lastPrinted>
  <dcterms:modified xsi:type="dcterms:W3CDTF">2017-11-04T06:02:00Z</dcterms:modified>
  <cp:revision>8</cp:revision>
</cp:coreProperties>
</file>