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5859F" w14:textId="77777777" w:rsidR="00AC36F0" w:rsidRPr="004439FF" w:rsidRDefault="00EA3689">
      <w:pPr>
        <w:pStyle w:val="1"/>
        <w:jc w:val="center"/>
      </w:pPr>
      <w:r>
        <w:rPr>
          <w:rFonts w:hint="eastAsia"/>
        </w:rPr>
        <w:t>大气颗粒物及其组分的特征分析</w:t>
      </w:r>
    </w:p>
    <w:p w14:paraId="0063FE75" w14:textId="77777777" w:rsidR="00AC36F0" w:rsidRPr="004439FF" w:rsidRDefault="001B68AF">
      <w:pPr>
        <w:ind w:firstLine="480"/>
        <w:rPr>
          <w:sz w:val="24"/>
        </w:rPr>
      </w:pPr>
      <w:r w:rsidRPr="004439FF">
        <w:rPr>
          <w:rFonts w:hint="eastAsia"/>
          <w:sz w:val="24"/>
        </w:rPr>
        <w:t>按照空气动力学直径大小，可将大气颗粒</w:t>
      </w:r>
      <w:proofErr w:type="gramStart"/>
      <w:r w:rsidRPr="004439FF">
        <w:rPr>
          <w:rFonts w:hint="eastAsia"/>
          <w:sz w:val="24"/>
        </w:rPr>
        <w:t>物分为</w:t>
      </w:r>
      <w:proofErr w:type="gramEnd"/>
      <w:r w:rsidRPr="004439FF">
        <w:rPr>
          <w:rFonts w:hint="eastAsia"/>
          <w:sz w:val="24"/>
        </w:rPr>
        <w:t>PM1</w:t>
      </w:r>
      <w:r w:rsidRPr="004439FF">
        <w:rPr>
          <w:rFonts w:hint="eastAsia"/>
          <w:sz w:val="24"/>
        </w:rPr>
        <w:t>、</w:t>
      </w:r>
      <w:r w:rsidRPr="004439FF">
        <w:rPr>
          <w:rFonts w:hint="eastAsia"/>
          <w:sz w:val="24"/>
        </w:rPr>
        <w:t>PM2.5</w:t>
      </w:r>
      <w:r w:rsidRPr="004439FF">
        <w:rPr>
          <w:rFonts w:hint="eastAsia"/>
          <w:sz w:val="24"/>
        </w:rPr>
        <w:t>、</w:t>
      </w:r>
      <w:r w:rsidRPr="004439FF">
        <w:rPr>
          <w:rFonts w:hint="eastAsia"/>
          <w:sz w:val="24"/>
        </w:rPr>
        <w:t>PM10</w:t>
      </w:r>
      <w:r w:rsidRPr="004439FF">
        <w:rPr>
          <w:rFonts w:hint="eastAsia"/>
          <w:sz w:val="24"/>
        </w:rPr>
        <w:t>，其中</w:t>
      </w:r>
      <w:r w:rsidRPr="004439FF">
        <w:rPr>
          <w:rFonts w:hint="eastAsia"/>
          <w:sz w:val="24"/>
        </w:rPr>
        <w:t>PM1</w:t>
      </w:r>
      <w:r w:rsidRPr="004439FF">
        <w:rPr>
          <w:rFonts w:hint="eastAsia"/>
          <w:sz w:val="24"/>
        </w:rPr>
        <w:t>是指大气中动力学直径小于或等于</w:t>
      </w:r>
      <w:r w:rsidRPr="004439FF">
        <w:rPr>
          <w:rFonts w:hint="eastAsia"/>
          <w:sz w:val="24"/>
        </w:rPr>
        <w:t>1</w:t>
      </w:r>
      <w:r w:rsidRPr="004439FF">
        <w:rPr>
          <w:rFonts w:hint="eastAsia"/>
          <w:sz w:val="24"/>
        </w:rPr>
        <w:t>微米的颗粒物，</w:t>
      </w:r>
      <w:r w:rsidRPr="004439FF">
        <w:rPr>
          <w:rFonts w:hint="eastAsia"/>
          <w:sz w:val="24"/>
        </w:rPr>
        <w:t>PM2.5</w:t>
      </w:r>
      <w:r w:rsidRPr="004439FF">
        <w:rPr>
          <w:rFonts w:hint="eastAsia"/>
          <w:sz w:val="24"/>
        </w:rPr>
        <w:t>是指大气中动力学直径小于或等于</w:t>
      </w:r>
      <w:r w:rsidRPr="004439FF">
        <w:rPr>
          <w:rFonts w:hint="eastAsia"/>
          <w:sz w:val="24"/>
        </w:rPr>
        <w:t>2.5</w:t>
      </w:r>
      <w:r w:rsidRPr="004439FF">
        <w:rPr>
          <w:rFonts w:hint="eastAsia"/>
          <w:sz w:val="24"/>
        </w:rPr>
        <w:t>微米的颗粒物，</w:t>
      </w:r>
      <w:r w:rsidRPr="004439FF">
        <w:rPr>
          <w:rFonts w:hint="eastAsia"/>
          <w:sz w:val="24"/>
        </w:rPr>
        <w:t>PM10</w:t>
      </w:r>
      <w:r w:rsidRPr="004439FF">
        <w:rPr>
          <w:rFonts w:hint="eastAsia"/>
          <w:sz w:val="24"/>
        </w:rPr>
        <w:t>是指大气中动力学直径小于或等于</w:t>
      </w:r>
      <w:r w:rsidRPr="004439FF">
        <w:rPr>
          <w:rFonts w:hint="eastAsia"/>
          <w:sz w:val="24"/>
        </w:rPr>
        <w:t>10</w:t>
      </w:r>
      <w:r w:rsidRPr="004439FF">
        <w:rPr>
          <w:rFonts w:hint="eastAsia"/>
          <w:sz w:val="24"/>
        </w:rPr>
        <w:t>微米的颗粒物。</w:t>
      </w:r>
    </w:p>
    <w:p w14:paraId="17256BE1" w14:textId="77777777" w:rsidR="00AC36F0" w:rsidRPr="004439FF" w:rsidRDefault="001B68AF">
      <w:pPr>
        <w:ind w:firstLine="480"/>
        <w:rPr>
          <w:sz w:val="24"/>
        </w:rPr>
      </w:pPr>
      <w:r w:rsidRPr="004439FF">
        <w:rPr>
          <w:rFonts w:hint="eastAsia"/>
          <w:sz w:val="24"/>
        </w:rPr>
        <w:t>大气颗粒物中化学组分主要包括碳组分、水溶性离子和无机元素。碳组分包括有机碳（</w:t>
      </w:r>
      <w:r w:rsidR="004439FF" w:rsidRPr="004439FF">
        <w:rPr>
          <w:rFonts w:hint="eastAsia"/>
          <w:sz w:val="24"/>
        </w:rPr>
        <w:t>Organic Carbon</w:t>
      </w:r>
      <w:r w:rsidR="004439FF" w:rsidRPr="004439FF">
        <w:rPr>
          <w:rFonts w:hint="eastAsia"/>
          <w:sz w:val="24"/>
        </w:rPr>
        <w:t>，简称</w:t>
      </w:r>
      <w:r w:rsidRPr="004439FF">
        <w:rPr>
          <w:rFonts w:hint="eastAsia"/>
          <w:sz w:val="24"/>
        </w:rPr>
        <w:t>OC</w:t>
      </w:r>
      <w:r w:rsidRPr="004439FF">
        <w:rPr>
          <w:rFonts w:hint="eastAsia"/>
          <w:sz w:val="24"/>
        </w:rPr>
        <w:t>）和元素碳（</w:t>
      </w:r>
      <w:r w:rsidR="004439FF" w:rsidRPr="004439FF">
        <w:rPr>
          <w:rFonts w:hint="eastAsia"/>
          <w:sz w:val="24"/>
        </w:rPr>
        <w:t>Element Carbon</w:t>
      </w:r>
      <w:r w:rsidR="004439FF" w:rsidRPr="004439FF">
        <w:rPr>
          <w:rFonts w:hint="eastAsia"/>
          <w:sz w:val="24"/>
        </w:rPr>
        <w:t>，简称</w:t>
      </w:r>
      <w:r w:rsidRPr="004439FF">
        <w:rPr>
          <w:rFonts w:hint="eastAsia"/>
          <w:sz w:val="24"/>
        </w:rPr>
        <w:t>EC</w:t>
      </w:r>
      <w:r w:rsidRPr="004439FF">
        <w:rPr>
          <w:rFonts w:hint="eastAsia"/>
          <w:sz w:val="24"/>
        </w:rPr>
        <w:t>），占大气颗粒物质量浓度的</w:t>
      </w:r>
      <w:r w:rsidRPr="004439FF">
        <w:rPr>
          <w:rFonts w:hint="eastAsia"/>
          <w:sz w:val="24"/>
        </w:rPr>
        <w:t>20%-80%</w:t>
      </w:r>
      <w:r w:rsidRPr="004439FF">
        <w:rPr>
          <w:rFonts w:hint="eastAsia"/>
          <w:sz w:val="24"/>
        </w:rPr>
        <w:t>。</w:t>
      </w:r>
      <w:r w:rsidRPr="004439FF">
        <w:rPr>
          <w:rFonts w:hint="eastAsia"/>
          <w:sz w:val="24"/>
        </w:rPr>
        <w:t>OC</w:t>
      </w:r>
      <w:r w:rsidRPr="004439FF">
        <w:rPr>
          <w:rFonts w:hint="eastAsia"/>
          <w:sz w:val="24"/>
        </w:rPr>
        <w:t>是成百上千种有机化合物的混合物，主要由燃烧排放源直接排放或经大气光化学反应二次生成</w:t>
      </w:r>
      <w:r w:rsidRPr="004439FF">
        <w:rPr>
          <w:rFonts w:hint="eastAsia"/>
          <w:sz w:val="24"/>
        </w:rPr>
        <w:t>,</w:t>
      </w:r>
      <w:r w:rsidRPr="004439FF">
        <w:rPr>
          <w:rFonts w:hint="eastAsia"/>
          <w:sz w:val="24"/>
        </w:rPr>
        <w:t>也有部分来自生物源直接排放。</w:t>
      </w:r>
      <w:r w:rsidRPr="004439FF">
        <w:rPr>
          <w:rFonts w:hint="eastAsia"/>
          <w:sz w:val="24"/>
        </w:rPr>
        <w:t>EC</w:t>
      </w:r>
      <w:r w:rsidRPr="004439FF">
        <w:rPr>
          <w:rFonts w:hint="eastAsia"/>
          <w:sz w:val="24"/>
        </w:rPr>
        <w:t>通常由于化石燃料或生物质等含碳物质经过不完全燃烧后产生，其具有很强的吸光性，能吸收可见光、近红外和近紫外光波段。</w:t>
      </w:r>
      <w:r w:rsidRPr="004439FF">
        <w:rPr>
          <w:rFonts w:hint="eastAsia"/>
          <w:sz w:val="24"/>
        </w:rPr>
        <w:t>OC</w:t>
      </w:r>
      <w:r w:rsidRPr="004439FF">
        <w:rPr>
          <w:rFonts w:hint="eastAsia"/>
          <w:sz w:val="24"/>
        </w:rPr>
        <w:t>中含有大量致癌、致</w:t>
      </w:r>
      <w:proofErr w:type="gramStart"/>
      <w:r w:rsidRPr="004439FF">
        <w:rPr>
          <w:rFonts w:hint="eastAsia"/>
          <w:sz w:val="24"/>
        </w:rPr>
        <w:t>畸</w:t>
      </w:r>
      <w:proofErr w:type="gramEnd"/>
      <w:r w:rsidRPr="004439FF">
        <w:rPr>
          <w:rFonts w:hint="eastAsia"/>
          <w:sz w:val="24"/>
        </w:rPr>
        <w:t>、致突变物质，对人类健康构成巨大威胁。而</w:t>
      </w:r>
      <w:r w:rsidRPr="004439FF">
        <w:rPr>
          <w:rFonts w:hint="eastAsia"/>
          <w:sz w:val="24"/>
        </w:rPr>
        <w:t>EC</w:t>
      </w:r>
      <w:r w:rsidRPr="004439FF">
        <w:rPr>
          <w:rFonts w:hint="eastAsia"/>
          <w:sz w:val="24"/>
        </w:rPr>
        <w:t>具有强烈的吸光作用，另外它还可以影响</w:t>
      </w:r>
      <w:proofErr w:type="gramStart"/>
      <w:r w:rsidRPr="004439FF">
        <w:rPr>
          <w:rFonts w:hint="eastAsia"/>
          <w:sz w:val="24"/>
        </w:rPr>
        <w:t>云形成</w:t>
      </w:r>
      <w:proofErr w:type="gramEnd"/>
      <w:r w:rsidRPr="004439FF">
        <w:rPr>
          <w:rFonts w:hint="eastAsia"/>
          <w:sz w:val="24"/>
        </w:rPr>
        <w:t>过程、改变云的反照率而影响全球的辐射平衡，它是仅次于二氧化碳的第二大人为辐射强迫因素。</w:t>
      </w:r>
    </w:p>
    <w:p w14:paraId="11A85203" w14:textId="77777777" w:rsidR="00AC36F0" w:rsidRDefault="001B68AF">
      <w:pPr>
        <w:ind w:firstLine="480"/>
        <w:rPr>
          <w:rFonts w:ascii="宋体" w:hAnsi="宋体"/>
          <w:sz w:val="24"/>
        </w:rPr>
      </w:pPr>
      <w:r w:rsidRPr="004439FF">
        <w:rPr>
          <w:rFonts w:hint="eastAsia"/>
          <w:sz w:val="24"/>
        </w:rPr>
        <w:t>颗粒物中的</w:t>
      </w:r>
      <w:r w:rsidRPr="004439FF">
        <w:rPr>
          <w:rFonts w:hint="eastAsia"/>
          <w:sz w:val="24"/>
        </w:rPr>
        <w:t>OCEC</w:t>
      </w:r>
      <w:r w:rsidRPr="004439FF">
        <w:rPr>
          <w:rFonts w:ascii="宋体" w:hAnsi="宋体" w:hint="eastAsia"/>
          <w:sz w:val="24"/>
        </w:rPr>
        <w:t>采用</w:t>
      </w:r>
      <w:r w:rsidRPr="004439FF">
        <w:rPr>
          <w:rFonts w:hint="eastAsia"/>
          <w:sz w:val="24"/>
        </w:rPr>
        <w:t>DRI MODEL2001</w:t>
      </w:r>
      <w:r w:rsidRPr="004439FF">
        <w:rPr>
          <w:rFonts w:ascii="宋体" w:hAnsi="宋体" w:hint="eastAsia"/>
          <w:sz w:val="24"/>
        </w:rPr>
        <w:t>热</w:t>
      </w:r>
      <w:proofErr w:type="gramStart"/>
      <w:r w:rsidRPr="004439FF">
        <w:rPr>
          <w:rFonts w:ascii="宋体" w:hAnsi="宋体" w:hint="eastAsia"/>
          <w:sz w:val="24"/>
        </w:rPr>
        <w:t>光碳分析</w:t>
      </w:r>
      <w:proofErr w:type="gramEnd"/>
      <w:r w:rsidRPr="004439FF">
        <w:rPr>
          <w:rFonts w:ascii="宋体" w:hAnsi="宋体" w:hint="eastAsia"/>
          <w:sz w:val="24"/>
        </w:rPr>
        <w:t>仪进行测定，采用热</w:t>
      </w:r>
      <w:r w:rsidRPr="004439FF">
        <w:rPr>
          <w:rFonts w:hint="eastAsia"/>
          <w:sz w:val="24"/>
        </w:rPr>
        <w:t>/</w:t>
      </w:r>
      <w:r w:rsidRPr="004439FF">
        <w:rPr>
          <w:rFonts w:ascii="宋体" w:hAnsi="宋体" w:hint="eastAsia"/>
          <w:sz w:val="24"/>
        </w:rPr>
        <w:t>光反射法</w:t>
      </w:r>
      <w:r w:rsidRPr="004439FF">
        <w:rPr>
          <w:rFonts w:hint="eastAsia"/>
          <w:sz w:val="24"/>
        </w:rPr>
        <w:t>( TOR)</w:t>
      </w:r>
      <w:r w:rsidRPr="004439FF">
        <w:rPr>
          <w:rFonts w:ascii="宋体" w:hAnsi="宋体" w:hint="eastAsia"/>
          <w:sz w:val="24"/>
        </w:rPr>
        <w:t>和</w:t>
      </w:r>
      <w:r w:rsidRPr="004439FF">
        <w:rPr>
          <w:rFonts w:hint="eastAsia"/>
          <w:sz w:val="24"/>
        </w:rPr>
        <w:t>IMPROVE</w:t>
      </w:r>
      <w:r w:rsidRPr="004439FF">
        <w:rPr>
          <w:rFonts w:ascii="宋体" w:hAnsi="宋体" w:hint="eastAsia"/>
          <w:sz w:val="24"/>
        </w:rPr>
        <w:t>升温程序来测定样品中</w:t>
      </w:r>
      <w:r w:rsidRPr="004439FF">
        <w:rPr>
          <w:rFonts w:hint="eastAsia"/>
          <w:sz w:val="24"/>
        </w:rPr>
        <w:t>OCEC</w:t>
      </w:r>
      <w:r w:rsidRPr="004439FF">
        <w:rPr>
          <w:rFonts w:ascii="宋体" w:hAnsi="宋体" w:hint="eastAsia"/>
          <w:sz w:val="24"/>
        </w:rPr>
        <w:t>的含量。当一个样</w:t>
      </w:r>
      <w:proofErr w:type="gramStart"/>
      <w:r w:rsidRPr="004439FF">
        <w:rPr>
          <w:rFonts w:ascii="宋体" w:hAnsi="宋体" w:hint="eastAsia"/>
          <w:sz w:val="24"/>
        </w:rPr>
        <w:t>品完成</w:t>
      </w:r>
      <w:proofErr w:type="gramEnd"/>
      <w:r w:rsidRPr="004439FF">
        <w:rPr>
          <w:rFonts w:ascii="宋体" w:hAnsi="宋体" w:hint="eastAsia"/>
          <w:sz w:val="24"/>
        </w:rPr>
        <w:t>测试时，</w:t>
      </w:r>
      <w:r w:rsidRPr="004439FF">
        <w:rPr>
          <w:rFonts w:hint="eastAsia"/>
          <w:sz w:val="24"/>
        </w:rPr>
        <w:t>OC</w:t>
      </w:r>
      <w:r w:rsidRPr="004439FF">
        <w:rPr>
          <w:rFonts w:ascii="宋体" w:hAnsi="宋体" w:hint="eastAsia"/>
          <w:sz w:val="24"/>
        </w:rPr>
        <w:t>和</w:t>
      </w:r>
      <w:r w:rsidRPr="004439FF">
        <w:rPr>
          <w:rFonts w:hint="eastAsia"/>
          <w:sz w:val="24"/>
        </w:rPr>
        <w:t>EC</w:t>
      </w:r>
      <w:r w:rsidRPr="004439FF">
        <w:rPr>
          <w:rFonts w:ascii="宋体" w:hAnsi="宋体" w:hint="eastAsia"/>
          <w:sz w:val="24"/>
        </w:rPr>
        <w:t>的</w:t>
      </w:r>
      <w:r w:rsidRPr="004439FF">
        <w:rPr>
          <w:rFonts w:hint="eastAsia"/>
          <w:sz w:val="24"/>
        </w:rPr>
        <w:t>8</w:t>
      </w:r>
      <w:r w:rsidRPr="004439FF">
        <w:rPr>
          <w:rFonts w:ascii="宋体" w:hAnsi="宋体" w:hint="eastAsia"/>
          <w:sz w:val="24"/>
        </w:rPr>
        <w:t>个组分</w:t>
      </w:r>
      <w:r w:rsidRPr="004439FF">
        <w:rPr>
          <w:rFonts w:hint="eastAsia"/>
          <w:sz w:val="24"/>
        </w:rPr>
        <w:t>(OC1</w:t>
      </w:r>
      <w:r w:rsidRPr="004439FF">
        <w:rPr>
          <w:rFonts w:ascii="宋体" w:hAnsi="宋体" w:hint="eastAsia"/>
          <w:sz w:val="24"/>
        </w:rPr>
        <w:t>、</w:t>
      </w:r>
      <w:r w:rsidRPr="004439FF">
        <w:rPr>
          <w:rFonts w:hint="eastAsia"/>
          <w:sz w:val="24"/>
        </w:rPr>
        <w:t>OC2</w:t>
      </w:r>
      <w:r w:rsidRPr="004439FF">
        <w:rPr>
          <w:rFonts w:ascii="宋体" w:hAnsi="宋体" w:hint="eastAsia"/>
          <w:sz w:val="24"/>
        </w:rPr>
        <w:t>、</w:t>
      </w:r>
      <w:r w:rsidRPr="004439FF">
        <w:rPr>
          <w:rFonts w:hint="eastAsia"/>
          <w:sz w:val="24"/>
        </w:rPr>
        <w:t>OC3</w:t>
      </w:r>
      <w:r w:rsidRPr="004439FF">
        <w:rPr>
          <w:rFonts w:ascii="宋体" w:hAnsi="宋体" w:hint="eastAsia"/>
          <w:sz w:val="24"/>
        </w:rPr>
        <w:t>、</w:t>
      </w:r>
      <w:r w:rsidRPr="004439FF">
        <w:rPr>
          <w:rFonts w:hint="eastAsia"/>
          <w:sz w:val="24"/>
        </w:rPr>
        <w:t>OC4</w:t>
      </w:r>
      <w:r w:rsidRPr="004439FF">
        <w:rPr>
          <w:rFonts w:ascii="宋体" w:hAnsi="宋体" w:hint="eastAsia"/>
          <w:sz w:val="24"/>
        </w:rPr>
        <w:t>、</w:t>
      </w:r>
      <w:r w:rsidRPr="004439FF">
        <w:rPr>
          <w:rFonts w:hint="eastAsia"/>
          <w:sz w:val="24"/>
        </w:rPr>
        <w:t>OPC</w:t>
      </w:r>
      <w:r w:rsidRPr="004439FF">
        <w:rPr>
          <w:rFonts w:ascii="宋体" w:hAnsi="宋体" w:hint="eastAsia"/>
          <w:sz w:val="24"/>
        </w:rPr>
        <w:t>、</w:t>
      </w:r>
      <w:r w:rsidRPr="004439FF">
        <w:rPr>
          <w:rFonts w:hint="eastAsia"/>
          <w:sz w:val="24"/>
        </w:rPr>
        <w:t>EC1</w:t>
      </w:r>
      <w:r w:rsidRPr="004439FF">
        <w:rPr>
          <w:rFonts w:ascii="宋体" w:hAnsi="宋体" w:hint="eastAsia"/>
          <w:sz w:val="24"/>
        </w:rPr>
        <w:t>、</w:t>
      </w:r>
      <w:r w:rsidRPr="004439FF">
        <w:rPr>
          <w:rFonts w:hint="eastAsia"/>
          <w:sz w:val="24"/>
        </w:rPr>
        <w:t>EC2</w:t>
      </w:r>
      <w:r w:rsidRPr="004439FF">
        <w:rPr>
          <w:rFonts w:ascii="宋体" w:hAnsi="宋体" w:hint="eastAsia"/>
          <w:sz w:val="24"/>
        </w:rPr>
        <w:t>、</w:t>
      </w:r>
      <w:r w:rsidRPr="004439FF">
        <w:rPr>
          <w:rFonts w:hint="eastAsia"/>
          <w:sz w:val="24"/>
        </w:rPr>
        <w:t>EC3)</w:t>
      </w:r>
      <w:r w:rsidRPr="004439FF">
        <w:rPr>
          <w:rFonts w:ascii="宋体" w:hAnsi="宋体" w:hint="eastAsia"/>
          <w:sz w:val="24"/>
        </w:rPr>
        <w:t>同时给出，按照</w:t>
      </w:r>
      <w:r w:rsidRPr="004439FF">
        <w:rPr>
          <w:rFonts w:hint="eastAsia"/>
          <w:sz w:val="24"/>
        </w:rPr>
        <w:t>IMPROVE</w:t>
      </w:r>
      <w:r w:rsidRPr="004439FF">
        <w:rPr>
          <w:rFonts w:ascii="宋体" w:hAnsi="宋体" w:hint="eastAsia"/>
          <w:sz w:val="24"/>
        </w:rPr>
        <w:t>协议将</w:t>
      </w:r>
      <w:r w:rsidRPr="004439FF">
        <w:rPr>
          <w:rFonts w:hint="eastAsia"/>
          <w:sz w:val="24"/>
        </w:rPr>
        <w:t>OC</w:t>
      </w:r>
      <w:r w:rsidRPr="004439FF">
        <w:rPr>
          <w:rFonts w:ascii="宋体" w:hAnsi="宋体" w:hint="eastAsia"/>
          <w:sz w:val="24"/>
        </w:rPr>
        <w:t>定义为</w:t>
      </w:r>
      <w:r w:rsidRPr="004439FF">
        <w:rPr>
          <w:rFonts w:hint="eastAsia"/>
          <w:sz w:val="24"/>
        </w:rPr>
        <w:t>OC1+OC2+OC3+OC4+OPC,</w:t>
      </w:r>
      <w:r w:rsidRPr="004439FF">
        <w:rPr>
          <w:rFonts w:ascii="宋体" w:hAnsi="宋体" w:hint="eastAsia"/>
          <w:sz w:val="24"/>
        </w:rPr>
        <w:t>将</w:t>
      </w:r>
      <w:r w:rsidRPr="004439FF">
        <w:rPr>
          <w:rFonts w:hint="eastAsia"/>
          <w:sz w:val="24"/>
        </w:rPr>
        <w:t>EC</w:t>
      </w:r>
      <w:r w:rsidRPr="004439FF">
        <w:rPr>
          <w:rFonts w:ascii="宋体" w:hAnsi="宋体" w:hint="eastAsia"/>
          <w:sz w:val="24"/>
        </w:rPr>
        <w:t>定义为</w:t>
      </w:r>
      <w:r w:rsidRPr="004439FF">
        <w:rPr>
          <w:rFonts w:hint="eastAsia"/>
          <w:sz w:val="24"/>
        </w:rPr>
        <w:t>EC1+EC2+ EC3-OPC</w:t>
      </w:r>
      <w:r w:rsidRPr="004439FF">
        <w:rPr>
          <w:rFonts w:ascii="宋体" w:hAnsi="宋体" w:hint="eastAsia"/>
          <w:sz w:val="24"/>
        </w:rPr>
        <w:t>。</w:t>
      </w:r>
    </w:p>
    <w:p w14:paraId="015EF293" w14:textId="77777777" w:rsidR="004439FF" w:rsidRPr="004439FF" w:rsidRDefault="004439FF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请你们完成以下任务：</w:t>
      </w:r>
    </w:p>
    <w:p w14:paraId="328CA0E4" w14:textId="543C1EF6" w:rsidR="00AC36F0" w:rsidRPr="008A1892" w:rsidRDefault="001B68AF">
      <w:pPr>
        <w:ind w:firstLineChars="0" w:firstLine="420"/>
        <w:rPr>
          <w:sz w:val="24"/>
        </w:rPr>
      </w:pPr>
      <w:r w:rsidRPr="008A1892">
        <w:rPr>
          <w:rFonts w:hint="eastAsia"/>
          <w:sz w:val="24"/>
        </w:rPr>
        <w:t>1</w:t>
      </w:r>
      <w:r w:rsidRPr="008A1892">
        <w:rPr>
          <w:rFonts w:hint="eastAsia"/>
          <w:sz w:val="24"/>
        </w:rPr>
        <w:t>、</w:t>
      </w:r>
      <w:r w:rsidRPr="00802386">
        <w:rPr>
          <w:rFonts w:hint="eastAsia"/>
          <w:sz w:val="24"/>
          <w:highlight w:val="red"/>
        </w:rPr>
        <w:t>分别评估颗粒物污染</w:t>
      </w:r>
      <w:r w:rsidRPr="00802386">
        <w:rPr>
          <w:rFonts w:hint="eastAsia"/>
          <w:sz w:val="24"/>
          <w:highlight w:val="red"/>
        </w:rPr>
        <w:t>PM1</w:t>
      </w:r>
      <w:r w:rsidRPr="00802386">
        <w:rPr>
          <w:rFonts w:hint="eastAsia"/>
          <w:sz w:val="24"/>
          <w:highlight w:val="red"/>
        </w:rPr>
        <w:t>、</w:t>
      </w:r>
      <w:r w:rsidRPr="00802386">
        <w:rPr>
          <w:rFonts w:hint="eastAsia"/>
          <w:sz w:val="24"/>
          <w:highlight w:val="red"/>
        </w:rPr>
        <w:t>PM2.5</w:t>
      </w:r>
      <w:r w:rsidRPr="00802386">
        <w:rPr>
          <w:rFonts w:hint="eastAsia"/>
          <w:sz w:val="24"/>
          <w:highlight w:val="red"/>
        </w:rPr>
        <w:t>和</w:t>
      </w:r>
      <w:r w:rsidRPr="00802386">
        <w:rPr>
          <w:rFonts w:hint="eastAsia"/>
          <w:sz w:val="24"/>
          <w:highlight w:val="red"/>
        </w:rPr>
        <w:t>PM10</w:t>
      </w:r>
      <w:r w:rsidRPr="00802386">
        <w:rPr>
          <w:rFonts w:hint="eastAsia"/>
          <w:sz w:val="24"/>
          <w:highlight w:val="red"/>
        </w:rPr>
        <w:t>的时空分布特征，</w:t>
      </w:r>
      <w:r w:rsidRPr="008A1892">
        <w:rPr>
          <w:rFonts w:hint="eastAsia"/>
          <w:sz w:val="24"/>
        </w:rPr>
        <w:t>并分析各种</w:t>
      </w:r>
      <w:r w:rsidRPr="002E7314">
        <w:rPr>
          <w:rFonts w:hint="eastAsia"/>
          <w:sz w:val="24"/>
          <w:highlight w:val="yellow"/>
        </w:rPr>
        <w:t>颗粒物浓度</w:t>
      </w:r>
      <w:r w:rsidRPr="008A1892">
        <w:rPr>
          <w:rFonts w:hint="eastAsia"/>
          <w:sz w:val="24"/>
        </w:rPr>
        <w:t>之间的相关性。</w:t>
      </w:r>
      <w:r w:rsidR="001F1A6A">
        <w:rPr>
          <w:rFonts w:hint="eastAsia"/>
          <w:sz w:val="24"/>
        </w:rPr>
        <w:t xml:space="preserve"> </w:t>
      </w:r>
    </w:p>
    <w:p w14:paraId="58050C4C" w14:textId="77777777" w:rsidR="00AC36F0" w:rsidRDefault="001B68AF">
      <w:pPr>
        <w:ind w:firstLineChars="0" w:firstLine="420"/>
        <w:rPr>
          <w:sz w:val="24"/>
        </w:rPr>
      </w:pPr>
      <w:r w:rsidRPr="008A1892">
        <w:rPr>
          <w:rFonts w:hint="eastAsia"/>
          <w:sz w:val="24"/>
        </w:rPr>
        <w:t>2</w:t>
      </w:r>
      <w:r w:rsidRPr="008A1892">
        <w:rPr>
          <w:rFonts w:hint="eastAsia"/>
          <w:sz w:val="24"/>
        </w:rPr>
        <w:t>、</w:t>
      </w:r>
      <w:r w:rsidR="008A1892" w:rsidRPr="00802386">
        <w:rPr>
          <w:rFonts w:hint="eastAsia"/>
          <w:sz w:val="24"/>
          <w:highlight w:val="red"/>
        </w:rPr>
        <w:t>分别研究</w:t>
      </w:r>
      <w:r w:rsidRPr="00802386">
        <w:rPr>
          <w:rFonts w:hint="eastAsia"/>
          <w:sz w:val="24"/>
          <w:highlight w:val="red"/>
        </w:rPr>
        <w:t>颗粒物中污染各组分时空分布特征，</w:t>
      </w:r>
      <w:r w:rsidR="008A1892">
        <w:rPr>
          <w:rFonts w:hint="eastAsia"/>
          <w:sz w:val="24"/>
        </w:rPr>
        <w:t>并分析每种颗粒物内的</w:t>
      </w:r>
      <w:r w:rsidRPr="008A1892">
        <w:rPr>
          <w:rFonts w:hint="eastAsia"/>
          <w:sz w:val="24"/>
        </w:rPr>
        <w:t>各组分浓度之间的相关性。</w:t>
      </w:r>
    </w:p>
    <w:p w14:paraId="54B5A357" w14:textId="77777777" w:rsidR="00AC36F0" w:rsidRPr="004439FF" w:rsidRDefault="008A1892" w:rsidP="0028431E">
      <w:pPr>
        <w:ind w:firstLineChars="0" w:firstLine="420"/>
        <w:rPr>
          <w:rFonts w:ascii="宋体" w:hAnsi="宋体" w:cs="Times New Roman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、建立数学模型描述每种颗粒物各组分与该颗粒物的关系</w:t>
      </w:r>
      <w:r w:rsidR="0028431E">
        <w:rPr>
          <w:rFonts w:hint="eastAsia"/>
          <w:sz w:val="24"/>
        </w:rPr>
        <w:t>，进一步考虑不同时间或考虑其他因素时，</w:t>
      </w:r>
      <w:proofErr w:type="gramStart"/>
      <w:r w:rsidR="0028431E">
        <w:rPr>
          <w:rFonts w:hint="eastAsia"/>
          <w:sz w:val="24"/>
        </w:rPr>
        <w:t>该关系</w:t>
      </w:r>
      <w:proofErr w:type="gramEnd"/>
      <w:r w:rsidR="0028431E">
        <w:rPr>
          <w:rFonts w:hint="eastAsia"/>
          <w:sz w:val="24"/>
        </w:rPr>
        <w:t>有何变化。通过上述分析，尝试对该区域污染物进行部分或有限度的溯源。上述所言关系可以包括但不限于主要成分、次要成分等</w:t>
      </w:r>
      <w:r>
        <w:rPr>
          <w:rFonts w:hint="eastAsia"/>
          <w:sz w:val="24"/>
        </w:rPr>
        <w:t>。</w:t>
      </w:r>
    </w:p>
    <w:sectPr w:rsidR="00AC36F0" w:rsidRPr="004439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1DD57" w14:textId="77777777" w:rsidR="00C15AD6" w:rsidRDefault="00C15AD6" w:rsidP="00EA3689">
      <w:pPr>
        <w:spacing w:line="240" w:lineRule="auto"/>
        <w:ind w:firstLine="420"/>
      </w:pPr>
      <w:r>
        <w:separator/>
      </w:r>
    </w:p>
  </w:endnote>
  <w:endnote w:type="continuationSeparator" w:id="0">
    <w:p w14:paraId="53560B6F" w14:textId="77777777" w:rsidR="00C15AD6" w:rsidRDefault="00C15AD6" w:rsidP="00EA368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D4228" w14:textId="77777777" w:rsidR="00EA3689" w:rsidRDefault="00EA368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E3959" w14:textId="77777777" w:rsidR="00EA3689" w:rsidRDefault="00EA368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C24C8" w14:textId="77777777" w:rsidR="00EA3689" w:rsidRDefault="00EA368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5DEC1" w14:textId="77777777" w:rsidR="00C15AD6" w:rsidRDefault="00C15AD6" w:rsidP="00EA3689">
      <w:pPr>
        <w:spacing w:line="240" w:lineRule="auto"/>
        <w:ind w:firstLine="420"/>
      </w:pPr>
      <w:r>
        <w:separator/>
      </w:r>
    </w:p>
  </w:footnote>
  <w:footnote w:type="continuationSeparator" w:id="0">
    <w:p w14:paraId="04A0FABD" w14:textId="77777777" w:rsidR="00C15AD6" w:rsidRDefault="00C15AD6" w:rsidP="00EA3689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F8F6" w14:textId="77777777" w:rsidR="00EA3689" w:rsidRDefault="00EA368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4D18C" w14:textId="77777777" w:rsidR="00EA3689" w:rsidRDefault="00EA3689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CF623" w14:textId="77777777" w:rsidR="00EA3689" w:rsidRDefault="00EA3689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36F0"/>
    <w:rsid w:val="001B68AF"/>
    <w:rsid w:val="001F1A6A"/>
    <w:rsid w:val="0028431E"/>
    <w:rsid w:val="002E7314"/>
    <w:rsid w:val="004439FF"/>
    <w:rsid w:val="00802386"/>
    <w:rsid w:val="008A1892"/>
    <w:rsid w:val="009C56C4"/>
    <w:rsid w:val="00A87E36"/>
    <w:rsid w:val="00AC36F0"/>
    <w:rsid w:val="00C15AD6"/>
    <w:rsid w:val="00CA3ED3"/>
    <w:rsid w:val="00E224F5"/>
    <w:rsid w:val="00EA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60FF67"/>
  <w15:docId w15:val="{B94D7CDE-A48D-42DA-8AC2-1DAD8EE1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880"/>
      <w:jc w:val="both"/>
    </w:pPr>
    <w:rPr>
      <w:rFonts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480" w:lineRule="auto"/>
      <w:ind w:firstLineChars="0" w:firstLine="0"/>
      <w:outlineLvl w:val="0"/>
    </w:pPr>
    <w:rPr>
      <w:rFonts w:eastAsia="黑体"/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ind w:firstLineChars="0" w:firstLine="0"/>
      <w:outlineLvl w:val="1"/>
    </w:pPr>
    <w:rPr>
      <w:rFonts w:eastAsia="黑体"/>
      <w:b/>
      <w:sz w:val="30"/>
    </w:rPr>
  </w:style>
  <w:style w:type="paragraph" w:styleId="3">
    <w:name w:val="heading 3"/>
    <w:basedOn w:val="a"/>
    <w:next w:val="a"/>
    <w:unhideWhenUsed/>
    <w:qFormat/>
    <w:pPr>
      <w:keepNext/>
      <w:keepLines/>
      <w:ind w:firstLineChars="0" w:firstLine="0"/>
      <w:outlineLvl w:val="2"/>
    </w:pPr>
    <w:rPr>
      <w:b/>
      <w:sz w:val="28"/>
    </w:rPr>
  </w:style>
  <w:style w:type="paragraph" w:styleId="4">
    <w:name w:val="heading 4"/>
    <w:basedOn w:val="a"/>
    <w:next w:val="a"/>
    <w:unhideWhenUsed/>
    <w:qFormat/>
    <w:pPr>
      <w:keepNext/>
      <w:keepLines/>
      <w:ind w:firstLineChars="0" w:firstLine="0"/>
      <w:outlineLvl w:val="3"/>
    </w:pPr>
    <w:rPr>
      <w:rFonts w:eastAsia="黑体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A3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A3689"/>
    <w:rPr>
      <w:rFonts w:cstheme="minorBidi"/>
      <w:kern w:val="2"/>
      <w:sz w:val="18"/>
      <w:szCs w:val="18"/>
    </w:rPr>
  </w:style>
  <w:style w:type="paragraph" w:styleId="a5">
    <w:name w:val="footer"/>
    <w:basedOn w:val="a"/>
    <w:link w:val="a6"/>
    <w:rsid w:val="00EA368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A3689"/>
    <w:rPr>
      <w:rFonts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129</Words>
  <Characters>737</Characters>
  <Application>Microsoft Office Word</Application>
  <DocSecurity>0</DocSecurity>
  <Lines>6</Lines>
  <Paragraphs>1</Paragraphs>
  <ScaleCrop>false</ScaleCrop>
  <Company>微软中国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Boom</dc:creator>
  <cp:lastModifiedBy>珂</cp:lastModifiedBy>
  <cp:revision>11</cp:revision>
  <dcterms:created xsi:type="dcterms:W3CDTF">2021-06-29T17:47:00Z</dcterms:created>
  <dcterms:modified xsi:type="dcterms:W3CDTF">2021-07-07T12:08:00Z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2052-11.10.0</vt:lpwstr>
  </property>
  <property fmtid="{D5CDD505-2E9C-101B-9397-08002B2CF9AE}" pid="3" name="ICV">
    <vt:lpwstr>C1546C4D4FD64C52A7C84C0F76C6AA28</vt:lpwstr>
  </property>
</Properties>
</file>