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rFonts w:eastAsia="华文行楷"/>
          <w:b/>
          <w:szCs w:val="21"/>
        </w:rPr>
      </w:pPr>
      <w:r>
        <w:drawing>
          <wp:inline distT="0" distB="0" distL="0" distR="0">
            <wp:extent cx="3390900" cy="1162050"/>
            <wp:effectExtent l="0" t="0" r="0" b="0"/>
            <wp:docPr id="1" name="图片 1" descr="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《W</w:t>
      </w:r>
      <w:r>
        <w:rPr>
          <w:b/>
          <w:sz w:val="48"/>
          <w:szCs w:val="48"/>
        </w:rPr>
        <w:t>eb</w:t>
      </w:r>
      <w:r>
        <w:rPr>
          <w:rFonts w:hint="eastAsia"/>
          <w:b/>
          <w:sz w:val="48"/>
          <w:szCs w:val="48"/>
        </w:rPr>
        <w:t>程序设计基础》作品设计</w:t>
      </w:r>
    </w:p>
    <w:p>
      <w:pPr>
        <w:spacing w:before="156" w:beforeLines="50" w:line="360" w:lineRule="auto"/>
        <w:jc w:val="center"/>
        <w:rPr>
          <w:color w:val="5B9BD5"/>
        </w:rPr>
      </w:pPr>
      <w:r>
        <w:rPr>
          <w:color w:val="5B9BD5"/>
        </w:rPr>
        <w:drawing>
          <wp:inline distT="0" distB="0" distL="0" distR="0">
            <wp:extent cx="1028700" cy="652780"/>
            <wp:effectExtent l="0" t="0" r="0" b="0"/>
            <wp:docPr id="2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</w:rPr>
      </w:pPr>
    </w:p>
    <w:p>
      <w:pPr>
        <w:spacing w:line="360" w:lineRule="auto"/>
        <w:jc w:val="center"/>
        <w:rPr>
          <w:rFonts w:hint="eastAsia" w:eastAsia="宋体"/>
          <w:b/>
          <w:sz w:val="32"/>
          <w:szCs w:val="32"/>
          <w:lang w:eastAsia="zh-CN"/>
        </w:rPr>
      </w:pPr>
      <w:r>
        <w:rPr>
          <w:rFonts w:hint="eastAsia" w:ascii="黑体" w:hAnsi="宋体" w:eastAsia="黑体"/>
          <w:b/>
          <w:sz w:val="44"/>
          <w:szCs w:val="44"/>
          <w:lang w:val="en-US" w:eastAsia="zh-CN"/>
        </w:rPr>
        <w:t>北京航空航天大学</w:t>
      </w:r>
    </w:p>
    <w:p>
      <w:pPr>
        <w:spacing w:line="360" w:lineRule="auto"/>
        <w:ind w:firstLine="600" w:firstLineChars="200"/>
        <w:rPr>
          <w:b/>
          <w:sz w:val="30"/>
          <w:szCs w:val="30"/>
        </w:rPr>
      </w:pPr>
    </w:p>
    <w:p>
      <w:pPr>
        <w:spacing w:line="360" w:lineRule="auto"/>
        <w:rPr>
          <w:sz w:val="28"/>
        </w:rPr>
      </w:pPr>
    </w:p>
    <w:p>
      <w:pPr>
        <w:spacing w:line="360" w:lineRule="auto"/>
        <w:ind w:firstLine="2520" w:firstLineChars="900"/>
        <w:rPr>
          <w:sz w:val="28"/>
        </w:rPr>
      </w:pPr>
    </w:p>
    <w:p>
      <w:pPr>
        <w:spacing w:line="360" w:lineRule="auto"/>
        <w:ind w:firstLine="2520" w:firstLineChars="900"/>
        <w:rPr>
          <w:sz w:val="28"/>
        </w:rPr>
      </w:pPr>
    </w:p>
    <w:tbl>
      <w:tblPr>
        <w:tblStyle w:val="17"/>
        <w:tblW w:w="570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3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distribute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姓名</w:t>
            </w:r>
          </w:p>
        </w:tc>
        <w:tc>
          <w:tcPr>
            <w:tcW w:w="3910" w:type="dxa"/>
            <w:tcBorders>
              <w:top w:val="single" w:color="FFFFFF" w:sz="4" w:space="0"/>
              <w:left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b/>
                <w:sz w:val="28"/>
                <w:lang w:eastAsia="zh-CN"/>
              </w:rPr>
            </w:pPr>
            <w:r>
              <w:rPr>
                <w:rFonts w:hint="eastAsia" w:ascii="宋体" w:hAnsi="宋体"/>
                <w:b/>
                <w:sz w:val="28"/>
                <w:lang w:val="en-US" w:eastAsia="zh-CN"/>
              </w:rPr>
              <w:t>张珂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distribute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学院</w:t>
            </w:r>
          </w:p>
        </w:tc>
        <w:tc>
          <w:tcPr>
            <w:tcW w:w="3910" w:type="dxa"/>
            <w:tcBorders>
              <w:left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b/>
                <w:sz w:val="28"/>
                <w:lang w:eastAsia="zh-CN"/>
              </w:rPr>
            </w:pPr>
            <w:r>
              <w:rPr>
                <w:rFonts w:hint="eastAsia" w:ascii="宋体" w:hAnsi="宋体"/>
                <w:b/>
                <w:sz w:val="28"/>
                <w:lang w:val="en-US" w:eastAsia="zh-CN"/>
              </w:rPr>
              <w:t>信息与电气工程学院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distribute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专业</w:t>
            </w:r>
          </w:p>
        </w:tc>
        <w:tc>
          <w:tcPr>
            <w:tcW w:w="3910" w:type="dxa"/>
            <w:tcBorders>
              <w:left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b/>
                <w:sz w:val="28"/>
                <w:lang w:eastAsia="zh-CN"/>
              </w:rPr>
            </w:pPr>
            <w:r>
              <w:rPr>
                <w:rFonts w:hint="eastAsia" w:ascii="宋体" w:hAnsi="宋体"/>
                <w:b/>
                <w:sz w:val="28"/>
                <w:lang w:val="en-US" w:eastAsia="zh-CN"/>
              </w:rPr>
              <w:t>软件工程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distribute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年级</w:t>
            </w:r>
          </w:p>
        </w:tc>
        <w:tc>
          <w:tcPr>
            <w:tcW w:w="3910" w:type="dxa"/>
            <w:tcBorders>
              <w:left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center"/>
              <w:rPr>
                <w:rFonts w:hint="eastAsia" w:ascii="宋体" w:hAnsi="宋体" w:eastAsia="宋体"/>
                <w:b/>
                <w:sz w:val="28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8"/>
                <w:lang w:val="en-US" w:eastAsia="zh-CN"/>
              </w:rPr>
              <w:t>1604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distribute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学号</w:t>
            </w:r>
          </w:p>
        </w:tc>
        <w:tc>
          <w:tcPr>
            <w:tcW w:w="3910" w:type="dxa"/>
            <w:tcBorders>
              <w:left w:val="single" w:color="FFFFFF" w:sz="4" w:space="0"/>
              <w:right w:val="single" w:color="FFFFFF" w:sz="4" w:space="0"/>
            </w:tcBorders>
            <w:shd w:val="clear" w:color="auto" w:fill="auto"/>
            <w:vAlign w:val="bottom"/>
          </w:tcPr>
          <w:p>
            <w:pPr>
              <w:spacing w:line="360" w:lineRule="auto"/>
              <w:jc w:val="center"/>
              <w:rPr>
                <w:rFonts w:hint="eastAsia" w:eastAsia="宋体"/>
                <w:b/>
                <w:sz w:val="28"/>
                <w:lang w:val="en-US" w:eastAsia="zh-CN"/>
              </w:rPr>
            </w:pPr>
            <w:r>
              <w:rPr>
                <w:rFonts w:hint="eastAsia"/>
                <w:b/>
                <w:sz w:val="28"/>
                <w:lang w:val="en-US" w:eastAsia="zh-CN"/>
              </w:rPr>
              <w:t>20162203470</w:t>
            </w:r>
          </w:p>
        </w:tc>
      </w:tr>
    </w:tbl>
    <w:p>
      <w:pPr>
        <w:spacing w:line="360" w:lineRule="auto"/>
        <w:ind w:firstLine="4340" w:firstLineChars="1550"/>
        <w:jc w:val="left"/>
        <w:rPr>
          <w:sz w:val="28"/>
        </w:rPr>
      </w:pPr>
    </w:p>
    <w:p>
      <w:pPr>
        <w:spacing w:line="360" w:lineRule="auto"/>
        <w:ind w:firstLine="4340" w:firstLineChars="1550"/>
        <w:jc w:val="left"/>
        <w:rPr>
          <w:sz w:val="28"/>
        </w:rPr>
      </w:pPr>
    </w:p>
    <w:p>
      <w:pPr>
        <w:snapToGrid w:val="0"/>
        <w:spacing w:after="62" w:afterLines="20" w:line="300" w:lineRule="exact"/>
        <w:jc w:val="center"/>
        <w:rPr>
          <w:sz w:val="28"/>
        </w:rPr>
      </w:pPr>
      <w:r>
        <w:rPr>
          <w:rFonts w:hint="eastAsia"/>
          <w:sz w:val="28"/>
        </w:rPr>
        <w:t>201</w:t>
      </w:r>
      <w:r>
        <w:rPr>
          <w:sz w:val="28"/>
        </w:rPr>
        <w:t>8</w:t>
      </w:r>
      <w:r>
        <w:rPr>
          <w:rFonts w:hint="eastAsia"/>
          <w:sz w:val="28"/>
        </w:rPr>
        <w:t>年</w:t>
      </w:r>
      <w:r>
        <w:rPr>
          <w:rFonts w:hint="eastAsia"/>
          <w:sz w:val="28"/>
          <w:lang w:val="en-US" w:eastAsia="zh-CN"/>
        </w:rPr>
        <w:t>06</w:t>
      </w:r>
      <w:r>
        <w:rPr>
          <w:rFonts w:hint="eastAsia"/>
          <w:sz w:val="28"/>
        </w:rPr>
        <w:t>月</w:t>
      </w:r>
      <w:r>
        <w:rPr>
          <w:rFonts w:hint="eastAsia"/>
          <w:sz w:val="28"/>
          <w:lang w:val="en-US" w:eastAsia="zh-CN"/>
        </w:rPr>
        <w:t>07</w:t>
      </w:r>
      <w:r>
        <w:rPr>
          <w:rFonts w:hint="eastAsia"/>
          <w:sz w:val="28"/>
        </w:rPr>
        <w:t>日</w:t>
      </w:r>
    </w:p>
    <w:p>
      <w:pPr>
        <w:ind w:right="210" w:rightChars="100"/>
        <w:jc w:val="center"/>
        <w:rPr>
          <w:sz w:val="28"/>
        </w:rPr>
      </w:pPr>
      <w:r>
        <w:rPr>
          <w:sz w:val="28"/>
        </w:rPr>
        <w:br w:type="page"/>
      </w:r>
    </w:p>
    <w:p>
      <w:pPr>
        <w:ind w:right="210" w:rightChars="100"/>
        <w:jc w:val="center"/>
        <w:rPr>
          <w:rFonts w:eastAsia="黑体"/>
          <w:color w:val="000000"/>
          <w:sz w:val="32"/>
          <w:szCs w:val="32"/>
        </w:rPr>
      </w:pPr>
      <w:r>
        <w:rPr>
          <w:rFonts w:hint="eastAsia" w:eastAsia="黑体"/>
          <w:color w:val="000000"/>
          <w:sz w:val="32"/>
          <w:szCs w:val="32"/>
        </w:rPr>
        <w:t>作 品</w:t>
      </w:r>
      <w:r>
        <w:rPr>
          <w:rFonts w:eastAsia="黑体"/>
          <w:color w:val="000000"/>
          <w:sz w:val="32"/>
          <w:szCs w:val="32"/>
        </w:rPr>
        <w:t xml:space="preserve"> 真</w:t>
      </w:r>
      <w:r>
        <w:rPr>
          <w:rFonts w:hint="eastAsia" w:eastAsia="黑体"/>
          <w:color w:val="000000"/>
          <w:sz w:val="32"/>
          <w:szCs w:val="32"/>
        </w:rPr>
        <w:t xml:space="preserve"> </w:t>
      </w:r>
      <w:r>
        <w:rPr>
          <w:rFonts w:eastAsia="黑体"/>
          <w:color w:val="000000"/>
          <w:sz w:val="32"/>
          <w:szCs w:val="32"/>
        </w:rPr>
        <w:t>实</w:t>
      </w:r>
      <w:r>
        <w:rPr>
          <w:rFonts w:hint="eastAsia" w:eastAsia="黑体"/>
          <w:color w:val="000000"/>
          <w:sz w:val="32"/>
          <w:szCs w:val="32"/>
        </w:rPr>
        <w:t xml:space="preserve"> 声</w:t>
      </w:r>
      <w:r>
        <w:rPr>
          <w:rFonts w:eastAsia="黑体"/>
          <w:color w:val="000000"/>
          <w:sz w:val="32"/>
          <w:szCs w:val="32"/>
        </w:rPr>
        <w:t xml:space="preserve"> </w:t>
      </w:r>
      <w:r>
        <w:rPr>
          <w:rFonts w:hint="eastAsia" w:eastAsia="黑体"/>
          <w:color w:val="000000"/>
          <w:sz w:val="32"/>
          <w:szCs w:val="32"/>
        </w:rPr>
        <w:t>明</w:t>
      </w:r>
    </w:p>
    <w:p>
      <w:pPr>
        <w:spacing w:line="500" w:lineRule="exact"/>
        <w:ind w:firstLine="560" w:firstLineChars="200"/>
        <w:rPr>
          <w:color w:val="000000"/>
          <w:sz w:val="28"/>
          <w:szCs w:val="28"/>
        </w:rPr>
      </w:pPr>
    </w:p>
    <w:p>
      <w:pPr>
        <w:spacing w:line="500" w:lineRule="exact"/>
        <w:ind w:firstLine="560" w:firstLineChars="20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本人郑重声明：所呈交的作品设计，是本人努力学习所取得的成果。本作品体现了个人学习能力、研究能力。即便有所借鉴他人成果，也都经过千辛万苦和千方百计的再学习再消化和再吸收，作品展示的知识与能力，就是本人真实的知识与能力。</w:t>
      </w:r>
    </w:p>
    <w:p>
      <w:pPr>
        <w:spacing w:line="500" w:lineRule="exact"/>
        <w:ind w:firstLine="560" w:firstLineChars="200"/>
        <w:rPr>
          <w:color w:val="000000"/>
          <w:sz w:val="28"/>
          <w:szCs w:val="28"/>
        </w:rPr>
      </w:pPr>
    </w:p>
    <w:p>
      <w:pPr>
        <w:ind w:firstLine="700" w:firstLineChars="250"/>
        <w:rPr>
          <w:color w:val="000000"/>
          <w:sz w:val="28"/>
          <w:szCs w:val="28"/>
        </w:rPr>
      </w:pPr>
    </w:p>
    <w:p>
      <w:pPr>
        <w:ind w:left="3418" w:leftChars="1628" w:firstLine="719" w:firstLineChars="257"/>
        <w:rPr>
          <w:sz w:val="28"/>
          <w:szCs w:val="28"/>
          <w:u w:val="single"/>
        </w:rPr>
      </w:pPr>
      <w:r>
        <w:rPr>
          <w:sz w:val="28"/>
          <w:szCs w:val="28"/>
        </w:rPr>
        <w:t>作者签名: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  <w:lang w:val="en-US" w:eastAsia="zh-CN"/>
        </w:rPr>
        <w:t>张珂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>
      <w:pPr>
        <w:ind w:left="5040" w:leftChars="2400" w:firstLine="140" w:firstLineChars="50"/>
        <w:rPr>
          <w:sz w:val="28"/>
          <w:szCs w:val="28"/>
        </w:rPr>
      </w:pPr>
      <w:r>
        <w:rPr>
          <w:sz w:val="28"/>
          <w:szCs w:val="28"/>
        </w:rPr>
        <w:t>二</w:t>
      </w:r>
      <w:r>
        <w:rPr>
          <w:rFonts w:hint="eastAsia"/>
          <w:sz w:val="28"/>
          <w:szCs w:val="28"/>
        </w:rPr>
        <w:t xml:space="preserve">〇一 八 </w:t>
      </w:r>
      <w:r>
        <w:rPr>
          <w:sz w:val="28"/>
          <w:szCs w:val="28"/>
        </w:rPr>
        <w:t xml:space="preserve">年 </w:t>
      </w:r>
      <w:r>
        <w:rPr>
          <w:rFonts w:hint="eastAsia"/>
          <w:sz w:val="28"/>
          <w:szCs w:val="28"/>
          <w:lang w:val="en-US" w:eastAsia="zh-CN"/>
        </w:rPr>
        <w:t>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七</w:t>
      </w:r>
      <w:bookmarkStart w:id="8" w:name="_GoBack"/>
      <w:bookmarkEnd w:id="8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日</w:t>
      </w:r>
    </w:p>
    <w:p>
      <w:pPr>
        <w:jc w:val="center"/>
        <w:rPr>
          <w:rFonts w:eastAsia="黑体"/>
          <w:color w:val="000000"/>
          <w:sz w:val="32"/>
          <w:szCs w:val="32"/>
        </w:rPr>
      </w:pPr>
    </w:p>
    <w:p>
      <w:pPr>
        <w:jc w:val="center"/>
        <w:rPr>
          <w:rFonts w:eastAsia="黑体"/>
          <w:color w:val="000000"/>
          <w:sz w:val="32"/>
          <w:szCs w:val="32"/>
        </w:rPr>
      </w:pPr>
    </w:p>
    <w:p>
      <w:pPr>
        <w:jc w:val="center"/>
        <w:rPr>
          <w:rFonts w:eastAsia="黑体"/>
          <w:color w:val="000000"/>
          <w:sz w:val="32"/>
          <w:szCs w:val="32"/>
        </w:rPr>
      </w:pPr>
    </w:p>
    <w:p>
      <w:pPr>
        <w:ind w:right="210" w:rightChars="100"/>
        <w:jc w:val="center"/>
        <w:rPr>
          <w:rFonts w:eastAsia="黑体"/>
          <w:color w:val="000000"/>
          <w:sz w:val="28"/>
          <w:szCs w:val="28"/>
        </w:rPr>
      </w:pPr>
      <w:r>
        <w:rPr>
          <w:rFonts w:hint="eastAsia" w:eastAsia="黑体"/>
          <w:color w:val="000000"/>
          <w:sz w:val="28"/>
          <w:szCs w:val="28"/>
        </w:rPr>
        <w:t>作 品 报 告 评 价 表</w:t>
      </w:r>
    </w:p>
    <w:tbl>
      <w:tblPr>
        <w:tblStyle w:val="17"/>
        <w:tblW w:w="7133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2166"/>
        <w:gridCol w:w="415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811" w:type="dxa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2166" w:type="dxa"/>
            <w:shd w:val="clear" w:color="auto" w:fill="auto"/>
          </w:tcPr>
          <w:p>
            <w:pPr>
              <w:ind w:right="210" w:rightChars="100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评价项目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right="210" w:rightChars="100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参考评价标准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1" w:type="dxa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216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网站首页版面分析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版面结构描述清晰，图文并茂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1" w:type="dxa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216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网站目录结构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结构和文件描述清晰，图文并茂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1" w:type="dxa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216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主要元素的设计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例如导航菜单、轮换图、主内容区等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1" w:type="dxa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4</w:t>
            </w:r>
          </w:p>
        </w:tc>
        <w:tc>
          <w:tcPr>
            <w:tcW w:w="216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主要问题解决过程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描述设计过程中困扰自己的一些关键问题及解决过程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1" w:type="dxa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5</w:t>
            </w:r>
          </w:p>
        </w:tc>
        <w:tc>
          <w:tcPr>
            <w:tcW w:w="216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作品总结</w:t>
            </w:r>
          </w:p>
        </w:tc>
        <w:tc>
          <w:tcPr>
            <w:tcW w:w="4156" w:type="dxa"/>
            <w:shd w:val="clear" w:color="auto" w:fill="auto"/>
          </w:tcPr>
          <w:p>
            <w:pPr>
              <w:ind w:right="210" w:rightChars="100"/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总结作品创作历程，展望作品未来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133" w:type="dxa"/>
            <w:gridSpan w:val="3"/>
            <w:shd w:val="clear" w:color="auto" w:fill="auto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FF0000"/>
                <w:szCs w:val="21"/>
                <w:highlight w:val="yellow"/>
              </w:rPr>
              <w:t>请严格按照报告的格式书写</w:t>
            </w:r>
          </w:p>
        </w:tc>
      </w:tr>
    </w:tbl>
    <w:p>
      <w:pPr>
        <w:ind w:right="210" w:rightChars="100"/>
        <w:jc w:val="center"/>
        <w:rPr>
          <w:rFonts w:eastAsia="黑体"/>
          <w:color w:val="000000"/>
          <w:sz w:val="32"/>
          <w:szCs w:val="32"/>
        </w:rPr>
      </w:pPr>
    </w:p>
    <w:p>
      <w:pPr>
        <w:spacing w:line="440" w:lineRule="exact"/>
        <w:jc w:val="center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br w:type="page"/>
      </w:r>
      <w:bookmarkStart w:id="0" w:name="附录B"/>
      <w:bookmarkEnd w:id="0"/>
      <w:bookmarkStart w:id="1" w:name="诚信声明"/>
      <w:bookmarkEnd w:id="1"/>
      <w:r>
        <w:rPr>
          <w:rFonts w:hint="eastAsia" w:ascii="黑体" w:eastAsia="黑体"/>
          <w:sz w:val="32"/>
          <w:szCs w:val="32"/>
        </w:rPr>
        <w:t>目 录</w:t>
      </w:r>
    </w:p>
    <w:p>
      <w:pPr>
        <w:jc w:val="center"/>
        <w:rPr>
          <w:rFonts w:ascii="黑体" w:eastAsia="黑体"/>
          <w:szCs w:val="21"/>
        </w:rPr>
      </w:pPr>
    </w:p>
    <w:p>
      <w:pPr>
        <w:snapToGrid w:val="0"/>
        <w:spacing w:line="360" w:lineRule="auto"/>
        <w:jc w:val="left"/>
        <w:rPr>
          <w:rFonts w:ascii="黑体" w:eastAsia="黑体"/>
          <w:szCs w:val="21"/>
        </w:rPr>
      </w:pPr>
    </w:p>
    <w:p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"_Toc468789847" </w:instrText>
      </w:r>
      <w:r>
        <w:fldChar w:fldCharType="separate"/>
      </w:r>
      <w:r>
        <w:rPr>
          <w:rStyle w:val="16"/>
          <w:rFonts w:ascii="黑体" w:hAnsi="黑体" w:eastAsia="黑体"/>
        </w:rPr>
        <w:t xml:space="preserve">1 </w:t>
      </w:r>
      <w:r>
        <w:rPr>
          <w:rStyle w:val="16"/>
          <w:rFonts w:hint="eastAsia" w:ascii="黑体" w:hAnsi="黑体" w:eastAsia="黑体"/>
        </w:rPr>
        <w:t>首页版面布局</w:t>
      </w:r>
      <w:r>
        <w:tab/>
      </w:r>
      <w:r>
        <w:fldChar w:fldCharType="begin"/>
      </w:r>
      <w:r>
        <w:instrText xml:space="preserve"> PAGEREF _Toc468789847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"_Toc468789848" </w:instrText>
      </w:r>
      <w:r>
        <w:fldChar w:fldCharType="separate"/>
      </w:r>
      <w:r>
        <w:rPr>
          <w:rStyle w:val="16"/>
          <w:rFonts w:ascii="黑体" w:hAnsi="黑体" w:eastAsia="黑体"/>
        </w:rPr>
        <w:t xml:space="preserve">2 </w:t>
      </w:r>
      <w:r>
        <w:rPr>
          <w:rStyle w:val="16"/>
          <w:rFonts w:hint="eastAsia" w:ascii="黑体" w:hAnsi="黑体" w:eastAsia="黑体"/>
        </w:rPr>
        <w:t>网站目录结构</w:t>
      </w:r>
      <w:r>
        <w:tab/>
      </w:r>
      <w:r>
        <w:fldChar w:fldCharType="begin"/>
      </w:r>
      <w:r>
        <w:instrText xml:space="preserve"> PAGEREF _Toc468789848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"_Toc468789849" </w:instrText>
      </w:r>
      <w:r>
        <w:fldChar w:fldCharType="separate"/>
      </w:r>
      <w:r>
        <w:rPr>
          <w:rStyle w:val="16"/>
          <w:rFonts w:ascii="黑体" w:hAnsi="黑体" w:eastAsia="黑体"/>
        </w:rPr>
        <w:t xml:space="preserve">3 </w:t>
      </w:r>
      <w:r>
        <w:rPr>
          <w:rStyle w:val="16"/>
          <w:rFonts w:hint="eastAsia" w:ascii="黑体" w:hAnsi="黑体" w:eastAsia="黑体"/>
        </w:rPr>
        <w:t>主要元素的详细设计</w:t>
      </w:r>
      <w:r>
        <w:tab/>
      </w:r>
      <w:r>
        <w:fldChar w:fldCharType="begin"/>
      </w:r>
      <w:r>
        <w:instrText xml:space="preserve"> PAGEREF _Toc468789849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"_Toc468789852" </w:instrText>
      </w:r>
      <w:r>
        <w:fldChar w:fldCharType="separate"/>
      </w:r>
      <w:r>
        <w:rPr>
          <w:rStyle w:val="16"/>
          <w:rFonts w:ascii="黑体" w:hAnsi="黑体" w:eastAsia="黑体"/>
        </w:rPr>
        <w:t xml:space="preserve">4 </w:t>
      </w:r>
      <w:r>
        <w:rPr>
          <w:rStyle w:val="16"/>
          <w:rFonts w:hint="eastAsia" w:ascii="黑体" w:hAnsi="黑体" w:eastAsia="黑体"/>
        </w:rPr>
        <w:t>主要问题解决过程</w:t>
      </w:r>
      <w:r>
        <w:tab/>
      </w:r>
      <w:r>
        <w:fldChar w:fldCharType="begin"/>
      </w:r>
      <w:r>
        <w:instrText xml:space="preserve"> PAGEREF _Toc468789852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62"/>
        </w:tabs>
        <w:rPr>
          <w:rFonts w:ascii="Calibri" w:hAnsi="Calibri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"_Toc468789853" </w:instrText>
      </w:r>
      <w:r>
        <w:fldChar w:fldCharType="separate"/>
      </w:r>
      <w:r>
        <w:rPr>
          <w:rStyle w:val="16"/>
          <w:rFonts w:ascii="黑体" w:hAnsi="黑体" w:eastAsia="黑体"/>
        </w:rPr>
        <w:t xml:space="preserve">5 </w:t>
      </w:r>
      <w:r>
        <w:rPr>
          <w:rStyle w:val="16"/>
          <w:rFonts w:hint="eastAsia" w:ascii="黑体" w:hAnsi="黑体" w:eastAsia="黑体"/>
        </w:rPr>
        <w:t>作品总结</w:t>
      </w:r>
      <w:r>
        <w:tab/>
      </w:r>
      <w:r>
        <w:fldChar w:fldCharType="begin"/>
      </w:r>
      <w:r>
        <w:instrText xml:space="preserve"> PAGEREF _Toc468789853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sectPr>
          <w:pgSz w:w="11907" w:h="16840"/>
          <w:pgMar w:top="1440" w:right="1134" w:bottom="1440" w:left="1701" w:header="851" w:footer="992" w:gutter="0"/>
          <w:cols w:space="425" w:num="1"/>
          <w:docGrid w:type="linesAndChars" w:linePitch="312" w:charSpace="0"/>
        </w:sectPr>
      </w:pPr>
    </w:p>
    <w:p>
      <w:pPr>
        <w:tabs>
          <w:tab w:val="left" w:pos="1050"/>
          <w:tab w:val="center" w:pos="4536"/>
        </w:tabs>
        <w:spacing w:before="312" w:beforeLines="100" w:after="156" w:afterLines="50" w:line="360" w:lineRule="auto"/>
        <w:jc w:val="left"/>
        <w:rPr>
          <w:rFonts w:hint="eastAsia" w:ascii="黑体" w:eastAsia="黑体"/>
          <w:sz w:val="44"/>
          <w:szCs w:val="44"/>
          <w:lang w:val="en-US" w:eastAsia="zh-CN"/>
        </w:rPr>
      </w:pPr>
      <w:r>
        <w:rPr>
          <w:rFonts w:ascii="黑体" w:eastAsia="黑体"/>
          <w:sz w:val="44"/>
          <w:szCs w:val="44"/>
        </w:rPr>
        <w:tab/>
      </w:r>
      <w:r>
        <w:rPr>
          <w:rFonts w:ascii="黑体" w:eastAsia="黑体"/>
          <w:sz w:val="44"/>
          <w:szCs w:val="44"/>
        </w:rPr>
        <w:tab/>
      </w:r>
      <w:r>
        <w:rPr>
          <w:rFonts w:hint="eastAsia" w:ascii="黑体" w:eastAsia="黑体"/>
          <w:sz w:val="44"/>
          <w:szCs w:val="44"/>
          <w:lang w:val="en-US" w:eastAsia="zh-CN"/>
        </w:rPr>
        <w:t>[北京航空航天大学]</w:t>
      </w:r>
    </w:p>
    <w:p>
      <w:pPr>
        <w:spacing w:line="360" w:lineRule="auto"/>
        <w:jc w:val="center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张珂</w:t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sz w:val="24"/>
          <w:lang w:val="en-US" w:eastAsia="zh-CN"/>
        </w:rPr>
        <w:t>20162203470</w:t>
      </w:r>
    </w:p>
    <w:p>
      <w:pPr>
        <w:spacing w:line="400" w:lineRule="exact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b/>
          <w:color w:val="FF0000"/>
          <w:szCs w:val="21"/>
          <w:highlight w:val="yellow"/>
        </w:rPr>
        <w:t>http://www.buaa.edu.cn/#</w:t>
      </w:r>
      <w:r>
        <w:rPr>
          <w:rFonts w:hint="eastAsia" w:ascii="宋体" w:hAnsi="宋体"/>
          <w:szCs w:val="21"/>
        </w:rPr>
        <w:t>）</w:t>
      </w:r>
    </w:p>
    <w:p>
      <w:pPr>
        <w:spacing w:line="400" w:lineRule="exact"/>
        <w:rPr>
          <w:sz w:val="24"/>
        </w:rPr>
      </w:pPr>
    </w:p>
    <w:p>
      <w:pPr>
        <w:spacing w:line="400" w:lineRule="exact"/>
        <w:outlineLvl w:val="0"/>
        <w:rPr>
          <w:rFonts w:hint="eastAsia"/>
          <w:color w:val="FF0000"/>
          <w:sz w:val="24"/>
        </w:rPr>
      </w:pPr>
      <w:bookmarkStart w:id="2" w:name="_Toc468789847"/>
      <w:r>
        <w:rPr>
          <w:rFonts w:hint="eastAsia" w:ascii="黑体" w:hAnsi="黑体" w:eastAsia="黑体"/>
          <w:sz w:val="32"/>
          <w:szCs w:val="32"/>
        </w:rPr>
        <w:t xml:space="preserve">1 </w:t>
      </w:r>
      <w:bookmarkEnd w:id="2"/>
      <w:r>
        <w:rPr>
          <w:rFonts w:hint="eastAsia" w:ascii="黑体" w:hAnsi="黑体" w:eastAsia="黑体"/>
          <w:sz w:val="32"/>
          <w:szCs w:val="32"/>
        </w:rPr>
        <w:t>首页版面布局</w:t>
      </w:r>
      <w:r>
        <w:rPr>
          <w:rFonts w:hint="eastAsia"/>
          <w:color w:val="FF0000"/>
          <w:sz w:val="24"/>
        </w:rPr>
        <w:t>正文用宋体小四 ，行间距1</w:t>
      </w:r>
      <w:r>
        <w:rPr>
          <w:color w:val="FF0000"/>
          <w:sz w:val="24"/>
        </w:rPr>
        <w:t>.5</w:t>
      </w:r>
      <w:r>
        <w:rPr>
          <w:rFonts w:hint="eastAsia"/>
          <w:color w:val="FF0000"/>
          <w:sz w:val="24"/>
        </w:rPr>
        <w:t>倍</w:t>
      </w:r>
    </w:p>
    <w:p>
      <w:pPr>
        <w:spacing w:line="360" w:lineRule="auto"/>
        <w:outlineLvl w:val="0"/>
        <w:rPr>
          <w:rFonts w:hint="eastAsia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头部：导航（导航部分可实现下拉菜单功能）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51195" cy="2774315"/>
            <wp:effectExtent l="0" t="0" r="9525" b="14605"/>
            <wp:docPr id="10" name="图片 10" descr="2018060718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806071816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rPr>
          <w:rFonts w:hint="eastAsia" w:asciiTheme="minorEastAsia" w:hAnsiTheme="minorEastAsia" w:eastAsiaTheme="minorEastAsia" w:cstheme="minorEastAsia"/>
          <w:color w:val="auto"/>
          <w:sz w:val="24"/>
          <w:lang w:val="en-US" w:eastAsia="zh-CN"/>
        </w:rPr>
        <w:t>内容部分：1.上方为轮播2.中部左侧的新闻资讯等3.中部右侧为各类服务</w:t>
      </w: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  <w:r>
        <w:rPr>
          <w:rFonts w:hint="eastAsia" w:eastAsia="宋体"/>
          <w:color w:val="FF0000"/>
          <w:sz w:val="24"/>
          <w:lang w:eastAsia="zh-CN"/>
        </w:rPr>
        <w:drawing>
          <wp:inline distT="0" distB="0" distL="114300" distR="114300">
            <wp:extent cx="5861685" cy="2827655"/>
            <wp:effectExtent l="0" t="0" r="5715" b="6985"/>
            <wp:docPr id="6" name="图片 6" descr="2018060718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06071816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  <w:r>
        <w:rPr>
          <w:rFonts w:hint="eastAsia" w:eastAsia="宋体"/>
          <w:color w:val="FF0000"/>
          <w:sz w:val="24"/>
          <w:lang w:eastAsia="zh-CN"/>
        </w:rPr>
        <w:drawing>
          <wp:inline distT="0" distB="0" distL="114300" distR="114300">
            <wp:extent cx="5750560" cy="2749550"/>
            <wp:effectExtent l="0" t="0" r="10160" b="8890"/>
            <wp:docPr id="7" name="图片 7" descr="2018060718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06071817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底部：版权所有及学校地址、电话等</w:t>
      </w: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  <w:r>
        <w:rPr>
          <w:rFonts w:hint="eastAsia" w:eastAsia="宋体"/>
          <w:color w:val="FF0000"/>
          <w:sz w:val="24"/>
          <w:lang w:eastAsia="zh-CN"/>
        </w:rPr>
        <w:drawing>
          <wp:inline distT="0" distB="0" distL="114300" distR="114300">
            <wp:extent cx="5750560" cy="2772410"/>
            <wp:effectExtent l="0" t="0" r="10160" b="1270"/>
            <wp:docPr id="8" name="图片 8" descr="2018060718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06071817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FF0000"/>
          <w:sz w:val="24"/>
          <w:lang w:eastAsia="zh-CN"/>
        </w:rPr>
      </w:pPr>
    </w:p>
    <w:p>
      <w:pPr>
        <w:spacing w:line="360" w:lineRule="auto"/>
        <w:jc w:val="both"/>
        <w:rPr>
          <w:rFonts w:hint="eastAsia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二级网页的制作：</w:t>
      </w:r>
    </w:p>
    <w:p>
      <w:pPr>
        <w:spacing w:line="360" w:lineRule="auto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5758815" cy="2759075"/>
            <wp:effectExtent l="0" t="0" r="1905" b="146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eastAsia="宋体"/>
          <w:sz w:val="24"/>
          <w:lang w:eastAsia="zh-CN"/>
        </w:rPr>
      </w:pPr>
    </w:p>
    <w:p>
      <w:pPr>
        <w:spacing w:line="400" w:lineRule="exact"/>
        <w:outlineLvl w:val="0"/>
        <w:rPr>
          <w:rFonts w:hint="eastAsia" w:ascii="黑体" w:hAnsi="黑体" w:eastAsia="黑体"/>
          <w:sz w:val="32"/>
          <w:szCs w:val="32"/>
        </w:rPr>
      </w:pPr>
      <w:bookmarkStart w:id="3" w:name="_Toc468789848"/>
      <w:r>
        <w:rPr>
          <w:rFonts w:hint="eastAsia" w:ascii="黑体" w:hAnsi="黑体" w:eastAsia="黑体"/>
          <w:sz w:val="32"/>
          <w:szCs w:val="32"/>
        </w:rPr>
        <w:t xml:space="preserve">2 </w:t>
      </w:r>
      <w:bookmarkEnd w:id="3"/>
      <w:r>
        <w:rPr>
          <w:rFonts w:hint="eastAsia" w:ascii="黑体" w:hAnsi="黑体" w:eastAsia="黑体"/>
          <w:sz w:val="32"/>
          <w:szCs w:val="32"/>
        </w:rPr>
        <w:t>网站目录结构</w:t>
      </w:r>
    </w:p>
    <w:p>
      <w:pPr>
        <w:spacing w:line="360" w:lineRule="auto"/>
        <w:jc w:val="both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网站总体结构：1.导航(nav) 2.内容(container) 3.底部(footer)</w:t>
      </w:r>
    </w:p>
    <w:p>
      <w:pPr>
        <w:spacing w:line="360" w:lineRule="auto"/>
      </w:pPr>
      <w:r>
        <w:drawing>
          <wp:inline distT="0" distB="0" distL="114300" distR="114300">
            <wp:extent cx="2720340" cy="142494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t="157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导航：1、左侧logo 2、导航菜单部分 3、English和搜索框 4.小设备折叠</w:t>
      </w:r>
    </w:p>
    <w:p>
      <w:pPr>
        <w:spacing w:line="360" w:lineRule="auto"/>
      </w:pPr>
      <w:r>
        <w:drawing>
          <wp:inline distT="0" distB="0" distL="114300" distR="114300">
            <wp:extent cx="5464175" cy="3841115"/>
            <wp:effectExtent l="0" t="0" r="698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84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轮播：1.轮播图片 2. 左右切换按钮 3. 指示符</w:t>
      </w:r>
    </w:p>
    <w:p>
      <w:pPr>
        <w:spacing w:line="360" w:lineRule="auto"/>
      </w:pPr>
      <w:r>
        <w:drawing>
          <wp:inline distT="0" distB="0" distL="114300" distR="114300">
            <wp:extent cx="5029835" cy="2156460"/>
            <wp:effectExtent l="0" t="0" r="14605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内容部分：1.左侧内容区（新闻、活动资讯、科学） 2.右侧服务区（服务、党政工作）</w:t>
      </w:r>
    </w:p>
    <w:p>
      <w:pPr>
        <w:spacing w:line="360" w:lineRule="auto"/>
      </w:pPr>
      <w:r>
        <w:drawing>
          <wp:inline distT="0" distB="0" distL="114300" distR="114300">
            <wp:extent cx="4283075" cy="5441315"/>
            <wp:effectExtent l="0" t="0" r="1460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544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底部：底部文字、底部图片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4214495" cy="1485900"/>
            <wp:effectExtent l="0" t="0" r="6985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outlineLvl w:val="0"/>
        <w:rPr>
          <w:rFonts w:ascii="黑体" w:hAnsi="黑体" w:eastAsia="黑体"/>
          <w:sz w:val="32"/>
          <w:szCs w:val="32"/>
        </w:rPr>
      </w:pPr>
      <w:bookmarkStart w:id="4" w:name="_Toc468789849"/>
      <w:r>
        <w:rPr>
          <w:rFonts w:hint="eastAsia" w:ascii="黑体" w:hAnsi="黑体" w:eastAsia="黑体"/>
          <w:sz w:val="32"/>
          <w:szCs w:val="32"/>
        </w:rPr>
        <w:t xml:space="preserve">3 </w:t>
      </w:r>
      <w:bookmarkEnd w:id="4"/>
      <w:r>
        <w:rPr>
          <w:rFonts w:hint="eastAsia" w:ascii="黑体" w:hAnsi="黑体" w:eastAsia="黑体"/>
          <w:sz w:val="32"/>
          <w:szCs w:val="32"/>
        </w:rPr>
        <w:t>主要元素的详细设计</w:t>
      </w:r>
    </w:p>
    <w:p>
      <w:pPr>
        <w:spacing w:line="360" w:lineRule="auto"/>
        <w:rPr>
          <w:rFonts w:hint="eastAsia" w:eastAsia="宋体"/>
          <w:color w:val="FF0000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导航部分详细设计：logo、小设备折叠、下拉菜单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760085" cy="3642995"/>
            <wp:effectExtent l="0" t="0" r="635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轮播部分：轮播图片、左右按钮、指示符</w:t>
      </w:r>
    </w:p>
    <w:p>
      <w:pPr>
        <w:spacing w:line="360" w:lineRule="auto"/>
      </w:pPr>
      <w:r>
        <w:drawing>
          <wp:inline distT="0" distB="0" distL="114300" distR="114300">
            <wp:extent cx="5757545" cy="6511290"/>
            <wp:effectExtent l="0" t="0" r="3175" b="1143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51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主内容区</w:t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114300" distR="114300">
            <wp:extent cx="2667000" cy="4862195"/>
            <wp:effectExtent l="0" t="0" r="0" b="146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86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outlineLvl w:val="0"/>
        <w:rPr>
          <w:rFonts w:ascii="黑体" w:hAnsi="黑体" w:eastAsia="黑体"/>
          <w:sz w:val="32"/>
          <w:szCs w:val="32"/>
        </w:rPr>
      </w:pPr>
      <w:bookmarkStart w:id="5" w:name="_Toc468789850"/>
      <w:r>
        <w:rPr>
          <w:rFonts w:hint="eastAsia" w:ascii="黑体" w:hAnsi="黑体" w:eastAsia="黑体"/>
          <w:sz w:val="32"/>
          <w:szCs w:val="32"/>
        </w:rPr>
        <w:t xml:space="preserve">4 </w:t>
      </w:r>
      <w:bookmarkEnd w:id="5"/>
      <w:r>
        <w:rPr>
          <w:rFonts w:hint="eastAsia" w:ascii="黑体" w:hAnsi="黑体" w:eastAsia="黑体"/>
          <w:sz w:val="32"/>
          <w:szCs w:val="32"/>
        </w:rPr>
        <w:t>主要</w:t>
      </w:r>
      <w:bookmarkStart w:id="6" w:name="_Toc468789852"/>
      <w:r>
        <w:rPr>
          <w:rFonts w:hint="eastAsia" w:ascii="黑体" w:hAnsi="黑体" w:eastAsia="黑体"/>
          <w:sz w:val="32"/>
          <w:szCs w:val="32"/>
        </w:rPr>
        <w:t>问题解决过程</w:t>
      </w:r>
      <w:bookmarkEnd w:id="6"/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在设计轮播时需要改变左右按钮格式，而左右按钮是放在同一图片中的，需要使用图片定位进行操作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当鼠标放在党政服务的位置时,在右侧出现二维码，离开时，右侧二维码消失，利用了js代码，mouseover和mouseout进行操作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各个div位置的安排和确定，需要不断测试与调整</w:t>
      </w: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导航中需原来的样式不符合要求，需要改源码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400" w:lineRule="exact"/>
        <w:outlineLvl w:val="0"/>
        <w:rPr>
          <w:rFonts w:ascii="黑体" w:hAnsi="黑体" w:eastAsia="黑体"/>
          <w:sz w:val="32"/>
          <w:szCs w:val="32"/>
        </w:rPr>
      </w:pPr>
      <w:bookmarkStart w:id="7" w:name="_Toc468789853"/>
      <w:r>
        <w:rPr>
          <w:rFonts w:ascii="黑体" w:hAnsi="黑体" w:eastAsia="黑体"/>
          <w:sz w:val="32"/>
          <w:szCs w:val="32"/>
        </w:rPr>
        <w:t>5</w:t>
      </w:r>
      <w:r>
        <w:rPr>
          <w:rFonts w:hint="eastAsia" w:ascii="黑体" w:hAnsi="黑体" w:eastAsia="黑体"/>
          <w:sz w:val="32"/>
          <w:szCs w:val="32"/>
        </w:rPr>
        <w:t xml:space="preserve"> 作品总结</w:t>
      </w:r>
      <w:bookmarkEnd w:id="7"/>
    </w:p>
    <w:p>
      <w:pPr>
        <w:spacing w:line="360" w:lineRule="auto"/>
        <w:ind w:firstLine="480" w:firstLineChars="200"/>
        <w:rPr>
          <w:rFonts w:hint="eastAsia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通过制作网页，知道了自己在课堂上存在的不足，眼高手低，通过不断实践，将上课学到的东西运用到实际当中，也知道了仅仅靠课堂上的东西是无法满足项目的需要的，所以在以后的学习当中，在学有余力的同时，需要扩充自己的知识面，不断提高自己的能力。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sectPr>
      <w:headerReference r:id="rId3" w:type="default"/>
      <w:footerReference r:id="rId4" w:type="default"/>
      <w:pgSz w:w="11907" w:h="16840"/>
      <w:pgMar w:top="1440" w:right="1134" w:bottom="1440" w:left="1701" w:header="851" w:footer="992" w:gutter="0"/>
      <w:pgNumType w:start="1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>《Web程序设计基础》作品报告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375F68"/>
    <w:multiLevelType w:val="singleLevel"/>
    <w:tmpl w:val="6F375F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OutStyle" w:val="&lt;KingyeeWXW&gt;&lt;OutStyle OutStyleID=&quot;&quot;&gt;&lt;CiteStyle Type=&quot;&quot; NumedType=&quot;&quot; SortType=&quot;&quot; StartNumber=&quot;&quot;/&gt;&lt;BiblStyle SortType=&quot;&quot; LayoutTempl=&quot;&quot; AbType=&quot;&quot; Title=&quot;&quot; AbCharCount=&quot;&quot;/&gt;&lt;CiteTempl Template=&quot;&quot; Positions=&quot;&quot; Is2Year=&quot;&quot; Startstr=&quot;&quot; EndStr=&quot;&quot; Separator=&quot;&quot;/&gt;&lt;BiblTempls&gt;&lt;/BiblTempls&gt;&lt;/OutStyle&gt;&lt;/KingyeeWXW&gt;_x000d__x000a_"/>
  </w:docVars>
  <w:rsids>
    <w:rsidRoot w:val="008F5231"/>
    <w:rsid w:val="00007123"/>
    <w:rsid w:val="00013F02"/>
    <w:rsid w:val="0002559E"/>
    <w:rsid w:val="00041426"/>
    <w:rsid w:val="000426EF"/>
    <w:rsid w:val="0005409E"/>
    <w:rsid w:val="00066A6E"/>
    <w:rsid w:val="0008482A"/>
    <w:rsid w:val="00093F56"/>
    <w:rsid w:val="000973B6"/>
    <w:rsid w:val="000A48C0"/>
    <w:rsid w:val="000A6BE3"/>
    <w:rsid w:val="000C1134"/>
    <w:rsid w:val="000C573A"/>
    <w:rsid w:val="000C7A93"/>
    <w:rsid w:val="000F3E4B"/>
    <w:rsid w:val="001053EA"/>
    <w:rsid w:val="00133812"/>
    <w:rsid w:val="00151478"/>
    <w:rsid w:val="00156F3A"/>
    <w:rsid w:val="00161D48"/>
    <w:rsid w:val="0018381E"/>
    <w:rsid w:val="001B0BC9"/>
    <w:rsid w:val="001B79E3"/>
    <w:rsid w:val="001E18BA"/>
    <w:rsid w:val="001E7198"/>
    <w:rsid w:val="001F324B"/>
    <w:rsid w:val="001F349D"/>
    <w:rsid w:val="002130F0"/>
    <w:rsid w:val="002172B9"/>
    <w:rsid w:val="00231803"/>
    <w:rsid w:val="00235103"/>
    <w:rsid w:val="002373EB"/>
    <w:rsid w:val="0024231A"/>
    <w:rsid w:val="00252146"/>
    <w:rsid w:val="0027146F"/>
    <w:rsid w:val="0027279B"/>
    <w:rsid w:val="00293488"/>
    <w:rsid w:val="002A09A3"/>
    <w:rsid w:val="002A6E3E"/>
    <w:rsid w:val="002B4D0E"/>
    <w:rsid w:val="002D7B33"/>
    <w:rsid w:val="002E03E7"/>
    <w:rsid w:val="002F1E06"/>
    <w:rsid w:val="002F2AB7"/>
    <w:rsid w:val="00321478"/>
    <w:rsid w:val="0032459F"/>
    <w:rsid w:val="00331F0E"/>
    <w:rsid w:val="00350930"/>
    <w:rsid w:val="00360294"/>
    <w:rsid w:val="0036304C"/>
    <w:rsid w:val="00385C04"/>
    <w:rsid w:val="003A0295"/>
    <w:rsid w:val="003B5EF5"/>
    <w:rsid w:val="003B6658"/>
    <w:rsid w:val="003D56B0"/>
    <w:rsid w:val="00403247"/>
    <w:rsid w:val="00421F4B"/>
    <w:rsid w:val="00423984"/>
    <w:rsid w:val="00434AD0"/>
    <w:rsid w:val="00452185"/>
    <w:rsid w:val="00452FCE"/>
    <w:rsid w:val="00475D59"/>
    <w:rsid w:val="00482BE8"/>
    <w:rsid w:val="00494525"/>
    <w:rsid w:val="004A5782"/>
    <w:rsid w:val="004B5B4D"/>
    <w:rsid w:val="004E197A"/>
    <w:rsid w:val="00512630"/>
    <w:rsid w:val="00520EA3"/>
    <w:rsid w:val="00540B78"/>
    <w:rsid w:val="00556C74"/>
    <w:rsid w:val="005575FC"/>
    <w:rsid w:val="005B14C3"/>
    <w:rsid w:val="005D0FF2"/>
    <w:rsid w:val="005E1F3B"/>
    <w:rsid w:val="005F7941"/>
    <w:rsid w:val="006046B8"/>
    <w:rsid w:val="00605984"/>
    <w:rsid w:val="0060705D"/>
    <w:rsid w:val="00607378"/>
    <w:rsid w:val="00616FEB"/>
    <w:rsid w:val="00626B4B"/>
    <w:rsid w:val="00634C9D"/>
    <w:rsid w:val="00677BFE"/>
    <w:rsid w:val="00685017"/>
    <w:rsid w:val="006933C4"/>
    <w:rsid w:val="00694EE5"/>
    <w:rsid w:val="006A668D"/>
    <w:rsid w:val="006C03F1"/>
    <w:rsid w:val="006C0E32"/>
    <w:rsid w:val="006C3E78"/>
    <w:rsid w:val="006D1C56"/>
    <w:rsid w:val="006E51FB"/>
    <w:rsid w:val="006F227A"/>
    <w:rsid w:val="006F44B6"/>
    <w:rsid w:val="00703FCA"/>
    <w:rsid w:val="0071009D"/>
    <w:rsid w:val="00720DE8"/>
    <w:rsid w:val="00721A7E"/>
    <w:rsid w:val="007233E9"/>
    <w:rsid w:val="00751E87"/>
    <w:rsid w:val="00767984"/>
    <w:rsid w:val="00776F05"/>
    <w:rsid w:val="00797800"/>
    <w:rsid w:val="007A1481"/>
    <w:rsid w:val="007B70CE"/>
    <w:rsid w:val="007D228C"/>
    <w:rsid w:val="007F41EE"/>
    <w:rsid w:val="0080541A"/>
    <w:rsid w:val="00810AAC"/>
    <w:rsid w:val="00825CCD"/>
    <w:rsid w:val="00825ED0"/>
    <w:rsid w:val="00851FD4"/>
    <w:rsid w:val="00863E35"/>
    <w:rsid w:val="00884481"/>
    <w:rsid w:val="0088534A"/>
    <w:rsid w:val="00891FEA"/>
    <w:rsid w:val="008C6826"/>
    <w:rsid w:val="008E3B2F"/>
    <w:rsid w:val="008F0AB3"/>
    <w:rsid w:val="008F49C3"/>
    <w:rsid w:val="008F5231"/>
    <w:rsid w:val="00901E27"/>
    <w:rsid w:val="00904C0D"/>
    <w:rsid w:val="009072B6"/>
    <w:rsid w:val="0092482B"/>
    <w:rsid w:val="0092603E"/>
    <w:rsid w:val="009260DA"/>
    <w:rsid w:val="00933CE1"/>
    <w:rsid w:val="00934489"/>
    <w:rsid w:val="00940BB1"/>
    <w:rsid w:val="0096603E"/>
    <w:rsid w:val="009B25D9"/>
    <w:rsid w:val="009B28EF"/>
    <w:rsid w:val="009C17BA"/>
    <w:rsid w:val="009C28FF"/>
    <w:rsid w:val="00A10EEF"/>
    <w:rsid w:val="00A12117"/>
    <w:rsid w:val="00A14DE3"/>
    <w:rsid w:val="00A30AF9"/>
    <w:rsid w:val="00A3636F"/>
    <w:rsid w:val="00A4138C"/>
    <w:rsid w:val="00A53384"/>
    <w:rsid w:val="00A56611"/>
    <w:rsid w:val="00A6586C"/>
    <w:rsid w:val="00A81800"/>
    <w:rsid w:val="00A9123A"/>
    <w:rsid w:val="00A9202F"/>
    <w:rsid w:val="00A94850"/>
    <w:rsid w:val="00AC7ACA"/>
    <w:rsid w:val="00AE0FBC"/>
    <w:rsid w:val="00B016B2"/>
    <w:rsid w:val="00B068A5"/>
    <w:rsid w:val="00B135F6"/>
    <w:rsid w:val="00B366A6"/>
    <w:rsid w:val="00B44DFD"/>
    <w:rsid w:val="00B8148B"/>
    <w:rsid w:val="00B84915"/>
    <w:rsid w:val="00B908D7"/>
    <w:rsid w:val="00B93723"/>
    <w:rsid w:val="00BA705E"/>
    <w:rsid w:val="00BB1513"/>
    <w:rsid w:val="00BB347D"/>
    <w:rsid w:val="00BC1EB0"/>
    <w:rsid w:val="00BC2959"/>
    <w:rsid w:val="00BC6818"/>
    <w:rsid w:val="00BE7F7F"/>
    <w:rsid w:val="00BF604C"/>
    <w:rsid w:val="00C03741"/>
    <w:rsid w:val="00C1378B"/>
    <w:rsid w:val="00C165EB"/>
    <w:rsid w:val="00C16ED8"/>
    <w:rsid w:val="00C26D9B"/>
    <w:rsid w:val="00C36877"/>
    <w:rsid w:val="00C64DE9"/>
    <w:rsid w:val="00C678D9"/>
    <w:rsid w:val="00C8600A"/>
    <w:rsid w:val="00C921E8"/>
    <w:rsid w:val="00C927C7"/>
    <w:rsid w:val="00C936A7"/>
    <w:rsid w:val="00C961AD"/>
    <w:rsid w:val="00CA11F7"/>
    <w:rsid w:val="00CB0221"/>
    <w:rsid w:val="00CB2F6B"/>
    <w:rsid w:val="00CD0692"/>
    <w:rsid w:val="00CD1695"/>
    <w:rsid w:val="00CD57BA"/>
    <w:rsid w:val="00CF081F"/>
    <w:rsid w:val="00CF3615"/>
    <w:rsid w:val="00CF3840"/>
    <w:rsid w:val="00D00296"/>
    <w:rsid w:val="00D06735"/>
    <w:rsid w:val="00D117F0"/>
    <w:rsid w:val="00D36BFF"/>
    <w:rsid w:val="00D41BF8"/>
    <w:rsid w:val="00D505B7"/>
    <w:rsid w:val="00D50E10"/>
    <w:rsid w:val="00D53B35"/>
    <w:rsid w:val="00D55988"/>
    <w:rsid w:val="00D5744E"/>
    <w:rsid w:val="00D66274"/>
    <w:rsid w:val="00D73FB8"/>
    <w:rsid w:val="00D75780"/>
    <w:rsid w:val="00DA5945"/>
    <w:rsid w:val="00DA60CF"/>
    <w:rsid w:val="00DC2B2D"/>
    <w:rsid w:val="00DE53EF"/>
    <w:rsid w:val="00DF10CA"/>
    <w:rsid w:val="00DF355B"/>
    <w:rsid w:val="00DF614D"/>
    <w:rsid w:val="00E12D91"/>
    <w:rsid w:val="00E13A98"/>
    <w:rsid w:val="00E1541C"/>
    <w:rsid w:val="00E22F45"/>
    <w:rsid w:val="00E25165"/>
    <w:rsid w:val="00E55917"/>
    <w:rsid w:val="00E55B72"/>
    <w:rsid w:val="00E70015"/>
    <w:rsid w:val="00E7510D"/>
    <w:rsid w:val="00E86DDB"/>
    <w:rsid w:val="00EA13F4"/>
    <w:rsid w:val="00EA3F5D"/>
    <w:rsid w:val="00EA552C"/>
    <w:rsid w:val="00EB5FAF"/>
    <w:rsid w:val="00ED075E"/>
    <w:rsid w:val="00ED4800"/>
    <w:rsid w:val="00EE4283"/>
    <w:rsid w:val="00EF65D3"/>
    <w:rsid w:val="00F021E2"/>
    <w:rsid w:val="00F20859"/>
    <w:rsid w:val="00F2622F"/>
    <w:rsid w:val="00F32DA9"/>
    <w:rsid w:val="00F348FF"/>
    <w:rsid w:val="00F45473"/>
    <w:rsid w:val="00F52B82"/>
    <w:rsid w:val="00F67723"/>
    <w:rsid w:val="00F847A7"/>
    <w:rsid w:val="00F9133E"/>
    <w:rsid w:val="00F926F9"/>
    <w:rsid w:val="00F97289"/>
    <w:rsid w:val="00FB052C"/>
    <w:rsid w:val="00FC53E9"/>
    <w:rsid w:val="00FD3B77"/>
    <w:rsid w:val="00FF3692"/>
    <w:rsid w:val="44E77E42"/>
    <w:rsid w:val="4F78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5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semiHidden/>
    <w:uiPriority w:val="0"/>
    <w:pPr>
      <w:ind w:left="1260"/>
      <w:jc w:val="left"/>
    </w:pPr>
    <w:rPr>
      <w:sz w:val="18"/>
      <w:szCs w:val="18"/>
    </w:rPr>
  </w:style>
  <w:style w:type="paragraph" w:styleId="4">
    <w:name w:val="toc 5"/>
    <w:basedOn w:val="1"/>
    <w:next w:val="1"/>
    <w:semiHidden/>
    <w:uiPriority w:val="0"/>
    <w:pPr>
      <w:ind w:left="840"/>
      <w:jc w:val="left"/>
    </w:pPr>
    <w:rPr>
      <w:sz w:val="18"/>
      <w:szCs w:val="18"/>
    </w:rPr>
  </w:style>
  <w:style w:type="paragraph" w:styleId="5">
    <w:name w:val="toc 3"/>
    <w:basedOn w:val="1"/>
    <w:next w:val="1"/>
    <w:uiPriority w:val="39"/>
    <w:pPr>
      <w:spacing w:line="360" w:lineRule="auto"/>
      <w:ind w:left="420"/>
      <w:jc w:val="left"/>
    </w:pPr>
    <w:rPr>
      <w:iCs/>
      <w:sz w:val="24"/>
      <w:szCs w:val="20"/>
    </w:rPr>
  </w:style>
  <w:style w:type="paragraph" w:styleId="6">
    <w:name w:val="Plain Text"/>
    <w:basedOn w:val="1"/>
    <w:uiPriority w:val="0"/>
    <w:rPr>
      <w:rFonts w:ascii="宋体" w:hAnsi="Courier New" w:cs="Courier New"/>
      <w:szCs w:val="21"/>
    </w:rPr>
  </w:style>
  <w:style w:type="paragraph" w:styleId="7">
    <w:name w:val="toc 8"/>
    <w:basedOn w:val="1"/>
    <w:next w:val="1"/>
    <w:semiHidden/>
    <w:uiPriority w:val="0"/>
    <w:pPr>
      <w:ind w:left="1470"/>
      <w:jc w:val="left"/>
    </w:pPr>
    <w:rPr>
      <w:sz w:val="18"/>
      <w:szCs w:val="18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iPriority w:val="39"/>
    <w:pPr>
      <w:spacing w:before="120" w:after="120" w:line="360" w:lineRule="auto"/>
      <w:jc w:val="left"/>
    </w:pPr>
    <w:rPr>
      <w:bCs/>
      <w:caps/>
      <w:sz w:val="24"/>
      <w:szCs w:val="20"/>
    </w:rPr>
  </w:style>
  <w:style w:type="paragraph" w:styleId="11">
    <w:name w:val="toc 4"/>
    <w:basedOn w:val="1"/>
    <w:next w:val="1"/>
    <w:semiHidden/>
    <w:uiPriority w:val="0"/>
    <w:pPr>
      <w:ind w:left="630"/>
      <w:jc w:val="left"/>
    </w:pPr>
    <w:rPr>
      <w:sz w:val="18"/>
      <w:szCs w:val="18"/>
    </w:rPr>
  </w:style>
  <w:style w:type="paragraph" w:styleId="12">
    <w:name w:val="toc 6"/>
    <w:basedOn w:val="1"/>
    <w:next w:val="1"/>
    <w:semiHidden/>
    <w:uiPriority w:val="0"/>
    <w:pPr>
      <w:ind w:left="1050"/>
      <w:jc w:val="left"/>
    </w:pPr>
    <w:rPr>
      <w:sz w:val="18"/>
      <w:szCs w:val="18"/>
    </w:rPr>
  </w:style>
  <w:style w:type="paragraph" w:styleId="13">
    <w:name w:val="toc 2"/>
    <w:basedOn w:val="1"/>
    <w:next w:val="1"/>
    <w:uiPriority w:val="39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14">
    <w:name w:val="toc 9"/>
    <w:basedOn w:val="1"/>
    <w:next w:val="1"/>
    <w:semiHidden/>
    <w:uiPriority w:val="0"/>
    <w:pPr>
      <w:ind w:left="1680"/>
      <w:jc w:val="left"/>
    </w:pPr>
    <w:rPr>
      <w:sz w:val="18"/>
      <w:szCs w:val="18"/>
    </w:rPr>
  </w:style>
  <w:style w:type="character" w:styleId="16">
    <w:name w:val="Hyperlink"/>
    <w:uiPriority w:val="99"/>
    <w:rPr>
      <w:color w:val="0000FF"/>
      <w:u w:val="single"/>
    </w:rPr>
  </w:style>
  <w:style w:type="table" w:styleId="18">
    <w:name w:val="Table Grid"/>
    <w:basedOn w:val="1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&#26700;&#38754;\&#38379;&#20908;&#26149;\&#20892;&#23398;&#38498;&#26412;&#31185;&#27605;&#19994;&#35770;&#25991;&#65288;&#35774;&#35745;&#65289;&#27169;&#26495;---2014&#29256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812E20-4734-4A71-8AC0-7CCC5F7EAE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农学院本科毕业论文（设计）模板---2014版.dot</Template>
  <Company>Life Science College, Ludong University</Company>
  <Pages>4</Pages>
  <Words>207</Words>
  <Characters>1183</Characters>
  <Lines>9</Lines>
  <Paragraphs>2</Paragraphs>
  <TotalTime>17</TotalTime>
  <ScaleCrop>false</ScaleCrop>
  <LinksUpToDate>false</LinksUpToDate>
  <CharactersWithSpaces>1388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2018-05-16T14:55:00Z</dcterms:created>
  <dc:creator>User</dc:creator>
  <dc:description>模板使用说明：该模板可以直接输入相关内容，其字体、格式等自动设定；如果将已有的文字直接复制，可选用选择性粘贴的方式/无格式文本，方可保持模板的格式。标题项不够时可复制前面条目粘贴即可，多余标题项直接删除即可。目录页内容无需填写，文章完成后在目录区点击右键/更新域即可自动生成。</dc:description>
  <cp:keywords>毕业设计；模板</cp:keywords>
  <cp:lastModifiedBy>梦里花开</cp:lastModifiedBy>
  <cp:lastPrinted>2411-12-31T16:00:00Z</cp:lastPrinted>
  <dcterms:modified xsi:type="dcterms:W3CDTF">2018-06-07T11:43:52Z</dcterms:modified>
  <dc:subject>鲁东大学本科毕业论文</dc:subject>
  <dc:title>模板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