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DBAF" w14:textId="77777777" w:rsidR="00C52EB9" w:rsidRDefault="00000000">
      <w:pPr>
        <w:jc w:val="center"/>
      </w:pPr>
      <w:r>
        <w:rPr>
          <w:b/>
          <w:sz w:val="36"/>
        </w:rPr>
        <w:t>WOLSELEY AVENUE, E6 — HMO SURVEY CRIB SHEET</w:t>
      </w:r>
    </w:p>
    <w:p w14:paraId="0681911C" w14:textId="77777777" w:rsidR="00C52EB9" w:rsidRDefault="00000000">
      <w:pPr>
        <w:jc w:val="center"/>
      </w:pPr>
      <w:r>
        <w:rPr>
          <w:i/>
        </w:rPr>
        <w:t>Survey briefing, site capture sheet, homeowner discussion prompts, and first-stage HMO / licensing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C52EB9" w14:paraId="1919D8D6" w14:textId="77777777">
        <w:tc>
          <w:tcPr>
            <w:tcW w:w="5328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A88C0E" w14:textId="77777777" w:rsidR="00C52EB9" w:rsidRDefault="00000000">
            <w:r>
              <w:rPr>
                <w:sz w:val="19"/>
              </w:rPr>
              <w:t>Working address</w:t>
            </w:r>
          </w:p>
        </w:tc>
        <w:tc>
          <w:tcPr>
            <w:tcW w:w="5328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11C75B" w14:textId="77777777" w:rsidR="00C52EB9" w:rsidRDefault="00000000">
            <w:r>
              <w:rPr>
                <w:sz w:val="19"/>
              </w:rPr>
              <w:t>Wolseley Avenue, E6, London (exact house number to be confirmed before or on arrival)</w:t>
            </w:r>
          </w:p>
        </w:tc>
      </w:tr>
      <w:tr w:rsidR="00C52EB9" w14:paraId="6BCAA0EA" w14:textId="77777777">
        <w:tc>
          <w:tcPr>
            <w:tcW w:w="5328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A03701" w14:textId="77777777" w:rsidR="00C52EB9" w:rsidRDefault="00000000">
            <w:r>
              <w:rPr>
                <w:sz w:val="19"/>
              </w:rPr>
              <w:t>Working use of document</w:t>
            </w:r>
          </w:p>
        </w:tc>
        <w:tc>
          <w:tcPr>
            <w:tcW w:w="5328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6AC9C1" w14:textId="77777777" w:rsidR="00C52EB9" w:rsidRDefault="00000000">
            <w:r>
              <w:rPr>
                <w:sz w:val="19"/>
              </w:rPr>
              <w:t>Pre-survey briefing for evening site visit</w:t>
            </w:r>
          </w:p>
        </w:tc>
      </w:tr>
      <w:tr w:rsidR="00C52EB9" w14:paraId="5C94F07C" w14:textId="77777777">
        <w:tc>
          <w:tcPr>
            <w:tcW w:w="5328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8C2CDD" w14:textId="77777777" w:rsidR="00C52EB9" w:rsidRDefault="00000000">
            <w:r>
              <w:rPr>
                <w:sz w:val="19"/>
              </w:rPr>
              <w:t>Proposed attendees</w:t>
            </w:r>
          </w:p>
        </w:tc>
        <w:tc>
          <w:tcPr>
            <w:tcW w:w="5328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A1FDDE" w14:textId="77777777" w:rsidR="00C52EB9" w:rsidRDefault="00000000">
            <w:r>
              <w:rPr>
                <w:sz w:val="19"/>
              </w:rPr>
              <w:t>Zafer Khan, Mike, Zakir (attendance to be confirmed on the day)</w:t>
            </w:r>
          </w:p>
        </w:tc>
      </w:tr>
      <w:tr w:rsidR="00C52EB9" w14:paraId="2672DACB" w14:textId="77777777">
        <w:tc>
          <w:tcPr>
            <w:tcW w:w="5328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DA9FC9" w14:textId="77777777" w:rsidR="00C52EB9" w:rsidRDefault="00000000">
            <w:r>
              <w:rPr>
                <w:sz w:val="19"/>
              </w:rPr>
              <w:t>Lead source</w:t>
            </w:r>
          </w:p>
        </w:tc>
        <w:tc>
          <w:tcPr>
            <w:tcW w:w="5328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30BA95" w14:textId="77777777" w:rsidR="00C52EB9" w:rsidRDefault="00000000">
            <w:r>
              <w:rPr>
                <w:sz w:val="19"/>
              </w:rPr>
              <w:t>Relationship lead introduced via Zakir</w:t>
            </w:r>
          </w:p>
        </w:tc>
      </w:tr>
      <w:tr w:rsidR="00C52EB9" w14:paraId="3284E409" w14:textId="77777777">
        <w:tc>
          <w:tcPr>
            <w:tcW w:w="5328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407078" w14:textId="77777777" w:rsidR="00C52EB9" w:rsidRDefault="00000000">
            <w:r>
              <w:rPr>
                <w:sz w:val="19"/>
              </w:rPr>
              <w:t>Working project brief</w:t>
            </w:r>
          </w:p>
        </w:tc>
        <w:tc>
          <w:tcPr>
            <w:tcW w:w="5328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277374" w14:textId="77777777" w:rsidR="00C52EB9" w:rsidRDefault="00000000">
            <w:r>
              <w:rPr>
                <w:sz w:val="19"/>
              </w:rPr>
              <w:t>Survey an existing house, understand the owner’s objectives, assess whether an HMO route is realistic, capture measurements and photographs, and identify the correct next step.</w:t>
            </w:r>
          </w:p>
        </w:tc>
      </w:tr>
      <w:tr w:rsidR="00C52EB9" w14:paraId="23DDFEC3" w14:textId="77777777">
        <w:tc>
          <w:tcPr>
            <w:tcW w:w="5328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2CFE45" w14:textId="77777777" w:rsidR="00C52EB9" w:rsidRDefault="00000000">
            <w:r>
              <w:rPr>
                <w:sz w:val="19"/>
              </w:rPr>
              <w:t>Immediate outcome required</w:t>
            </w:r>
          </w:p>
        </w:tc>
        <w:tc>
          <w:tcPr>
            <w:tcW w:w="5328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235E1A" w14:textId="77777777" w:rsidR="00C52EB9" w:rsidRDefault="00000000">
            <w:r>
              <w:rPr>
                <w:sz w:val="19"/>
              </w:rPr>
              <w:t>Leave the site with a disciplined understanding of the owner’s objectives, the likely planning / licensing / building regulations path, the layout constraints, and the correct next paid stage.</w:t>
            </w:r>
          </w:p>
        </w:tc>
      </w:tr>
      <w:tr w:rsidR="00C52EB9" w14:paraId="1B6FACDC" w14:textId="77777777">
        <w:tc>
          <w:tcPr>
            <w:tcW w:w="5328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83474C" w14:textId="77777777" w:rsidR="00C52EB9" w:rsidRDefault="00000000">
            <w:r>
              <w:rPr>
                <w:sz w:val="19"/>
              </w:rPr>
              <w:t>Important unknowns</w:t>
            </w:r>
          </w:p>
        </w:tc>
        <w:tc>
          <w:tcPr>
            <w:tcW w:w="5328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52FAE3" w14:textId="77777777" w:rsidR="00C52EB9" w:rsidRDefault="00000000">
            <w:r>
              <w:rPr>
                <w:sz w:val="19"/>
              </w:rPr>
              <w:t>Exact house number; current lawful use; exact target occupancy; whether structural works or extension are actually intended; whether any previous drawings, applications or advice already exist.</w:t>
            </w:r>
          </w:p>
        </w:tc>
      </w:tr>
      <w:tr w:rsidR="00C52EB9" w14:paraId="01AC33CD" w14:textId="77777777">
        <w:tc>
          <w:tcPr>
            <w:tcW w:w="5328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4737F5" w14:textId="77777777" w:rsidR="00C52EB9" w:rsidRDefault="00000000">
            <w:r>
              <w:rPr>
                <w:sz w:val="19"/>
              </w:rPr>
              <w:t>Important caution</w:t>
            </w:r>
          </w:p>
        </w:tc>
        <w:tc>
          <w:tcPr>
            <w:tcW w:w="5328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3A8926" w14:textId="77777777" w:rsidR="00C52EB9" w:rsidRDefault="00000000">
            <w:r>
              <w:rPr>
                <w:sz w:val="19"/>
              </w:rPr>
              <w:t>Do not promise planning approval, licence grant, structural feasibility, fire strategy sign-off, final occupancy numbers, or a final build price on site.</w:t>
            </w:r>
          </w:p>
        </w:tc>
      </w:tr>
    </w:tbl>
    <w:p w14:paraId="464BED67" w14:textId="77777777" w:rsidR="00C52EB9" w:rsidRDefault="00000000">
      <w:r>
        <w:rPr>
          <w:b/>
        </w:rPr>
        <w:t xml:space="preserve">Regulatory note: </w:t>
      </w:r>
      <w:r>
        <w:t>This is a practical working survey sheet. It is not legal advice, a planning determination, a structural engineer’s report, a fire risk assessment, or a licence decision.</w:t>
      </w:r>
    </w:p>
    <w:p w14:paraId="69DF6F85" w14:textId="77777777" w:rsidR="00C52EB9" w:rsidRDefault="00000000">
      <w:pPr>
        <w:pStyle w:val="Heading1"/>
        <w:spacing w:before="100" w:after="40"/>
      </w:pPr>
      <w:r>
        <w:t>PAGE 1 — ON-SITE SURVEY CAPTURE TABLE</w:t>
      </w:r>
    </w:p>
    <w:p w14:paraId="3BC62FC3" w14:textId="77777777" w:rsidR="00C52EB9" w:rsidRDefault="00000000">
      <w:r>
        <w:rPr>
          <w:b/>
        </w:rPr>
        <w:t xml:space="preserve">Use: </w:t>
      </w:r>
      <w:r>
        <w:t>Complete this table first on site. It is intentionally spacious so there is room for corrections, extra notes, and measured height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 w:rsidR="00C52EB9" w14:paraId="4734E5CD" w14:textId="77777777">
        <w:tc>
          <w:tcPr>
            <w:tcW w:w="1184" w:type="dxa"/>
            <w:shd w:val="clear" w:color="auto" w:fill="B7DEE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D231BA4" w14:textId="77777777" w:rsidR="00C52EB9" w:rsidRDefault="00000000">
            <w:r>
              <w:rPr>
                <w:b/>
                <w:sz w:val="18"/>
              </w:rPr>
              <w:t>Room / area</w:t>
            </w:r>
          </w:p>
        </w:tc>
        <w:tc>
          <w:tcPr>
            <w:tcW w:w="1184" w:type="dxa"/>
            <w:shd w:val="clear" w:color="auto" w:fill="B7DEE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6E82737" w14:textId="77777777" w:rsidR="00C52EB9" w:rsidRDefault="00000000">
            <w:r>
              <w:rPr>
                <w:b/>
                <w:sz w:val="18"/>
              </w:rPr>
              <w:t>L (m)</w:t>
            </w:r>
          </w:p>
        </w:tc>
        <w:tc>
          <w:tcPr>
            <w:tcW w:w="1184" w:type="dxa"/>
            <w:shd w:val="clear" w:color="auto" w:fill="B7DEE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3352B25" w14:textId="77777777" w:rsidR="00C52EB9" w:rsidRDefault="00000000">
            <w:r>
              <w:rPr>
                <w:b/>
                <w:sz w:val="18"/>
              </w:rPr>
              <w:t>W (m)</w:t>
            </w:r>
          </w:p>
        </w:tc>
        <w:tc>
          <w:tcPr>
            <w:tcW w:w="1184" w:type="dxa"/>
            <w:shd w:val="clear" w:color="auto" w:fill="B7DEE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9C4ECD3" w14:textId="77777777" w:rsidR="00C52EB9" w:rsidRDefault="00000000">
            <w:r>
              <w:rPr>
                <w:b/>
                <w:sz w:val="18"/>
              </w:rPr>
              <w:t>H (m)</w:t>
            </w:r>
          </w:p>
        </w:tc>
        <w:tc>
          <w:tcPr>
            <w:tcW w:w="1184" w:type="dxa"/>
            <w:shd w:val="clear" w:color="auto" w:fill="B7DEE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2BE584F" w14:textId="77777777" w:rsidR="00C52EB9" w:rsidRDefault="00000000">
            <w:r>
              <w:rPr>
                <w:b/>
                <w:sz w:val="18"/>
              </w:rPr>
              <w:t>Low headroom / &lt;1.5m areas?</w:t>
            </w:r>
          </w:p>
        </w:tc>
        <w:tc>
          <w:tcPr>
            <w:tcW w:w="1184" w:type="dxa"/>
            <w:shd w:val="clear" w:color="auto" w:fill="B7DEE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B4E99B4" w14:textId="77777777" w:rsidR="00C52EB9" w:rsidRDefault="00000000">
            <w:r>
              <w:rPr>
                <w:b/>
                <w:sz w:val="18"/>
              </w:rPr>
              <w:t>Current use</w:t>
            </w:r>
          </w:p>
        </w:tc>
        <w:tc>
          <w:tcPr>
            <w:tcW w:w="1184" w:type="dxa"/>
            <w:shd w:val="clear" w:color="auto" w:fill="B7DEE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16B616A" w14:textId="77777777" w:rsidR="00C52EB9" w:rsidRDefault="00000000">
            <w:r>
              <w:rPr>
                <w:b/>
                <w:sz w:val="18"/>
              </w:rPr>
              <w:t>Possible HMO use?</w:t>
            </w:r>
          </w:p>
        </w:tc>
        <w:tc>
          <w:tcPr>
            <w:tcW w:w="1184" w:type="dxa"/>
            <w:shd w:val="clear" w:color="auto" w:fill="B7DEE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F84DCE1" w14:textId="77777777" w:rsidR="00C52EB9" w:rsidRDefault="00000000">
            <w:r>
              <w:rPr>
                <w:b/>
                <w:sz w:val="18"/>
              </w:rPr>
              <w:t>Window / light / ventilation</w:t>
            </w:r>
          </w:p>
        </w:tc>
        <w:tc>
          <w:tcPr>
            <w:tcW w:w="1184" w:type="dxa"/>
            <w:shd w:val="clear" w:color="auto" w:fill="B7DEE8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71A4E25" w14:textId="77777777" w:rsidR="00C52EB9" w:rsidRDefault="00000000">
            <w:r>
              <w:rPr>
                <w:b/>
                <w:sz w:val="18"/>
              </w:rPr>
              <w:t>Notes / defects / comments</w:t>
            </w:r>
          </w:p>
        </w:tc>
      </w:tr>
      <w:tr w:rsidR="00C52EB9" w14:paraId="25E70088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360D18C" w14:textId="77777777" w:rsidR="00C52EB9" w:rsidRDefault="00000000">
            <w:r>
              <w:rPr>
                <w:sz w:val="19"/>
              </w:rPr>
              <w:t>Front external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453CD2A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DF28DE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D3B12B0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E48CB1F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9A52E4A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0EDB86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AC83A5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E73A754" w14:textId="77777777" w:rsidR="00C52EB9" w:rsidRDefault="00C52EB9"/>
        </w:tc>
      </w:tr>
      <w:tr w:rsidR="00C52EB9" w14:paraId="409E6BF6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A0C3208" w14:textId="77777777" w:rsidR="00C52EB9" w:rsidRDefault="00000000">
            <w:r>
              <w:rPr>
                <w:sz w:val="19"/>
              </w:rPr>
              <w:t>Hallway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0E82178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458B3C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9F612E3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03F8BBF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0E0ECD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FEAAE67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9316508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6FDC5EA" w14:textId="77777777" w:rsidR="00C52EB9" w:rsidRDefault="00C52EB9"/>
        </w:tc>
      </w:tr>
      <w:tr w:rsidR="00C52EB9" w14:paraId="46EBB673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8A0A0EC" w14:textId="77777777" w:rsidR="00C52EB9" w:rsidRDefault="00000000">
            <w:r>
              <w:rPr>
                <w:sz w:val="19"/>
              </w:rPr>
              <w:t>Reception 1 / bedroom?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54A4E6E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EAFC3D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7F95FA1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4D690CF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67E2F91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1F38367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604C2F5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FB82838" w14:textId="77777777" w:rsidR="00C52EB9" w:rsidRDefault="00C52EB9"/>
        </w:tc>
      </w:tr>
      <w:tr w:rsidR="00C52EB9" w14:paraId="5D420DB1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BC325E7" w14:textId="77777777" w:rsidR="00C52EB9" w:rsidRDefault="00000000">
            <w:r>
              <w:rPr>
                <w:sz w:val="19"/>
              </w:rPr>
              <w:t>Reception 2 / bedroom?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891FDB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3C007F0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8FD5895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A3C102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D44F267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9141668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2AC8E71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0E145DE" w14:textId="77777777" w:rsidR="00C52EB9" w:rsidRDefault="00C52EB9"/>
        </w:tc>
      </w:tr>
      <w:tr w:rsidR="00C52EB9" w14:paraId="59B0C92F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A143A69" w14:textId="77777777" w:rsidR="00C52EB9" w:rsidRDefault="00000000">
            <w:r>
              <w:rPr>
                <w:sz w:val="19"/>
              </w:rPr>
              <w:t>Kitchen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5119DC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FDF51CF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5523C9B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EEBC7F2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6626D3F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905FE07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5EF1B00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0EB9B47" w14:textId="77777777" w:rsidR="00C52EB9" w:rsidRDefault="00C52EB9"/>
        </w:tc>
      </w:tr>
      <w:tr w:rsidR="00C52EB9" w14:paraId="066AADED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E22FA78" w14:textId="77777777" w:rsidR="00C52EB9" w:rsidRDefault="00000000">
            <w:r>
              <w:rPr>
                <w:sz w:val="19"/>
              </w:rPr>
              <w:t>Bathroom / shower room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EEFCB1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04F6183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05CB9DA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052C32D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2166D2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166B99B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CEB1E84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2FE7210" w14:textId="77777777" w:rsidR="00C52EB9" w:rsidRDefault="00C52EB9"/>
        </w:tc>
      </w:tr>
      <w:tr w:rsidR="00C52EB9" w14:paraId="773371E6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59F15F8" w14:textId="77777777" w:rsidR="00C52EB9" w:rsidRDefault="00000000">
            <w:r>
              <w:rPr>
                <w:sz w:val="19"/>
              </w:rPr>
              <w:t>WC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31A9FC4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F6FDF6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1DAF512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7F8A547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8E98ACF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27EDDF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8166AD4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F0D2AE5" w14:textId="77777777" w:rsidR="00C52EB9" w:rsidRDefault="00C52EB9"/>
        </w:tc>
      </w:tr>
      <w:tr w:rsidR="00C52EB9" w14:paraId="5AC65D38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BA5752D" w14:textId="77777777" w:rsidR="00C52EB9" w:rsidRDefault="00000000">
            <w:r>
              <w:rPr>
                <w:sz w:val="19"/>
              </w:rPr>
              <w:t>Landing / stairs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58CF31F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B57D9CE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44BA31B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4BD129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47FAF4E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1752BDD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7207FA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4CEC0C7" w14:textId="77777777" w:rsidR="00C52EB9" w:rsidRDefault="00C52EB9"/>
        </w:tc>
      </w:tr>
      <w:tr w:rsidR="00C52EB9" w14:paraId="00885AF8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6F31FC3" w14:textId="77777777" w:rsidR="00C52EB9" w:rsidRDefault="00000000">
            <w:r>
              <w:rPr>
                <w:sz w:val="19"/>
              </w:rPr>
              <w:lastRenderedPageBreak/>
              <w:t>Bedroom 1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8163D54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83B8FEA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00CDA07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815061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997D8D4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1661EA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5B293C8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EDC3274" w14:textId="77777777" w:rsidR="00C52EB9" w:rsidRDefault="00C52EB9"/>
        </w:tc>
      </w:tr>
      <w:tr w:rsidR="00C52EB9" w14:paraId="22A15221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A1692DF" w14:textId="77777777" w:rsidR="00C52EB9" w:rsidRDefault="00000000">
            <w:r>
              <w:rPr>
                <w:sz w:val="19"/>
              </w:rPr>
              <w:t>Bedroom 2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F0D200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5924F32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8F51E85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EA0C550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8BE3E3E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566A27E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D74B10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0B88A5F" w14:textId="77777777" w:rsidR="00C52EB9" w:rsidRDefault="00C52EB9"/>
        </w:tc>
      </w:tr>
      <w:tr w:rsidR="00C52EB9" w14:paraId="11B07004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1D879E2" w14:textId="77777777" w:rsidR="00C52EB9" w:rsidRDefault="00000000">
            <w:r>
              <w:rPr>
                <w:sz w:val="19"/>
              </w:rPr>
              <w:t>Bedroom 3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8C887EE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0136B1D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400ED1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2952024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DFEDE2A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59DF05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719EF7A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9050C2A" w14:textId="77777777" w:rsidR="00C52EB9" w:rsidRDefault="00C52EB9"/>
        </w:tc>
      </w:tr>
      <w:tr w:rsidR="00C52EB9" w14:paraId="47FC03E5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8C60B3E" w14:textId="77777777" w:rsidR="00C52EB9" w:rsidRDefault="00000000">
            <w:r>
              <w:rPr>
                <w:sz w:val="19"/>
              </w:rPr>
              <w:t>Bedroom 4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0AA0F6F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71EDAD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5BEF2FA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97C3E7A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E75D07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8CB7910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0F0431D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C4B8362" w14:textId="77777777" w:rsidR="00C52EB9" w:rsidRDefault="00C52EB9"/>
        </w:tc>
      </w:tr>
      <w:tr w:rsidR="00C52EB9" w14:paraId="688464D8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A2E31FF" w14:textId="77777777" w:rsidR="00C52EB9" w:rsidRDefault="00000000">
            <w:r>
              <w:rPr>
                <w:sz w:val="19"/>
              </w:rPr>
              <w:t>Loft / attic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940DA41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801C88D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777BA5D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7356644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6A1086F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ACD59FA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3018285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BF8F2B9" w14:textId="77777777" w:rsidR="00C52EB9" w:rsidRDefault="00C52EB9"/>
        </w:tc>
      </w:tr>
      <w:tr w:rsidR="00C52EB9" w14:paraId="5B03ABC6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A1D90CE" w14:textId="77777777" w:rsidR="00C52EB9" w:rsidRDefault="00000000">
            <w:r>
              <w:rPr>
                <w:sz w:val="19"/>
              </w:rPr>
              <w:t>Rear external / garden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B48FC9D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A0FDB57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D5E7D50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CFA1E5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26A8C87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C9DF53B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2D5984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73F85F9" w14:textId="77777777" w:rsidR="00C52EB9" w:rsidRDefault="00C52EB9"/>
        </w:tc>
      </w:tr>
      <w:tr w:rsidR="00C52EB9" w14:paraId="62B78CEE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6E1B0C2" w14:textId="77777777" w:rsidR="00C52EB9" w:rsidRDefault="00000000">
            <w:r>
              <w:rPr>
                <w:sz w:val="19"/>
              </w:rPr>
              <w:t>Boiler / services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B46D68D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7A18B0E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B607BE4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F7DB192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411FC6B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10D4832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5979043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2863BF9" w14:textId="77777777" w:rsidR="00C52EB9" w:rsidRDefault="00C52EB9"/>
        </w:tc>
      </w:tr>
      <w:tr w:rsidR="00C52EB9" w14:paraId="464876CF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6A67F9F" w14:textId="77777777" w:rsidR="00C52EB9" w:rsidRDefault="00000000">
            <w:r>
              <w:rPr>
                <w:sz w:val="19"/>
              </w:rPr>
              <w:t>Meters / consumer unit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C7AC59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CFAE8A0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0BB39D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9A790F3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C70A6E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8C0941B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EFED0F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0A43314" w14:textId="77777777" w:rsidR="00C52EB9" w:rsidRDefault="00C52EB9"/>
        </w:tc>
      </w:tr>
      <w:tr w:rsidR="00C52EB9" w14:paraId="14A119AA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502B64B" w14:textId="77777777" w:rsidR="00C52EB9" w:rsidRDefault="00000000">
            <w:r>
              <w:rPr>
                <w:sz w:val="19"/>
              </w:rPr>
              <w:t>Escape route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41845F2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2402191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1548A8D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353F2A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690C9AE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B961053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6FCFA3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22182DC8" w14:textId="77777777" w:rsidR="00C52EB9" w:rsidRDefault="00C52EB9"/>
        </w:tc>
      </w:tr>
      <w:tr w:rsidR="00C52EB9" w14:paraId="6FDC6FC5" w14:textId="77777777"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03625798" w14:textId="77777777" w:rsidR="00C52EB9" w:rsidRDefault="00000000">
            <w:r>
              <w:rPr>
                <w:sz w:val="19"/>
              </w:rPr>
              <w:t>Other</w:t>
            </w:r>
          </w:p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EC7049C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6408BCD2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3E40B0B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2C8099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5F24A6AB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1C1ACC89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4B255226" w14:textId="77777777" w:rsidR="00C52EB9" w:rsidRDefault="00C52EB9"/>
        </w:tc>
        <w:tc>
          <w:tcPr>
            <w:tcW w:w="1184" w:type="dxa"/>
            <w:tcMar>
              <w:top w:w="55" w:type="dxa"/>
              <w:left w:w="55" w:type="dxa"/>
              <w:bottom w:w="190" w:type="dxa"/>
              <w:right w:w="55" w:type="dxa"/>
            </w:tcMar>
          </w:tcPr>
          <w:p w14:paraId="71CD665A" w14:textId="77777777" w:rsidR="00C52EB9" w:rsidRDefault="00C52EB9"/>
        </w:tc>
      </w:tr>
    </w:tbl>
    <w:p w14:paraId="76B8DA1D" w14:textId="77777777" w:rsidR="00C52EB9" w:rsidRDefault="00000000">
      <w:r>
        <w:rPr>
          <w:b/>
        </w:rPr>
        <w:t xml:space="preserve">Measurement note: </w:t>
      </w:r>
      <w:r>
        <w:t>For bedrooms, record the full room dimensions and separately note any areas below 1.5m ceiling height, chimney breasts, bulkheads, eaves, or en-suite areas that reduce usable sleeping space.</w:t>
      </w:r>
    </w:p>
    <w:p w14:paraId="2C948CFD" w14:textId="77777777" w:rsidR="00C52EB9" w:rsidRDefault="00000000">
      <w:r>
        <w:br w:type="page"/>
      </w:r>
    </w:p>
    <w:p w14:paraId="59F18287" w14:textId="77777777" w:rsidR="00C52EB9" w:rsidRDefault="00000000">
      <w:pPr>
        <w:pStyle w:val="Heading1"/>
        <w:spacing w:before="100" w:after="40"/>
      </w:pPr>
      <w:r>
        <w:lastRenderedPageBreak/>
        <w:t>1. TONIGHT’S MISSION — WHAT A GOOD SURVEY LOOKS LIKE</w:t>
      </w:r>
    </w:p>
    <w:p w14:paraId="21294CDC" w14:textId="77777777" w:rsidR="00C52EB9" w:rsidRDefault="00000000">
      <w:pPr>
        <w:pStyle w:val="ListBullet"/>
        <w:spacing w:after="20"/>
      </w:pPr>
      <w:r>
        <w:t>Understand exactly what the homeowner is trying to achieve: HMO conversion, improved rental yield, reconfiguration, extension, or a phased upgrade.</w:t>
      </w:r>
    </w:p>
    <w:p w14:paraId="48766944" w14:textId="77777777" w:rsidR="00C52EB9" w:rsidRDefault="00000000">
      <w:pPr>
        <w:pStyle w:val="ListBullet"/>
        <w:spacing w:after="20"/>
      </w:pPr>
      <w:r>
        <w:t>Measure the property properly so room sizes, circulation, kitchen / bathroom capacity, escape route quality, and likely occupancy limits can be assessed afterwards.</w:t>
      </w:r>
    </w:p>
    <w:p w14:paraId="01B12B46" w14:textId="77777777" w:rsidR="00C52EB9" w:rsidRDefault="00000000">
      <w:pPr>
        <w:pStyle w:val="ListBullet"/>
        <w:spacing w:after="20"/>
      </w:pPr>
      <w:r>
        <w:t>Photograph all rooms, circulation spaces, bathrooms, kitchen, boiler / consumer unit, exterior front and rear, and any defect, structural clue, or layout constraint relevant to an HMO route.</w:t>
      </w:r>
    </w:p>
    <w:p w14:paraId="04D5E08B" w14:textId="77777777" w:rsidR="00C52EB9" w:rsidRDefault="00000000">
      <w:pPr>
        <w:pStyle w:val="ListBullet"/>
        <w:spacing w:after="20"/>
      </w:pPr>
      <w:r>
        <w:t>Hold a confident but measured conversation with the homeowner: clear on the framework, clear on the unknowns, and careful not to over-promise.</w:t>
      </w:r>
    </w:p>
    <w:p w14:paraId="1C13EC3F" w14:textId="77777777" w:rsidR="00C52EB9" w:rsidRDefault="00000000">
      <w:pPr>
        <w:pStyle w:val="ListBullet"/>
        <w:spacing w:after="20"/>
      </w:pPr>
      <w:r>
        <w:t>Leave the site with the right next-step recommendation: measured survey review, feasibility note, layout testing, drawings, planning / licensing advice, or later quotation.</w:t>
      </w:r>
    </w:p>
    <w:p w14:paraId="435AFCC0" w14:textId="77777777" w:rsidR="00C52EB9" w:rsidRDefault="00000000">
      <w:r>
        <w:rPr>
          <w:b/>
        </w:rPr>
        <w:t xml:space="preserve">Best closing line: </w:t>
      </w:r>
      <w:r>
        <w:t>“Thank you — this gives a much clearer picture. The measurements, photos and compliance points will now be reviewed properly so the next step is based on evidence rather than guesswork.”</w:t>
      </w:r>
    </w:p>
    <w:p w14:paraId="149F3479" w14:textId="77777777" w:rsidR="00C52EB9" w:rsidRDefault="00000000">
      <w:pPr>
        <w:pStyle w:val="Heading1"/>
        <w:spacing w:before="100" w:after="40"/>
      </w:pPr>
      <w:r>
        <w:t>2. CORE HMO POSITION — HOW TO SPEAK CREDIBLY AND SAFELY</w:t>
      </w:r>
    </w:p>
    <w:p w14:paraId="3AACB22A" w14:textId="77777777" w:rsidR="00C52EB9" w:rsidRDefault="00000000">
      <w:pPr>
        <w:pStyle w:val="Heading2"/>
        <w:spacing w:before="100" w:after="40"/>
      </w:pPr>
      <w:r>
        <w:t>A. What an HMO is</w:t>
      </w:r>
    </w:p>
    <w:p w14:paraId="0E3BD58B" w14:textId="77777777" w:rsidR="00C52EB9" w:rsidRDefault="00000000">
      <w:pPr>
        <w:pStyle w:val="ListBullet"/>
        <w:spacing w:after="20"/>
      </w:pPr>
      <w:r>
        <w:t>An HMO is typically a property occupied by 3 or more people forming 2 or more households who share facilities such as a kitchen or bathroom.</w:t>
      </w:r>
    </w:p>
    <w:p w14:paraId="287BF8A2" w14:textId="77777777" w:rsidR="00C52EB9" w:rsidRDefault="00000000">
      <w:pPr>
        <w:pStyle w:val="ListBullet"/>
        <w:spacing w:after="20"/>
      </w:pPr>
      <w:r>
        <w:t>The planning side, the licensing side, and the building regulations side are separate and all may need attention on the same project.</w:t>
      </w:r>
    </w:p>
    <w:p w14:paraId="36FE2F1A" w14:textId="77777777" w:rsidR="00C52EB9" w:rsidRDefault="00000000">
      <w:pPr>
        <w:pStyle w:val="ListBullet"/>
        <w:spacing w:after="20"/>
      </w:pPr>
      <w:r>
        <w:t>The final layout must work not only on paper, but also in practical use: sleeping room sizes, kitchen standards, bathroom provision, fire precautions, means of escape, heating, ventilation, and property management all matter.</w:t>
      </w:r>
    </w:p>
    <w:p w14:paraId="5061C087" w14:textId="77777777" w:rsidR="00C52EB9" w:rsidRDefault="00000000">
      <w:pPr>
        <w:pStyle w:val="Heading2"/>
        <w:spacing w:before="100" w:after="40"/>
      </w:pPr>
      <w:r>
        <w:t>B. Safe statements that can be used on site</w:t>
      </w:r>
    </w:p>
    <w:p w14:paraId="5123CAD7" w14:textId="77777777" w:rsidR="00C52EB9" w:rsidRDefault="00000000">
      <w:pPr>
        <w:pStyle w:val="ListBullet"/>
        <w:spacing w:after="20"/>
      </w:pPr>
      <w:r>
        <w:t>The right route depends on current use, intended occupancy, layout, and whether any structural or extension works are proposed.</w:t>
      </w:r>
    </w:p>
    <w:p w14:paraId="6529851A" w14:textId="77777777" w:rsidR="00C52EB9" w:rsidRDefault="00000000">
      <w:pPr>
        <w:pStyle w:val="ListBullet"/>
        <w:spacing w:after="20"/>
      </w:pPr>
      <w:r>
        <w:t>A normal dwelling changing to an HMO in Newham usually raises a planning issue because of the borough’s Article 4 controls.</w:t>
      </w:r>
    </w:p>
    <w:p w14:paraId="04E41EF9" w14:textId="77777777" w:rsidR="00C52EB9" w:rsidRDefault="00000000">
      <w:pPr>
        <w:pStyle w:val="ListBullet"/>
        <w:spacing w:after="20"/>
      </w:pPr>
      <w:r>
        <w:t>Even if planning is achievable, the layout still has to satisfy HMO licensing and building regulations requirements.</w:t>
      </w:r>
    </w:p>
    <w:p w14:paraId="3E84F8D8" w14:textId="77777777" w:rsidR="00C52EB9" w:rsidRDefault="00000000">
      <w:pPr>
        <w:pStyle w:val="ListBullet"/>
        <w:spacing w:after="20"/>
      </w:pPr>
      <w:r>
        <w:t>If structural walls are moved, or if an extension is proposed, building regulations and likely engineer input become relevant.</w:t>
      </w:r>
    </w:p>
    <w:p w14:paraId="0E4B4DC3" w14:textId="77777777" w:rsidR="00C52EB9" w:rsidRDefault="00000000">
      <w:pPr>
        <w:pStyle w:val="ListBullet"/>
        <w:spacing w:after="20"/>
      </w:pPr>
      <w:r>
        <w:t>The correct next step may be measured survey review and layout testing before any promise is made on occupancy or build cost.</w:t>
      </w:r>
    </w:p>
    <w:p w14:paraId="79F2FCC4" w14:textId="77777777" w:rsidR="00C52EB9" w:rsidRDefault="00000000">
      <w:pPr>
        <w:pStyle w:val="Heading2"/>
        <w:spacing w:before="100" w:after="40"/>
      </w:pPr>
      <w:r>
        <w:t>C. Statements to avoid</w:t>
      </w:r>
    </w:p>
    <w:p w14:paraId="79D7DD9E" w14:textId="77777777" w:rsidR="00C52EB9" w:rsidRDefault="00000000">
      <w:pPr>
        <w:pStyle w:val="ListBullet"/>
        <w:spacing w:after="20"/>
      </w:pPr>
      <w:r>
        <w:t>“This will definitely get planning.”</w:t>
      </w:r>
    </w:p>
    <w:p w14:paraId="695DDE52" w14:textId="77777777" w:rsidR="00C52EB9" w:rsidRDefault="00000000">
      <w:pPr>
        <w:pStyle w:val="ListBullet"/>
        <w:spacing w:after="20"/>
      </w:pPr>
      <w:r>
        <w:t>“That room is definitely legal as a bedroom.”</w:t>
      </w:r>
    </w:p>
    <w:p w14:paraId="5126ED98" w14:textId="77777777" w:rsidR="00C52EB9" w:rsidRDefault="00000000">
      <w:pPr>
        <w:pStyle w:val="ListBullet"/>
        <w:spacing w:after="20"/>
      </w:pPr>
      <w:r>
        <w:t>“Six people will definitely fit here.”</w:t>
      </w:r>
    </w:p>
    <w:p w14:paraId="5D75B915" w14:textId="77777777" w:rsidR="00C52EB9" w:rsidRDefault="00000000">
      <w:pPr>
        <w:pStyle w:val="ListBullet"/>
        <w:spacing w:after="20"/>
      </w:pPr>
      <w:r>
        <w:t>“No licence / building regs / fire upgrades will be needed.”</w:t>
      </w:r>
    </w:p>
    <w:p w14:paraId="084A44CE" w14:textId="77777777" w:rsidR="00C52EB9" w:rsidRDefault="00000000">
      <w:pPr>
        <w:pStyle w:val="ListBullet"/>
        <w:spacing w:after="20"/>
      </w:pPr>
      <w:r>
        <w:t>“A final price can be given tonight.”</w:t>
      </w:r>
    </w:p>
    <w:p w14:paraId="243E5513" w14:textId="77777777" w:rsidR="00C52EB9" w:rsidRDefault="00000000">
      <w:pPr>
        <w:pStyle w:val="Heading1"/>
        <w:spacing w:before="100" w:after="40"/>
      </w:pPr>
      <w:r>
        <w:t>3. LICENSING POSITION — CLEARER AND MORE COMPLETE</w:t>
      </w:r>
    </w:p>
    <w:p w14:paraId="06528343" w14:textId="77777777" w:rsidR="00C52EB9" w:rsidRDefault="00000000">
      <w:pPr>
        <w:pStyle w:val="Heading2"/>
        <w:spacing w:before="100" w:after="40"/>
      </w:pPr>
      <w:r>
        <w:t>A. The three licensing routes to keep separate</w:t>
      </w:r>
    </w:p>
    <w:p w14:paraId="26824E26" w14:textId="77777777" w:rsidR="00C52EB9" w:rsidRDefault="00000000">
      <w:pPr>
        <w:pStyle w:val="ListBullet"/>
        <w:spacing w:after="20"/>
      </w:pPr>
      <w:r>
        <w:t>Selective licence: in Newham, privately rented properties that are not mandatory or additional HMOs generally require a selective licence, subject to the borough scheme area and any exemption.</w:t>
      </w:r>
    </w:p>
    <w:p w14:paraId="6FFCD31B" w14:textId="77777777" w:rsidR="00C52EB9" w:rsidRDefault="00000000">
      <w:pPr>
        <w:pStyle w:val="ListBullet"/>
        <w:spacing w:after="20"/>
      </w:pPr>
      <w:r>
        <w:t>Additional HMO licence: applies where a property is occupied by 3–4 people forming 2 or more households and sharing facilities, or where the occupiers do not have exclusive occupation of the whole property.</w:t>
      </w:r>
    </w:p>
    <w:p w14:paraId="513BA1B4" w14:textId="77777777" w:rsidR="00C52EB9" w:rsidRDefault="00000000">
      <w:pPr>
        <w:pStyle w:val="ListBullet"/>
        <w:spacing w:after="20"/>
      </w:pPr>
      <w:r>
        <w:lastRenderedPageBreak/>
        <w:t>Mandatory HMO licence: applies where an HMO is occupied by 5 or more people forming 2 or more households.</w:t>
      </w:r>
    </w:p>
    <w:p w14:paraId="77B749A2" w14:textId="77777777" w:rsidR="00C52EB9" w:rsidRDefault="00000000">
      <w:pPr>
        <w:pStyle w:val="ListBullet"/>
        <w:spacing w:after="20"/>
      </w:pPr>
      <w:r>
        <w:t>Important distinction: where the property falls into HMO licensing, the HMO licence route applies rather than the selective licence route.</w:t>
      </w:r>
    </w:p>
    <w:p w14:paraId="4D90C47C" w14:textId="77777777" w:rsidR="00C52EB9" w:rsidRDefault="00000000">
      <w:pPr>
        <w:pStyle w:val="Heading2"/>
        <w:spacing w:before="100" w:after="40"/>
      </w:pPr>
      <w:r>
        <w:t>B. Practical wording for the homeowner</w:t>
      </w:r>
    </w:p>
    <w:p w14:paraId="45CEB3F8" w14:textId="77777777" w:rsidR="00C52EB9" w:rsidRDefault="00000000">
      <w:pPr>
        <w:pStyle w:val="ListBullet"/>
        <w:spacing w:after="20"/>
      </w:pPr>
      <w:r>
        <w:t>There are different licence routes depending on how many people and households are involved.</w:t>
      </w:r>
    </w:p>
    <w:p w14:paraId="25DB12A7" w14:textId="77777777" w:rsidR="00C52EB9" w:rsidRDefault="00000000">
      <w:pPr>
        <w:pStyle w:val="ListBullet"/>
        <w:spacing w:after="20"/>
      </w:pPr>
      <w:r>
        <w:t>If the property remains a normal private rental and is not an HMO, the selective licence route may still apply in Newham.</w:t>
      </w:r>
    </w:p>
    <w:p w14:paraId="6067572D" w14:textId="77777777" w:rsidR="00C52EB9" w:rsidRDefault="00000000">
      <w:pPr>
        <w:pStyle w:val="ListBullet"/>
        <w:spacing w:after="20"/>
      </w:pPr>
      <w:r>
        <w:t>If the property becomes a 3–4 person shared house with 2 or more households, the additional HMO licence route is normally the relevant one.</w:t>
      </w:r>
    </w:p>
    <w:p w14:paraId="77883043" w14:textId="77777777" w:rsidR="00C52EB9" w:rsidRDefault="00000000">
      <w:pPr>
        <w:pStyle w:val="ListBullet"/>
        <w:spacing w:after="20"/>
      </w:pPr>
      <w:r>
        <w:t>If the property becomes a 5+ person shared house with 2 or more households, the mandatory HMO licence route is normally the relevant one.</w:t>
      </w:r>
    </w:p>
    <w:p w14:paraId="3EB06F27" w14:textId="77777777" w:rsidR="00C52EB9" w:rsidRDefault="00000000">
      <w:pPr>
        <w:pStyle w:val="ListBullet"/>
        <w:spacing w:after="20"/>
      </w:pPr>
      <w:r>
        <w:t>Licensing is separate from planning. Having the right licence is not the same thing as having the right planning status.</w:t>
      </w:r>
    </w:p>
    <w:p w14:paraId="11A50BE7" w14:textId="77777777" w:rsidR="00C52EB9" w:rsidRDefault="00000000">
      <w:pPr>
        <w:pStyle w:val="Heading2"/>
        <w:spacing w:before="100" w:after="40"/>
      </w:pPr>
      <w:r>
        <w:t>C. Planning overlay to remember</w:t>
      </w:r>
    </w:p>
    <w:p w14:paraId="03C66381" w14:textId="77777777" w:rsidR="00C52EB9" w:rsidRDefault="00000000">
      <w:pPr>
        <w:pStyle w:val="ListBullet"/>
        <w:spacing w:after="20"/>
      </w:pPr>
      <w:r>
        <w:t>Newham’s Article 4 direction means that changing from a normal dwelling (C3) to a small HMO (C4) usually requires planning permission in this borough.</w:t>
      </w:r>
    </w:p>
    <w:p w14:paraId="6CE40362" w14:textId="77777777" w:rsidR="00C52EB9" w:rsidRDefault="00000000">
      <w:pPr>
        <w:pStyle w:val="ListBullet"/>
        <w:spacing w:after="20"/>
      </w:pPr>
      <w:r>
        <w:t>Larger / more intensive HMOs and any extension, external works, or structural alterations can increase planning complexity further.</w:t>
      </w:r>
    </w:p>
    <w:p w14:paraId="0262B74C" w14:textId="77777777" w:rsidR="00C52EB9" w:rsidRDefault="00000000">
      <w:pPr>
        <w:pStyle w:val="ListBullet"/>
        <w:spacing w:after="20"/>
      </w:pPr>
      <w:r>
        <w:t>The safe on-site position is that planning needs to be checked properly against the actual proposal, layout, occupancy level, and site context.</w:t>
      </w:r>
    </w:p>
    <w:p w14:paraId="201E9948" w14:textId="77777777" w:rsidR="00C52EB9" w:rsidRDefault="00000000">
      <w:pPr>
        <w:pStyle w:val="Heading1"/>
        <w:spacing w:before="100" w:after="40"/>
      </w:pPr>
      <w:r>
        <w:t>4. HOMEOWNER DISCUSSION SCRIPT — QUESTIONS TO ASK</w:t>
      </w:r>
    </w:p>
    <w:p w14:paraId="50EB1B40" w14:textId="77777777" w:rsidR="00C52EB9" w:rsidRDefault="00000000">
      <w:pPr>
        <w:pStyle w:val="Heading2"/>
        <w:spacing w:before="100" w:after="40"/>
      </w:pPr>
      <w:r>
        <w:t>A. Project aim and commercial objective</w:t>
      </w:r>
    </w:p>
    <w:p w14:paraId="66814AA7" w14:textId="77777777" w:rsidR="00C52EB9" w:rsidRDefault="00000000">
      <w:pPr>
        <w:pStyle w:val="ListNumber"/>
        <w:spacing w:after="20"/>
      </w:pPr>
      <w:r>
        <w:t>What is the main objective here — HMO conversion, better rental income, general refurbishment first, or something else?</w:t>
      </w:r>
    </w:p>
    <w:p w14:paraId="0919D1CC" w14:textId="77777777" w:rsidR="00C52EB9" w:rsidRDefault="00000000">
      <w:pPr>
        <w:pStyle w:val="ListNumber"/>
        <w:spacing w:after="20"/>
      </w:pPr>
      <w:r>
        <w:t>How many occupants are being targeted eventually?</w:t>
      </w:r>
    </w:p>
    <w:p w14:paraId="3E922C84" w14:textId="77777777" w:rsidR="00C52EB9" w:rsidRDefault="00000000">
      <w:pPr>
        <w:pStyle w:val="ListNumber"/>
        <w:spacing w:after="20"/>
      </w:pPr>
      <w:r>
        <w:t>Are standard rooms envisaged only, or are en-suites being considered as well?</w:t>
      </w:r>
    </w:p>
    <w:p w14:paraId="08C2A0A5" w14:textId="77777777" w:rsidR="00C52EB9" w:rsidRDefault="00000000">
      <w:pPr>
        <w:pStyle w:val="ListNumber"/>
        <w:spacing w:after="20"/>
      </w:pPr>
      <w:r>
        <w:t>What tenant type is intended — professional sharers, students, supported housing, or another profile?</w:t>
      </w:r>
    </w:p>
    <w:p w14:paraId="2D998181" w14:textId="77777777" w:rsidR="00C52EB9" w:rsidRDefault="00000000">
      <w:pPr>
        <w:pStyle w:val="ListNumber"/>
        <w:spacing w:after="20"/>
      </w:pPr>
      <w:r>
        <w:t>Is there a target budget already in mind, or is the aim to understand what is realistically required first?</w:t>
      </w:r>
    </w:p>
    <w:p w14:paraId="750A081A" w14:textId="77777777" w:rsidR="00C52EB9" w:rsidRDefault="00000000">
      <w:pPr>
        <w:pStyle w:val="Heading2"/>
        <w:spacing w:before="100" w:after="40"/>
      </w:pPr>
      <w:r>
        <w:t>B. Existing position</w:t>
      </w:r>
    </w:p>
    <w:p w14:paraId="1CE5D046" w14:textId="77777777" w:rsidR="00C52EB9" w:rsidRDefault="00000000">
      <w:pPr>
        <w:pStyle w:val="ListNumber"/>
        <w:spacing w:after="20"/>
      </w:pPr>
      <w:r>
        <w:t>What is the property used as now — single household, rental, vacant, or partly occupied?</w:t>
      </w:r>
    </w:p>
    <w:p w14:paraId="3773C69A" w14:textId="77777777" w:rsidR="00C52EB9" w:rsidRDefault="00000000">
      <w:pPr>
        <w:pStyle w:val="ListNumber"/>
        <w:spacing w:after="20"/>
      </w:pPr>
      <w:r>
        <w:t>Has it ever been used as an HMO or had any HMO licence before?</w:t>
      </w:r>
    </w:p>
    <w:p w14:paraId="6F96CC1F" w14:textId="77777777" w:rsidR="00C52EB9" w:rsidRDefault="00000000">
      <w:pPr>
        <w:pStyle w:val="ListNumber"/>
        <w:spacing w:after="20"/>
      </w:pPr>
      <w:r>
        <w:t>Has any discussion already taken place with the council, a planner, an architect, a builder, or an engineer?</w:t>
      </w:r>
    </w:p>
    <w:p w14:paraId="0721BAB9" w14:textId="77777777" w:rsidR="00C52EB9" w:rsidRDefault="00000000">
      <w:pPr>
        <w:pStyle w:val="ListNumber"/>
        <w:spacing w:after="20"/>
      </w:pPr>
      <w:r>
        <w:t>Are any previous drawings, applications, decisions, certificates, or refusal notices available?</w:t>
      </w:r>
    </w:p>
    <w:p w14:paraId="34050F9E" w14:textId="77777777" w:rsidR="00C52EB9" w:rsidRDefault="00000000">
      <w:pPr>
        <w:pStyle w:val="ListNumber"/>
        <w:spacing w:after="20"/>
      </w:pPr>
      <w:r>
        <w:t>Are there any known problems with neighbours, parking, refuse, damp, structure, or previous works?</w:t>
      </w:r>
    </w:p>
    <w:p w14:paraId="4134F405" w14:textId="77777777" w:rsidR="00C52EB9" w:rsidRDefault="00000000">
      <w:pPr>
        <w:pStyle w:val="Heading2"/>
        <w:spacing w:before="100" w:after="40"/>
      </w:pPr>
      <w:r>
        <w:t>C. Scope and works</w:t>
      </w:r>
    </w:p>
    <w:p w14:paraId="27823291" w14:textId="77777777" w:rsidR="00C52EB9" w:rsidRDefault="00000000">
      <w:pPr>
        <w:pStyle w:val="ListNumber"/>
        <w:spacing w:after="20"/>
      </w:pPr>
      <w:r>
        <w:t>Which walls are being considered for removal, movement, or alteration?</w:t>
      </w:r>
    </w:p>
    <w:p w14:paraId="48DABAD8" w14:textId="77777777" w:rsidR="00C52EB9" w:rsidRDefault="00000000">
      <w:pPr>
        <w:pStyle w:val="ListNumber"/>
        <w:spacing w:after="20"/>
      </w:pPr>
      <w:r>
        <w:t>Is any extension, loft conversion, dormer, or outbuilding being considered, or is the proposal within the existing envelope only?</w:t>
      </w:r>
    </w:p>
    <w:p w14:paraId="0A3EC5F7" w14:textId="77777777" w:rsidR="00C52EB9" w:rsidRDefault="00000000">
      <w:pPr>
        <w:pStyle w:val="ListNumber"/>
        <w:spacing w:after="20"/>
      </w:pPr>
      <w:r>
        <w:t>Does the kitchen remain in place, or is relocation / enlargement being considered?</w:t>
      </w:r>
    </w:p>
    <w:p w14:paraId="253D51E0" w14:textId="77777777" w:rsidR="00C52EB9" w:rsidRDefault="00000000">
      <w:pPr>
        <w:pStyle w:val="ListNumber"/>
        <w:spacing w:after="20"/>
      </w:pPr>
      <w:r>
        <w:t>How many bathrooms or shower rooms are being targeted?</w:t>
      </w:r>
    </w:p>
    <w:p w14:paraId="3C7ABA3E" w14:textId="77777777" w:rsidR="00C52EB9" w:rsidRDefault="00000000">
      <w:pPr>
        <w:pStyle w:val="ListNumber"/>
        <w:spacing w:after="20"/>
      </w:pPr>
      <w:r>
        <w:t>Is the immediate requirement survey and advice only, or is measured drawing, planning support, and build pricing also expected later?</w:t>
      </w:r>
    </w:p>
    <w:p w14:paraId="4B47BB62" w14:textId="77777777" w:rsidR="00C52EB9" w:rsidRDefault="00000000">
      <w:pPr>
        <w:pStyle w:val="Heading2"/>
        <w:spacing w:before="100" w:after="40"/>
      </w:pPr>
      <w:r>
        <w:t>D. Timing and decisions</w:t>
      </w:r>
    </w:p>
    <w:p w14:paraId="19EC76CB" w14:textId="77777777" w:rsidR="00C52EB9" w:rsidRDefault="00000000">
      <w:pPr>
        <w:pStyle w:val="ListNumber"/>
        <w:spacing w:after="20"/>
      </w:pPr>
      <w:r>
        <w:t>How quickly is the owner hoping to move?</w:t>
      </w:r>
    </w:p>
    <w:p w14:paraId="1F961B92" w14:textId="77777777" w:rsidR="00C52EB9" w:rsidRDefault="00000000">
      <w:pPr>
        <w:pStyle w:val="ListNumber"/>
        <w:spacing w:after="20"/>
      </w:pPr>
      <w:r>
        <w:t>Are there current tenants whose departure affects access or programme?</w:t>
      </w:r>
    </w:p>
    <w:p w14:paraId="5CAC7100" w14:textId="77777777" w:rsidR="00C52EB9" w:rsidRDefault="00000000">
      <w:pPr>
        <w:pStyle w:val="ListNumber"/>
        <w:spacing w:after="20"/>
      </w:pPr>
      <w:r>
        <w:lastRenderedPageBreak/>
        <w:t>Who is the final decision-maker on fees, consultant appointment, and contractor appointment?</w:t>
      </w:r>
    </w:p>
    <w:p w14:paraId="5E77F958" w14:textId="77777777" w:rsidR="00C52EB9" w:rsidRDefault="00000000">
      <w:pPr>
        <w:pStyle w:val="ListNumber"/>
        <w:spacing w:after="20"/>
      </w:pPr>
      <w:r>
        <w:t>What matters most in choosing the team — price, speed, planning knowledge, or full end-to-end delivery?</w:t>
      </w:r>
    </w:p>
    <w:p w14:paraId="3BA597D6" w14:textId="77777777" w:rsidR="00C52EB9" w:rsidRDefault="00000000">
      <w:pPr>
        <w:pStyle w:val="ListNumber"/>
        <w:spacing w:after="20"/>
      </w:pPr>
      <w:r>
        <w:t>Would a phased route be acceptable: feasibility first, then drawings / planning, then build budget or quote?</w:t>
      </w:r>
    </w:p>
    <w:p w14:paraId="5ABEB1AD" w14:textId="77777777" w:rsidR="00C52EB9" w:rsidRDefault="00000000">
      <w:pPr>
        <w:pStyle w:val="Heading1"/>
        <w:spacing w:before="100" w:after="40"/>
      </w:pPr>
      <w:r>
        <w:t>5. SURVEY METHOD — HOW TO DO THE VISIT PROPERLY</w:t>
      </w:r>
    </w:p>
    <w:p w14:paraId="60B317E2" w14:textId="77777777" w:rsidR="00C52EB9" w:rsidRDefault="00000000">
      <w:pPr>
        <w:pStyle w:val="Heading2"/>
        <w:spacing w:before="100" w:after="40"/>
      </w:pPr>
      <w:r>
        <w:t>A. Minimum kit</w:t>
      </w:r>
    </w:p>
    <w:p w14:paraId="51A8115E" w14:textId="77777777" w:rsidR="00C52EB9" w:rsidRDefault="00000000">
      <w:pPr>
        <w:pStyle w:val="ListBullet"/>
        <w:spacing w:after="20"/>
      </w:pPr>
      <w:r>
        <w:t>Laser / handheld tape measure</w:t>
      </w:r>
    </w:p>
    <w:p w14:paraId="37AF1BF0" w14:textId="77777777" w:rsidR="00C52EB9" w:rsidRDefault="00000000">
      <w:pPr>
        <w:pStyle w:val="ListBullet"/>
        <w:spacing w:after="20"/>
      </w:pPr>
      <w:r>
        <w:t>Phone cameras fully charged</w:t>
      </w:r>
    </w:p>
    <w:p w14:paraId="53CFA964" w14:textId="77777777" w:rsidR="00C52EB9" w:rsidRDefault="00000000">
      <w:pPr>
        <w:pStyle w:val="ListBullet"/>
        <w:spacing w:after="20"/>
      </w:pPr>
      <w:r>
        <w:t>Notebook and pen</w:t>
      </w:r>
    </w:p>
    <w:p w14:paraId="60A24E0C" w14:textId="77777777" w:rsidR="00C52EB9" w:rsidRDefault="00000000">
      <w:pPr>
        <w:pStyle w:val="ListBullet"/>
        <w:spacing w:after="20"/>
      </w:pPr>
      <w:r>
        <w:t>This room-by-room capture sheet</w:t>
      </w:r>
    </w:p>
    <w:p w14:paraId="4D9911B4" w14:textId="77777777" w:rsidR="00C52EB9" w:rsidRDefault="00000000">
      <w:pPr>
        <w:pStyle w:val="ListBullet"/>
        <w:spacing w:after="20"/>
      </w:pPr>
      <w:r>
        <w:t>Torch if light is poor</w:t>
      </w:r>
    </w:p>
    <w:p w14:paraId="0448FD16" w14:textId="77777777" w:rsidR="00C52EB9" w:rsidRDefault="00000000">
      <w:pPr>
        <w:pStyle w:val="ListBullet"/>
        <w:spacing w:after="20"/>
      </w:pPr>
      <w:r>
        <w:t>Awareness of loft, cellar, stairs and trip hazards</w:t>
      </w:r>
    </w:p>
    <w:p w14:paraId="7F21EE89" w14:textId="77777777" w:rsidR="00C52EB9" w:rsidRDefault="00000000">
      <w:pPr>
        <w:pStyle w:val="Heading2"/>
        <w:spacing w:before="100" w:after="40"/>
      </w:pPr>
      <w:r>
        <w:t>B. Order of survey</w:t>
      </w:r>
    </w:p>
    <w:p w14:paraId="53C8EACA" w14:textId="77777777" w:rsidR="00C52EB9" w:rsidRDefault="00000000">
      <w:pPr>
        <w:pStyle w:val="ListNumber"/>
        <w:spacing w:after="20"/>
      </w:pPr>
      <w:r>
        <w:t>Front external: frontage, entrance, bin space, side access, neighbouring context, parking clues.</w:t>
      </w:r>
    </w:p>
    <w:p w14:paraId="5DE42C4F" w14:textId="77777777" w:rsidR="00C52EB9" w:rsidRDefault="00000000">
      <w:pPr>
        <w:pStyle w:val="ListNumber"/>
        <w:spacing w:after="20"/>
      </w:pPr>
      <w:r>
        <w:t>Ground floor: hallway, reception rooms, stairs, kitchen, WC / bathroom, rear access, garden / extension potential.</w:t>
      </w:r>
    </w:p>
    <w:p w14:paraId="1584C63E" w14:textId="77777777" w:rsidR="00C52EB9" w:rsidRDefault="00000000">
      <w:pPr>
        <w:pStyle w:val="ListNumber"/>
        <w:spacing w:after="20"/>
      </w:pPr>
      <w:r>
        <w:t>Upper floors: each room, landings, bathroom positions, chimney breasts, window sizes, ceiling heights.</w:t>
      </w:r>
    </w:p>
    <w:p w14:paraId="21B5EF73" w14:textId="77777777" w:rsidR="00C52EB9" w:rsidRDefault="00000000">
      <w:pPr>
        <w:pStyle w:val="ListNumber"/>
        <w:spacing w:after="20"/>
      </w:pPr>
      <w:r>
        <w:t>Service points: boiler, cylinder, gas meter, electric meter, consumer unit, extraction routes, drainage clues.</w:t>
      </w:r>
    </w:p>
    <w:p w14:paraId="5BAFC7B9" w14:textId="77777777" w:rsidR="00C52EB9" w:rsidRDefault="00000000">
      <w:pPr>
        <w:pStyle w:val="ListNumber"/>
        <w:spacing w:after="20"/>
      </w:pPr>
      <w:r>
        <w:t>Condition and risk: damp, mould, cracking, sloping floors, poor ventilation, ad-hoc alterations, overloaded electrics.</w:t>
      </w:r>
    </w:p>
    <w:p w14:paraId="018DDFD9" w14:textId="77777777" w:rsidR="00C52EB9" w:rsidRDefault="00000000">
      <w:pPr>
        <w:pStyle w:val="Heading2"/>
        <w:spacing w:before="100" w:after="40"/>
      </w:pPr>
      <w:r>
        <w:t>C. What to measure</w:t>
      </w:r>
    </w:p>
    <w:p w14:paraId="3AD140EE" w14:textId="77777777" w:rsidR="00C52EB9" w:rsidRDefault="00000000">
      <w:pPr>
        <w:pStyle w:val="ListBullet"/>
        <w:spacing w:after="20"/>
      </w:pPr>
      <w:r>
        <w:t>Overall internal room dimensions (length x width).</w:t>
      </w:r>
    </w:p>
    <w:p w14:paraId="08B4ADAD" w14:textId="77777777" w:rsidR="00C52EB9" w:rsidRDefault="00000000">
      <w:pPr>
        <w:pStyle w:val="ListBullet"/>
        <w:spacing w:after="20"/>
      </w:pPr>
      <w:r>
        <w:t>Height, especially where ceilings slope or are boxed in.</w:t>
      </w:r>
    </w:p>
    <w:p w14:paraId="1677822B" w14:textId="77777777" w:rsidR="00C52EB9" w:rsidRDefault="00000000">
      <w:pPr>
        <w:pStyle w:val="ListBullet"/>
        <w:spacing w:after="20"/>
      </w:pPr>
      <w:r>
        <w:t>Door widths and positions.</w:t>
      </w:r>
    </w:p>
    <w:p w14:paraId="01C96791" w14:textId="77777777" w:rsidR="00C52EB9" w:rsidRDefault="00000000">
      <w:pPr>
        <w:pStyle w:val="ListBullet"/>
        <w:spacing w:after="20"/>
      </w:pPr>
      <w:r>
        <w:t>Window sizes and positions.</w:t>
      </w:r>
    </w:p>
    <w:p w14:paraId="2696E524" w14:textId="77777777" w:rsidR="00C52EB9" w:rsidRDefault="00000000">
      <w:pPr>
        <w:pStyle w:val="ListBullet"/>
        <w:spacing w:after="20"/>
      </w:pPr>
      <w:r>
        <w:t>Stair width and landing widths.</w:t>
      </w:r>
    </w:p>
    <w:p w14:paraId="05E16A27" w14:textId="77777777" w:rsidR="00C52EB9" w:rsidRDefault="00000000">
      <w:pPr>
        <w:pStyle w:val="ListBullet"/>
        <w:spacing w:after="20"/>
      </w:pPr>
      <w:r>
        <w:t>Kitchen size and appliance layout.</w:t>
      </w:r>
    </w:p>
    <w:p w14:paraId="33B21D01" w14:textId="77777777" w:rsidR="00C52EB9" w:rsidRDefault="00000000">
      <w:pPr>
        <w:pStyle w:val="ListBullet"/>
        <w:spacing w:after="20"/>
      </w:pPr>
      <w:r>
        <w:t>Bathroom / WC size and layout.</w:t>
      </w:r>
    </w:p>
    <w:p w14:paraId="530F8A1A" w14:textId="77777777" w:rsidR="00C52EB9" w:rsidRDefault="00000000">
      <w:pPr>
        <w:pStyle w:val="ListBullet"/>
        <w:spacing w:after="20"/>
      </w:pPr>
      <w:r>
        <w:t>Rear garden or yard depth if extension is discussed.</w:t>
      </w:r>
    </w:p>
    <w:p w14:paraId="1631E003" w14:textId="77777777" w:rsidR="00C52EB9" w:rsidRDefault="00000000">
      <w:pPr>
        <w:pStyle w:val="ListBullet"/>
        <w:spacing w:after="20"/>
      </w:pPr>
      <w:r>
        <w:t>Structural clues such as wall thickness, chimney breast widths, long spans, and direction of joists where visible.</w:t>
      </w:r>
    </w:p>
    <w:p w14:paraId="126BA165" w14:textId="77777777" w:rsidR="00C52EB9" w:rsidRDefault="00000000">
      <w:pPr>
        <w:pStyle w:val="Heading1"/>
        <w:spacing w:before="100" w:after="40"/>
      </w:pPr>
      <w:r>
        <w:t>6. HMO SPECIFICATION CHECKLIST — PRACTICAL BENCHMARKS</w:t>
      </w:r>
    </w:p>
    <w:p w14:paraId="461B4C0D" w14:textId="77777777" w:rsidR="00C52EB9" w:rsidRDefault="00000000">
      <w:pPr>
        <w:pStyle w:val="Heading2"/>
        <w:spacing w:before="100" w:after="40"/>
      </w:pPr>
      <w:r>
        <w:t>A. Sleeping-room thresholds</w:t>
      </w:r>
    </w:p>
    <w:p w14:paraId="20415695" w14:textId="77777777" w:rsidR="00C52EB9" w:rsidRDefault="00000000">
      <w:pPr>
        <w:pStyle w:val="ListBullet"/>
        <w:spacing w:after="20"/>
      </w:pPr>
      <w:r>
        <w:t>Below 4.64 m²: not suitable for sleeping accommodation.</w:t>
      </w:r>
    </w:p>
    <w:p w14:paraId="05A34D07" w14:textId="77777777" w:rsidR="00C52EB9" w:rsidRDefault="00000000">
      <w:pPr>
        <w:pStyle w:val="ListBullet"/>
        <w:spacing w:after="20"/>
      </w:pPr>
      <w:r>
        <w:t>4.64 m² to 6.50 m²: suitable only for one child under 10.</w:t>
      </w:r>
    </w:p>
    <w:p w14:paraId="64CEB02D" w14:textId="77777777" w:rsidR="00C52EB9" w:rsidRDefault="00000000">
      <w:pPr>
        <w:pStyle w:val="ListBullet"/>
        <w:spacing w:after="20"/>
      </w:pPr>
      <w:r>
        <w:t>6.51 m² to 10.21 m²: suitable for one person aged 10 or over.</w:t>
      </w:r>
    </w:p>
    <w:p w14:paraId="684995BF" w14:textId="77777777" w:rsidR="00C52EB9" w:rsidRDefault="00000000">
      <w:pPr>
        <w:pStyle w:val="ListBullet"/>
        <w:spacing w:after="20"/>
      </w:pPr>
      <w:r>
        <w:t>10.22 m² or more: suitable for two persons aged 10 or over.</w:t>
      </w:r>
    </w:p>
    <w:p w14:paraId="6A02B3B3" w14:textId="77777777" w:rsidR="00C52EB9" w:rsidRDefault="00000000">
      <w:pPr>
        <w:pStyle w:val="ListBullet"/>
        <w:spacing w:after="20"/>
      </w:pPr>
      <w:r>
        <w:t>Any floor area below 1.5m ceiling height does not count toward the sleeping-room area.</w:t>
      </w:r>
    </w:p>
    <w:p w14:paraId="04B4C8C6" w14:textId="77777777" w:rsidR="00C52EB9" w:rsidRDefault="00000000">
      <w:pPr>
        <w:pStyle w:val="ListBullet"/>
        <w:spacing w:after="20"/>
      </w:pPr>
      <w:r>
        <w:t>Rooms that only just scrape past minimum figures can still be weak rooms in practical or commercial terms.</w:t>
      </w:r>
    </w:p>
    <w:p w14:paraId="2687193E" w14:textId="77777777" w:rsidR="00C52EB9" w:rsidRDefault="00000000">
      <w:pPr>
        <w:pStyle w:val="Heading2"/>
        <w:spacing w:before="100" w:after="40"/>
      </w:pPr>
      <w:r>
        <w:t>B. Shared kitchen guide in Newham</w:t>
      </w:r>
    </w:p>
    <w:p w14:paraId="27E013AD" w14:textId="77777777" w:rsidR="00C52EB9" w:rsidRDefault="00000000">
      <w:pPr>
        <w:pStyle w:val="ListBullet"/>
        <w:spacing w:after="20"/>
      </w:pPr>
      <w:r>
        <w:t>Up to 3 sharers: about 5.5 m².</w:t>
      </w:r>
    </w:p>
    <w:p w14:paraId="5A5F9782" w14:textId="77777777" w:rsidR="00C52EB9" w:rsidRDefault="00000000">
      <w:pPr>
        <w:pStyle w:val="ListBullet"/>
        <w:spacing w:after="20"/>
      </w:pPr>
      <w:r>
        <w:t>4–5 sharers: about 7.5 m².</w:t>
      </w:r>
    </w:p>
    <w:p w14:paraId="204430E4" w14:textId="77777777" w:rsidR="00C52EB9" w:rsidRDefault="00000000">
      <w:pPr>
        <w:pStyle w:val="ListBullet"/>
        <w:spacing w:after="20"/>
      </w:pPr>
      <w:r>
        <w:t>6–7 sharers: about 9.5 m².</w:t>
      </w:r>
    </w:p>
    <w:p w14:paraId="73146C6C" w14:textId="77777777" w:rsidR="00C52EB9" w:rsidRDefault="00000000">
      <w:pPr>
        <w:pStyle w:val="ListBullet"/>
        <w:spacing w:after="20"/>
      </w:pPr>
      <w:r>
        <w:t>8–10 sharers: about 11.5 m².</w:t>
      </w:r>
    </w:p>
    <w:p w14:paraId="71906404" w14:textId="77777777" w:rsidR="00C52EB9" w:rsidRDefault="00000000">
      <w:pPr>
        <w:pStyle w:val="ListBullet"/>
        <w:spacing w:after="20"/>
      </w:pPr>
      <w:r>
        <w:t>Practical test as well as size: circulation, worktop length, storage, fridge / freezer capacity, sockets, extraction, and safe use all matter.</w:t>
      </w:r>
    </w:p>
    <w:p w14:paraId="4B59E62A" w14:textId="77777777" w:rsidR="00C52EB9" w:rsidRDefault="00000000">
      <w:pPr>
        <w:pStyle w:val="Heading2"/>
        <w:spacing w:before="100" w:after="40"/>
      </w:pPr>
      <w:r>
        <w:lastRenderedPageBreak/>
        <w:t>C. Shared kitchen facilities to look for</w:t>
      </w:r>
    </w:p>
    <w:p w14:paraId="52DFA4B6" w14:textId="77777777" w:rsidR="00C52EB9" w:rsidRDefault="00000000">
      <w:pPr>
        <w:pStyle w:val="ListBullet"/>
        <w:spacing w:after="20"/>
      </w:pPr>
      <w:r>
        <w:t>Adequate cooker provision for expected occupancy.</w:t>
      </w:r>
    </w:p>
    <w:p w14:paraId="68BEB095" w14:textId="77777777" w:rsidR="00C52EB9" w:rsidRDefault="00000000">
      <w:pPr>
        <w:pStyle w:val="ListBullet"/>
        <w:spacing w:after="20"/>
      </w:pPr>
      <w:r>
        <w:t>Sink / drainer with hot and cold water.</w:t>
      </w:r>
    </w:p>
    <w:p w14:paraId="7689357E" w14:textId="77777777" w:rsidR="00C52EB9" w:rsidRDefault="00000000">
      <w:pPr>
        <w:pStyle w:val="ListBullet"/>
        <w:spacing w:after="20"/>
      </w:pPr>
      <w:r>
        <w:t>Sufficient fixed worktop length.</w:t>
      </w:r>
    </w:p>
    <w:p w14:paraId="08D61C29" w14:textId="77777777" w:rsidR="00C52EB9" w:rsidRDefault="00000000">
      <w:pPr>
        <w:pStyle w:val="ListBullet"/>
        <w:spacing w:after="20"/>
      </w:pPr>
      <w:r>
        <w:t>Food storage cupboards.</w:t>
      </w:r>
    </w:p>
    <w:p w14:paraId="19030E43" w14:textId="77777777" w:rsidR="00C52EB9" w:rsidRDefault="00000000">
      <w:pPr>
        <w:pStyle w:val="ListBullet"/>
        <w:spacing w:after="20"/>
      </w:pPr>
      <w:r>
        <w:t>Adequate fridge / freezer provision.</w:t>
      </w:r>
    </w:p>
    <w:p w14:paraId="2546F11D" w14:textId="77777777" w:rsidR="00C52EB9" w:rsidRDefault="00000000">
      <w:pPr>
        <w:pStyle w:val="ListBullet"/>
        <w:spacing w:after="20"/>
      </w:pPr>
      <w:r>
        <w:t>Sufficient electrical sockets above work surfaces.</w:t>
      </w:r>
    </w:p>
    <w:p w14:paraId="2D9CB808" w14:textId="77777777" w:rsidR="00C52EB9" w:rsidRDefault="00000000">
      <w:pPr>
        <w:pStyle w:val="ListBullet"/>
        <w:spacing w:after="20"/>
      </w:pPr>
      <w:r>
        <w:t>Washable floor finish and adequate ventilation.</w:t>
      </w:r>
    </w:p>
    <w:p w14:paraId="704CE438" w14:textId="77777777" w:rsidR="00C52EB9" w:rsidRDefault="00000000">
      <w:pPr>
        <w:pStyle w:val="ListBullet"/>
        <w:spacing w:after="20"/>
      </w:pPr>
      <w:r>
        <w:t>Kitchen should not be in a hallway and should not be the only access route to a sleeping room.</w:t>
      </w:r>
    </w:p>
    <w:p w14:paraId="50DC25F7" w14:textId="77777777" w:rsidR="00C52EB9" w:rsidRDefault="00000000">
      <w:pPr>
        <w:pStyle w:val="Heading2"/>
        <w:spacing w:before="100" w:after="40"/>
      </w:pPr>
      <w:r>
        <w:t>D. Bathroom / WC guide in Newham</w:t>
      </w:r>
    </w:p>
    <w:p w14:paraId="28A944AE" w14:textId="77777777" w:rsidR="00C52EB9" w:rsidRDefault="00000000">
      <w:pPr>
        <w:pStyle w:val="ListBullet"/>
        <w:spacing w:after="20"/>
      </w:pPr>
      <w:r>
        <w:t>1–4 occupiers: at least one bath or shower with wash hand basin; WC may be in the same room.</w:t>
      </w:r>
    </w:p>
    <w:p w14:paraId="00BC99C9" w14:textId="77777777" w:rsidR="00C52EB9" w:rsidRDefault="00000000">
      <w:pPr>
        <w:pStyle w:val="ListBullet"/>
        <w:spacing w:after="20"/>
      </w:pPr>
      <w:r>
        <w:t>5 occupiers: one bath / shower room plus a separate WC with wash hand basin is the practical benchmark.</w:t>
      </w:r>
    </w:p>
    <w:p w14:paraId="5E646DF0" w14:textId="77777777" w:rsidR="00C52EB9" w:rsidRDefault="00000000">
      <w:pPr>
        <w:pStyle w:val="ListBullet"/>
        <w:spacing w:after="20"/>
      </w:pPr>
      <w:r>
        <w:t>6–10 occupiers: typically two bathrooms with wash hand basins and two WCs, with at least one WC in its own compartment with a wash hand basin.</w:t>
      </w:r>
    </w:p>
    <w:p w14:paraId="4DDA79B0" w14:textId="77777777" w:rsidR="00C52EB9" w:rsidRDefault="00000000">
      <w:pPr>
        <w:pStyle w:val="ListBullet"/>
        <w:spacing w:after="20"/>
      </w:pPr>
      <w:r>
        <w:t>Bathrooms and shower rooms need adequate heating and ventilation.</w:t>
      </w:r>
    </w:p>
    <w:p w14:paraId="517B30A6" w14:textId="77777777" w:rsidR="00C52EB9" w:rsidRDefault="00000000">
      <w:pPr>
        <w:pStyle w:val="Heading2"/>
        <w:spacing w:before="100" w:after="40"/>
      </w:pPr>
      <w:r>
        <w:t>E. Fire / escape / safety points</w:t>
      </w:r>
    </w:p>
    <w:p w14:paraId="7E0636BA" w14:textId="77777777" w:rsidR="00C52EB9" w:rsidRDefault="00000000">
      <w:pPr>
        <w:pStyle w:val="ListBullet"/>
        <w:spacing w:after="20"/>
      </w:pPr>
      <w:r>
        <w:t>At least one smoke alarm on every floor of rented property is expected as a baseline; interlinked smoke / heat alarms are expected in licensed property standards.</w:t>
      </w:r>
    </w:p>
    <w:p w14:paraId="4F6E8963" w14:textId="77777777" w:rsidR="00C52EB9" w:rsidRDefault="00000000">
      <w:pPr>
        <w:pStyle w:val="ListBullet"/>
        <w:spacing w:after="20"/>
      </w:pPr>
      <w:r>
        <w:t>A kitchen heat detector is strongly advisable.</w:t>
      </w:r>
    </w:p>
    <w:p w14:paraId="5E9972B4" w14:textId="77777777" w:rsidR="00C52EB9" w:rsidRDefault="00000000">
      <w:pPr>
        <w:pStyle w:val="ListBullet"/>
        <w:spacing w:after="20"/>
      </w:pPr>
      <w:r>
        <w:t>Check whether the escape route from upper floors to final exit can be kept protected and unobstructed.</w:t>
      </w:r>
    </w:p>
    <w:p w14:paraId="3FD25821" w14:textId="77777777" w:rsidR="00C52EB9" w:rsidRDefault="00000000">
      <w:pPr>
        <w:pStyle w:val="ListBullet"/>
        <w:spacing w:after="20"/>
      </w:pPr>
      <w:r>
        <w:t>Look carefully at doors opening onto the escape route, open-plan layouts, low headroom, steep stairs, cluttered circulation, and kitchen position.</w:t>
      </w:r>
    </w:p>
    <w:p w14:paraId="038BC3AE" w14:textId="77777777" w:rsidR="00C52EB9" w:rsidRDefault="00000000">
      <w:pPr>
        <w:pStyle w:val="Heading2"/>
        <w:spacing w:before="100" w:after="40"/>
      </w:pPr>
      <w:r>
        <w:t>F. Heating, ventilation and certificates to remember</w:t>
      </w:r>
    </w:p>
    <w:p w14:paraId="23DEADF3" w14:textId="77777777" w:rsidR="00C52EB9" w:rsidRDefault="00000000">
      <w:pPr>
        <w:pStyle w:val="ListBullet"/>
        <w:spacing w:after="20"/>
      </w:pPr>
      <w:r>
        <w:t>Heating should be adequate for living rooms, bedrooms and bathrooms.</w:t>
      </w:r>
    </w:p>
    <w:p w14:paraId="30C3FE8C" w14:textId="77777777" w:rsidR="00C52EB9" w:rsidRDefault="00000000">
      <w:pPr>
        <w:pStyle w:val="ListBullet"/>
        <w:spacing w:after="20"/>
      </w:pPr>
      <w:r>
        <w:t>Bathrooms and shower rooms require adequate extraction and ventilation.</w:t>
      </w:r>
    </w:p>
    <w:p w14:paraId="6A090E55" w14:textId="77777777" w:rsidR="00C52EB9" w:rsidRDefault="00000000">
      <w:pPr>
        <w:pStyle w:val="ListBullet"/>
        <w:spacing w:after="20"/>
      </w:pPr>
      <w:r>
        <w:t>Gas appliances must be safe and annually checked by a Gas Safe engineer.</w:t>
      </w:r>
    </w:p>
    <w:p w14:paraId="7877CC09" w14:textId="77777777" w:rsidR="00C52EB9" w:rsidRDefault="00000000">
      <w:pPr>
        <w:pStyle w:val="ListBullet"/>
        <w:spacing w:after="20"/>
      </w:pPr>
      <w:r>
        <w:t>Electrical installations in rented property require periodic inspection and testing by a qualified person.</w:t>
      </w:r>
    </w:p>
    <w:p w14:paraId="26DB6A76" w14:textId="77777777" w:rsidR="00C52EB9" w:rsidRDefault="00000000">
      <w:pPr>
        <w:pStyle w:val="ListBullet"/>
        <w:spacing w:after="20"/>
      </w:pPr>
      <w:r>
        <w:t>EPC requirements still sit alongside the HMO discussion.</w:t>
      </w:r>
    </w:p>
    <w:p w14:paraId="4A8FE7A4" w14:textId="77777777" w:rsidR="00C52EB9" w:rsidRDefault="00000000">
      <w:pPr>
        <w:pStyle w:val="Heading1"/>
        <w:spacing w:before="100" w:after="40"/>
      </w:pPr>
      <w:r>
        <w:t>7. PHOTO CHECKLIST — DO NOT LEAVE WITHOUT THESE</w:t>
      </w:r>
    </w:p>
    <w:p w14:paraId="0DB64FF4" w14:textId="77777777" w:rsidR="00C52EB9" w:rsidRDefault="00000000">
      <w:pPr>
        <w:pStyle w:val="ListBullet"/>
        <w:spacing w:after="20"/>
      </w:pPr>
      <w:r>
        <w:t>Front elevation and front door</w:t>
      </w:r>
    </w:p>
    <w:p w14:paraId="26260129" w14:textId="77777777" w:rsidR="00C52EB9" w:rsidRDefault="00000000">
      <w:pPr>
        <w:pStyle w:val="ListBullet"/>
        <w:spacing w:after="20"/>
      </w:pPr>
      <w:r>
        <w:t>Street context, parking and bin position</w:t>
      </w:r>
    </w:p>
    <w:p w14:paraId="1B073A3E" w14:textId="77777777" w:rsidR="00C52EB9" w:rsidRDefault="00000000">
      <w:pPr>
        <w:pStyle w:val="ListBullet"/>
        <w:spacing w:after="20"/>
      </w:pPr>
      <w:r>
        <w:t>Rear elevation and garden / yard</w:t>
      </w:r>
    </w:p>
    <w:p w14:paraId="7F5226C6" w14:textId="77777777" w:rsidR="00C52EB9" w:rsidRDefault="00000000">
      <w:pPr>
        <w:pStyle w:val="ListBullet"/>
        <w:spacing w:after="20"/>
      </w:pPr>
      <w:r>
        <w:t>Every bedroom from doorway and opposite corner</w:t>
      </w:r>
    </w:p>
    <w:p w14:paraId="0DA67A5C" w14:textId="77777777" w:rsidR="00C52EB9" w:rsidRDefault="00000000">
      <w:pPr>
        <w:pStyle w:val="ListBullet"/>
        <w:spacing w:after="20"/>
      </w:pPr>
      <w:r>
        <w:t>Every bathroom / WC</w:t>
      </w:r>
    </w:p>
    <w:p w14:paraId="46B0DBC9" w14:textId="77777777" w:rsidR="00C52EB9" w:rsidRDefault="00000000">
      <w:pPr>
        <w:pStyle w:val="ListBullet"/>
        <w:spacing w:after="20"/>
      </w:pPr>
      <w:r>
        <w:t>Kitchen from multiple corners</w:t>
      </w:r>
    </w:p>
    <w:p w14:paraId="09EC88FC" w14:textId="77777777" w:rsidR="00C52EB9" w:rsidRDefault="00000000">
      <w:pPr>
        <w:pStyle w:val="ListBullet"/>
        <w:spacing w:after="20"/>
      </w:pPr>
      <w:r>
        <w:t>Hallway, stairs and landings</w:t>
      </w:r>
    </w:p>
    <w:p w14:paraId="524FF2A7" w14:textId="77777777" w:rsidR="00C52EB9" w:rsidRDefault="00000000">
      <w:pPr>
        <w:pStyle w:val="ListBullet"/>
        <w:spacing w:after="20"/>
      </w:pPr>
      <w:r>
        <w:t>Boiler, cylinder, meters and consumer unit</w:t>
      </w:r>
    </w:p>
    <w:p w14:paraId="601CD8F7" w14:textId="77777777" w:rsidR="00C52EB9" w:rsidRDefault="00000000">
      <w:pPr>
        <w:pStyle w:val="ListBullet"/>
        <w:spacing w:after="20"/>
      </w:pPr>
      <w:r>
        <w:t>Any crack, damp patch, mould, ceiling stain, improvised repair, chimney breast, beam, or altered wall</w:t>
      </w:r>
    </w:p>
    <w:p w14:paraId="4DBC75F0" w14:textId="77777777" w:rsidR="00C52EB9" w:rsidRDefault="00000000">
      <w:pPr>
        <w:pStyle w:val="ListBullet"/>
        <w:spacing w:after="20"/>
      </w:pPr>
      <w:r>
        <w:t>Any area relevant to an extension or external works</w:t>
      </w:r>
    </w:p>
    <w:p w14:paraId="52055BD7" w14:textId="77777777" w:rsidR="00C52EB9" w:rsidRDefault="00000000">
      <w:pPr>
        <w:pStyle w:val="ListBullet"/>
        <w:spacing w:after="20"/>
      </w:pPr>
      <w:r>
        <w:t>Existing alarm / detector positions where visible</w:t>
      </w:r>
    </w:p>
    <w:p w14:paraId="32A13746" w14:textId="77777777" w:rsidR="00C52EB9" w:rsidRDefault="00000000">
      <w:pPr>
        <w:pStyle w:val="Heading1"/>
        <w:spacing w:before="100" w:after="40"/>
      </w:pPr>
      <w:r>
        <w:t>8. IMMEDIATE POST-VISIT DEBRIEF — QUESTIONS TO ANSWER BEFORE ANY ADVICE OR QUOTE</w:t>
      </w:r>
    </w:p>
    <w:p w14:paraId="6DD24F0B" w14:textId="77777777" w:rsidR="00C52EB9" w:rsidRDefault="00000000">
      <w:pPr>
        <w:pStyle w:val="ListNumber"/>
        <w:spacing w:after="20"/>
      </w:pPr>
      <w:r>
        <w:t>Is the owner’s objective now fully understood, or are there still major ambiguities?</w:t>
      </w:r>
    </w:p>
    <w:p w14:paraId="382F584D" w14:textId="77777777" w:rsidR="00C52EB9" w:rsidRDefault="00000000">
      <w:pPr>
        <w:pStyle w:val="ListNumber"/>
        <w:spacing w:after="20"/>
      </w:pPr>
      <w:r>
        <w:t>What is the most realistic occupancy range the existing property could support before any extension or major works?</w:t>
      </w:r>
    </w:p>
    <w:p w14:paraId="0B5B4CD4" w14:textId="77777777" w:rsidR="00C52EB9" w:rsidRDefault="00000000">
      <w:pPr>
        <w:pStyle w:val="ListNumber"/>
        <w:spacing w:after="20"/>
      </w:pPr>
      <w:r>
        <w:lastRenderedPageBreak/>
        <w:t>What are the likely gating items: planning application, licence route, measured drawings, structural engineer, fire strategy, building regulations, party wall issues, extension design, or utilities upgrade?</w:t>
      </w:r>
    </w:p>
    <w:p w14:paraId="489F2619" w14:textId="77777777" w:rsidR="00C52EB9" w:rsidRDefault="00000000">
      <w:pPr>
        <w:pStyle w:val="ListNumber"/>
        <w:spacing w:after="20"/>
      </w:pPr>
      <w:r>
        <w:t>What is the correct next paid step: measured survey review only, feasibility / layout options, planning advice, planning package, build budget, or later quotation?</w:t>
      </w:r>
    </w:p>
    <w:p w14:paraId="1C85790E" w14:textId="77777777" w:rsidR="00C52EB9" w:rsidRDefault="00000000">
      <w:pPr>
        <w:pStyle w:val="ListNumber"/>
        <w:spacing w:after="20"/>
      </w:pPr>
      <w:r>
        <w:t>Is this worth progressing, progressing with caveats, or declining because the owner’s expectations are unrealistic?</w:t>
      </w:r>
    </w:p>
    <w:p w14:paraId="4781DE1C" w14:textId="77777777" w:rsidR="00C52EB9" w:rsidRDefault="00000000">
      <w:pPr>
        <w:pStyle w:val="Heading2"/>
        <w:spacing w:before="100" w:after="40"/>
      </w:pPr>
      <w:r>
        <w:t>Recommended internal output after the visit</w:t>
      </w:r>
    </w:p>
    <w:p w14:paraId="5C32B1B6" w14:textId="77777777" w:rsidR="00C52EB9" w:rsidRDefault="00000000">
      <w:pPr>
        <w:pStyle w:val="ListBullet"/>
        <w:spacing w:after="20"/>
      </w:pPr>
      <w:r>
        <w:t>One concise survey summary</w:t>
      </w:r>
    </w:p>
    <w:p w14:paraId="1FD86F48" w14:textId="77777777" w:rsidR="00C52EB9" w:rsidRDefault="00000000">
      <w:pPr>
        <w:pStyle w:val="ListBullet"/>
        <w:spacing w:after="20"/>
      </w:pPr>
      <w:r>
        <w:t>One annotated room schedule</w:t>
      </w:r>
    </w:p>
    <w:p w14:paraId="4D31E0AB" w14:textId="77777777" w:rsidR="00C52EB9" w:rsidRDefault="00000000">
      <w:pPr>
        <w:pStyle w:val="ListBullet"/>
        <w:spacing w:after="20"/>
      </w:pPr>
      <w:r>
        <w:t>One organised photo set</w:t>
      </w:r>
    </w:p>
    <w:p w14:paraId="0D84CCDA" w14:textId="77777777" w:rsidR="00C52EB9" w:rsidRDefault="00000000">
      <w:pPr>
        <w:pStyle w:val="ListBullet"/>
        <w:spacing w:after="20"/>
      </w:pPr>
      <w:r>
        <w:t>One compliance / risk list</w:t>
      </w:r>
    </w:p>
    <w:p w14:paraId="3AB37AAC" w14:textId="77777777" w:rsidR="00C52EB9" w:rsidRDefault="00000000">
      <w:pPr>
        <w:pStyle w:val="ListBullet"/>
        <w:spacing w:after="20"/>
      </w:pPr>
      <w:r>
        <w:t>One recommended next step with fee basis if appropriate</w:t>
      </w:r>
    </w:p>
    <w:p w14:paraId="1275EA29" w14:textId="77777777" w:rsidR="00C52EB9" w:rsidRDefault="00000000">
      <w:pPr>
        <w:pStyle w:val="Heading1"/>
        <w:spacing w:before="100" w:after="40"/>
      </w:pPr>
      <w:r>
        <w:t>APPENDIX — QUICK REFERENCE</w:t>
      </w:r>
    </w:p>
    <w:p w14:paraId="50A4D9EC" w14:textId="77777777" w:rsidR="00C52EB9" w:rsidRDefault="00000000">
      <w:pPr>
        <w:pStyle w:val="ListBullet"/>
        <w:spacing w:after="20"/>
      </w:pPr>
      <w:r>
        <w:t>HMO threshold in simple terms: 3+ people, 2+ households, shared facilities.</w:t>
      </w:r>
    </w:p>
    <w:p w14:paraId="5F4900F5" w14:textId="77777777" w:rsidR="00C52EB9" w:rsidRDefault="00000000">
      <w:pPr>
        <w:pStyle w:val="ListBullet"/>
        <w:spacing w:after="20"/>
      </w:pPr>
      <w:r>
        <w:t>Newham additional HMO licence: 3–4 people, 2+ households.</w:t>
      </w:r>
    </w:p>
    <w:p w14:paraId="0EB6A91F" w14:textId="77777777" w:rsidR="00C52EB9" w:rsidRDefault="00000000">
      <w:pPr>
        <w:pStyle w:val="ListBullet"/>
        <w:spacing w:after="20"/>
      </w:pPr>
      <w:r>
        <w:t>Newham mandatory HMO licence: 5+ people, 2+ households.</w:t>
      </w:r>
    </w:p>
    <w:p w14:paraId="1082D63E" w14:textId="77777777" w:rsidR="00C52EB9" w:rsidRDefault="00000000">
      <w:pPr>
        <w:pStyle w:val="ListBullet"/>
        <w:spacing w:after="20"/>
      </w:pPr>
      <w:r>
        <w:t>Selective licence: generally applies to privately rented property in Newham that is not an additional or mandatory HMO, subject to scheme area and exemptions.</w:t>
      </w:r>
    </w:p>
    <w:p w14:paraId="0661C30C" w14:textId="77777777" w:rsidR="00C52EB9" w:rsidRDefault="00000000">
      <w:pPr>
        <w:pStyle w:val="ListBullet"/>
        <w:spacing w:after="20"/>
      </w:pPr>
      <w:r>
        <w:t>Bedroom thresholds: 6.51 m² one adult; 10.22 m² two adults; 4.64 m² one child under 10; below 4.64 m² not for sleeping.</w:t>
      </w:r>
    </w:p>
    <w:p w14:paraId="6F845183" w14:textId="77777777" w:rsidR="00C52EB9" w:rsidRDefault="00000000">
      <w:pPr>
        <w:pStyle w:val="ListBullet"/>
        <w:spacing w:after="20"/>
      </w:pPr>
      <w:r>
        <w:t>Do not count floor area below 1.5m ceiling height toward sleeping-room size.</w:t>
      </w:r>
    </w:p>
    <w:p w14:paraId="42380A99" w14:textId="77777777" w:rsidR="00C52EB9" w:rsidRDefault="00000000">
      <w:pPr>
        <w:pStyle w:val="ListBullet"/>
        <w:spacing w:after="20"/>
      </w:pPr>
      <w:r>
        <w:t>Shared kitchen guide in Newham: 5.5 m² (up to 3); 7.5 m² (4–5); 9.5 m² (6–7); 11.5 m² (8–10).</w:t>
      </w:r>
    </w:p>
    <w:p w14:paraId="7AFB5ABB" w14:textId="77777777" w:rsidR="00C52EB9" w:rsidRDefault="00000000">
      <w:pPr>
        <w:pStyle w:val="ListBullet"/>
        <w:spacing w:after="20"/>
      </w:pPr>
      <w:r>
        <w:t>Planning, licensing and building regulations remain separate workstreams.</w:t>
      </w:r>
    </w:p>
    <w:sectPr w:rsidR="00C52EB9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86924">
    <w:abstractNumId w:val="8"/>
  </w:num>
  <w:num w:numId="2" w16cid:durableId="282269298">
    <w:abstractNumId w:val="6"/>
  </w:num>
  <w:num w:numId="3" w16cid:durableId="937101145">
    <w:abstractNumId w:val="5"/>
  </w:num>
  <w:num w:numId="4" w16cid:durableId="1637221547">
    <w:abstractNumId w:val="4"/>
  </w:num>
  <w:num w:numId="5" w16cid:durableId="1189100179">
    <w:abstractNumId w:val="7"/>
  </w:num>
  <w:num w:numId="6" w16cid:durableId="1389954981">
    <w:abstractNumId w:val="3"/>
  </w:num>
  <w:num w:numId="7" w16cid:durableId="2003846899">
    <w:abstractNumId w:val="2"/>
  </w:num>
  <w:num w:numId="8" w16cid:durableId="1587230644">
    <w:abstractNumId w:val="1"/>
  </w:num>
  <w:num w:numId="9" w16cid:durableId="194388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2030"/>
    <w:rsid w:val="00AA1D8D"/>
    <w:rsid w:val="00B47730"/>
    <w:rsid w:val="00C52EB9"/>
    <w:rsid w:val="00CB0664"/>
    <w:rsid w:val="00E70304"/>
    <w:rsid w:val="00F000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1C9A5B6-33CD-446D-A08F-FC86DDAA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F45D059EA5A849972C69527B764867" ma:contentTypeVersion="12" ma:contentTypeDescription="Create a new document." ma:contentTypeScope="" ma:versionID="f77a7e63d17c3784adb8992633a229d6">
  <xsd:schema xmlns:xsd="http://www.w3.org/2001/XMLSchema" xmlns:xs="http://www.w3.org/2001/XMLSchema" xmlns:p="http://schemas.microsoft.com/office/2006/metadata/properties" xmlns:ns2="37d766b5-c9a9-4009-a441-b7e6fbfbdf48" xmlns:ns3="83e2f71c-017c-4242-ba43-92c0e531a0eb" targetNamespace="http://schemas.microsoft.com/office/2006/metadata/properties" ma:root="true" ma:fieldsID="63fda5cbc727e9874a309e97d8089275" ns2:_="" ns3:_="">
    <xsd:import namespace="37d766b5-c9a9-4009-a441-b7e6fbfbdf48"/>
    <xsd:import namespace="83e2f71c-017c-4242-ba43-92c0e531a0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766b5-c9a9-4009-a441-b7e6fbfbd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6abf59-09bb-4e80-b9c3-19aeca234b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2f71c-017c-4242-ba43-92c0e531a0e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101a2a-4a5d-46ec-8a48-162825963ecf}" ma:internalName="TaxCatchAll" ma:showField="CatchAllData" ma:web="83e2f71c-017c-4242-ba43-92c0e531a0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d766b5-c9a9-4009-a441-b7e6fbfbdf48">
      <Terms xmlns="http://schemas.microsoft.com/office/infopath/2007/PartnerControls"/>
    </lcf76f155ced4ddcb4097134ff3c332f>
    <TaxCatchAll xmlns="83e2f71c-017c-4242-ba43-92c0e531a0e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3B3658-E15A-473A-B508-843E15D68D4D}"/>
</file>

<file path=customXml/itemProps3.xml><?xml version="1.0" encoding="utf-8"?>
<ds:datastoreItem xmlns:ds="http://schemas.openxmlformats.org/officeDocument/2006/customXml" ds:itemID="{435555BF-4FD5-4434-88D2-5F2AB66A0B5D}"/>
</file>

<file path=customXml/itemProps4.xml><?xml version="1.0" encoding="utf-8"?>
<ds:datastoreItem xmlns:ds="http://schemas.openxmlformats.org/officeDocument/2006/customXml" ds:itemID="{99A50CF8-763E-40C8-B606-F5C974CC9B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2309</Words>
  <Characters>12564</Characters>
  <Application>Microsoft Office Word</Application>
  <DocSecurity>0</DocSecurity>
  <Lines>418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Zafer Khan</cp:lastModifiedBy>
  <cp:revision>3</cp:revision>
  <dcterms:created xsi:type="dcterms:W3CDTF">2013-12-23T23:15:00Z</dcterms:created>
  <dcterms:modified xsi:type="dcterms:W3CDTF">2026-04-15T11:41:00Z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92c6b203-5eeb-4210-a881-1ab51e8da581</vt:lpwstr>
  </property>
  <property fmtid="{D5CDD505-2E9C-101B-9397-08002B2CF9AE}" pid="3" name="ContentTypeId">
    <vt:lpwstr>0x010100F8F45D059EA5A849972C69527B764867</vt:lpwstr>
  </property>
</Properties>
</file>