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72AB5" w14:textId="77777777" w:rsidR="005F3772" w:rsidRDefault="00000000">
      <w:pPr>
        <w:pStyle w:val="a4"/>
      </w:pPr>
      <w:r>
        <w:t>通信协议</w:t>
      </w:r>
    </w:p>
    <w:p w14:paraId="358E2830" w14:textId="77777777" w:rsidR="005F3772" w:rsidRDefault="00000000">
      <w:pPr>
        <w:pStyle w:val="1"/>
        <w:numPr>
          <w:ilvl w:val="0"/>
          <w:numId w:val="3"/>
        </w:numPr>
      </w:pPr>
      <w:r>
        <w:t>协议简述</w:t>
      </w:r>
    </w:p>
    <w:p w14:paraId="29A894E4" w14:textId="77777777" w:rsidR="005F3772" w:rsidRDefault="00000000">
      <w:r>
        <w:t>此协议主要用于主控制器和电机控制器串口通信，标准</w:t>
      </w:r>
      <w:r>
        <w:t>TTL</w:t>
      </w:r>
      <w:r>
        <w:t>电平</w:t>
      </w:r>
      <w:r>
        <w:t xml:space="preserve">  </w:t>
      </w:r>
      <w:r>
        <w:t>高电平表示逻辑</w:t>
      </w:r>
      <w:r>
        <w:t>1</w:t>
      </w:r>
      <w:r>
        <w:t>，低电平表示逻辑</w:t>
      </w:r>
      <w:r>
        <w:t>0</w:t>
      </w:r>
      <w:r>
        <w:t>。</w:t>
      </w:r>
    </w:p>
    <w:p w14:paraId="4364A9B9" w14:textId="77777777" w:rsidR="005F3772" w:rsidRDefault="00000000">
      <w:pPr>
        <w:numPr>
          <w:ilvl w:val="0"/>
          <w:numId w:val="5"/>
        </w:numPr>
        <w:snapToGrid/>
        <w:spacing w:before="0" w:after="0" w:line="411" w:lineRule="auto"/>
      </w:pPr>
      <w:r>
        <w:rPr>
          <w:rFonts w:ascii="微软雅黑" w:eastAsia="微软雅黑" w:hAnsi="微软雅黑" w:cs="微软雅黑"/>
          <w:color w:val="606266"/>
          <w:sz w:val="21"/>
          <w:shd w:val="clear" w:color="auto" w:fill="FFFFFF"/>
        </w:rPr>
        <w:t>波特率：4800</w:t>
      </w:r>
    </w:p>
    <w:p w14:paraId="07CFEF35" w14:textId="77777777" w:rsidR="005F3772" w:rsidRDefault="00000000">
      <w:pPr>
        <w:numPr>
          <w:ilvl w:val="0"/>
          <w:numId w:val="5"/>
        </w:numPr>
        <w:snapToGrid/>
        <w:spacing w:before="0" w:after="0" w:line="411" w:lineRule="auto"/>
      </w:pPr>
      <w:r>
        <w:rPr>
          <w:rFonts w:ascii="微软雅黑" w:eastAsia="微软雅黑" w:hAnsi="微软雅黑" w:cs="微软雅黑"/>
          <w:color w:val="606266"/>
          <w:sz w:val="21"/>
          <w:shd w:val="clear" w:color="auto" w:fill="FFFFFF"/>
        </w:rPr>
        <w:t>数据位：8</w:t>
      </w:r>
    </w:p>
    <w:p w14:paraId="4F18854B" w14:textId="77777777" w:rsidR="005F3772" w:rsidRDefault="00000000">
      <w:pPr>
        <w:numPr>
          <w:ilvl w:val="0"/>
          <w:numId w:val="5"/>
        </w:numPr>
        <w:snapToGrid/>
        <w:spacing w:before="0" w:after="0" w:line="411" w:lineRule="auto"/>
      </w:pPr>
      <w:r>
        <w:rPr>
          <w:rFonts w:ascii="微软雅黑" w:eastAsia="微软雅黑" w:hAnsi="微软雅黑" w:cs="微软雅黑"/>
          <w:color w:val="606266"/>
          <w:sz w:val="21"/>
          <w:shd w:val="clear" w:color="auto" w:fill="FFFFFF"/>
        </w:rPr>
        <w:t>奇偶校验：无</w:t>
      </w:r>
    </w:p>
    <w:p w14:paraId="7ABE5B32" w14:textId="77777777" w:rsidR="005F3772" w:rsidRDefault="00000000">
      <w:pPr>
        <w:numPr>
          <w:ilvl w:val="0"/>
          <w:numId w:val="5"/>
        </w:numPr>
        <w:snapToGrid/>
        <w:spacing w:before="0" w:after="0" w:line="411" w:lineRule="auto"/>
      </w:pPr>
      <w:r>
        <w:rPr>
          <w:rFonts w:ascii="微软雅黑" w:eastAsia="微软雅黑" w:hAnsi="微软雅黑" w:cs="微软雅黑"/>
          <w:color w:val="606266"/>
          <w:sz w:val="21"/>
          <w:shd w:val="clear" w:color="auto" w:fill="FFFFFF"/>
        </w:rPr>
        <w:t>停止位：1</w:t>
      </w:r>
    </w:p>
    <w:p w14:paraId="73BD7BE8" w14:textId="77777777" w:rsidR="005F3772" w:rsidRDefault="00000000">
      <w:pPr>
        <w:pStyle w:val="1"/>
        <w:numPr>
          <w:ilvl w:val="0"/>
          <w:numId w:val="3"/>
        </w:numPr>
      </w:pPr>
      <w:r>
        <w:t>帧格式说明</w:t>
      </w:r>
    </w:p>
    <w:p w14:paraId="47475F1A" w14:textId="77777777" w:rsidR="005F3772" w:rsidRDefault="00000000">
      <w:pPr>
        <w:pStyle w:val="2"/>
      </w:pPr>
      <w:r>
        <w:t>1</w:t>
      </w:r>
      <w:r>
        <w:t>、通讯帧格式如下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0"/>
        <w:gridCol w:w="1500"/>
        <w:gridCol w:w="1500"/>
        <w:gridCol w:w="1500"/>
        <w:gridCol w:w="1500"/>
      </w:tblGrid>
      <w:tr w:rsidR="005F3772" w14:paraId="6FB17202" w14:textId="77777777">
        <w:tc>
          <w:tcPr>
            <w:tcW w:w="1500" w:type="dxa"/>
            <w:shd w:val="clear" w:color="auto" w:fill="319B62"/>
          </w:tcPr>
          <w:p w14:paraId="181850F9" w14:textId="77777777" w:rsidR="005F3772" w:rsidRDefault="00000000">
            <w:pPr>
              <w:jc w:val="center"/>
            </w:pPr>
            <w:r>
              <w:t>Front</w:t>
            </w:r>
          </w:p>
        </w:tc>
        <w:tc>
          <w:tcPr>
            <w:tcW w:w="1500" w:type="dxa"/>
            <w:shd w:val="clear" w:color="auto" w:fill="319B62"/>
          </w:tcPr>
          <w:p w14:paraId="77E722D7" w14:textId="77777777" w:rsidR="005F3772" w:rsidRDefault="00000000">
            <w:pPr>
              <w:jc w:val="center"/>
            </w:pPr>
            <w:r>
              <w:t>Len</w:t>
            </w:r>
          </w:p>
        </w:tc>
        <w:tc>
          <w:tcPr>
            <w:tcW w:w="1500" w:type="dxa"/>
            <w:shd w:val="clear" w:color="auto" w:fill="319B62"/>
          </w:tcPr>
          <w:p w14:paraId="79308FC2" w14:textId="77777777" w:rsidR="005F3772" w:rsidRDefault="00000000">
            <w:pPr>
              <w:jc w:val="center"/>
            </w:pPr>
            <w:proofErr w:type="spellStart"/>
            <w:r>
              <w:t>Cmd</w:t>
            </w:r>
            <w:proofErr w:type="spellEnd"/>
          </w:p>
        </w:tc>
        <w:tc>
          <w:tcPr>
            <w:tcW w:w="1500" w:type="dxa"/>
            <w:shd w:val="clear" w:color="auto" w:fill="319B62"/>
          </w:tcPr>
          <w:p w14:paraId="5707F6D8" w14:textId="77777777" w:rsidR="005F3772" w:rsidRDefault="00000000">
            <w:pPr>
              <w:jc w:val="center"/>
            </w:pPr>
            <w:r>
              <w:t>Data</w:t>
            </w:r>
          </w:p>
        </w:tc>
        <w:tc>
          <w:tcPr>
            <w:tcW w:w="1500" w:type="dxa"/>
            <w:shd w:val="clear" w:color="auto" w:fill="319B62"/>
          </w:tcPr>
          <w:p w14:paraId="67958F90" w14:textId="77777777" w:rsidR="005F3772" w:rsidRDefault="00000000">
            <w:pPr>
              <w:jc w:val="center"/>
            </w:pPr>
            <w:r>
              <w:t>CRC</w:t>
            </w:r>
          </w:p>
        </w:tc>
      </w:tr>
      <w:tr w:rsidR="005F3772" w14:paraId="7435EF2C" w14:textId="77777777">
        <w:tc>
          <w:tcPr>
            <w:tcW w:w="1500" w:type="dxa"/>
          </w:tcPr>
          <w:p w14:paraId="056FA9BF" w14:textId="77777777" w:rsidR="005F3772" w:rsidRDefault="00000000">
            <w:pPr>
              <w:jc w:val="center"/>
            </w:pPr>
            <w:proofErr w:type="gramStart"/>
            <w:r>
              <w:t>帧头</w:t>
            </w:r>
            <w:proofErr w:type="gramEnd"/>
          </w:p>
        </w:tc>
        <w:tc>
          <w:tcPr>
            <w:tcW w:w="1500" w:type="dxa"/>
          </w:tcPr>
          <w:p w14:paraId="27CFB0F9" w14:textId="77777777" w:rsidR="005F3772" w:rsidRDefault="00000000">
            <w:pPr>
              <w:jc w:val="center"/>
            </w:pPr>
            <w:r>
              <w:t>数据长度</w:t>
            </w:r>
          </w:p>
        </w:tc>
        <w:tc>
          <w:tcPr>
            <w:tcW w:w="1500" w:type="dxa"/>
          </w:tcPr>
          <w:p w14:paraId="65C4F6DA" w14:textId="77777777" w:rsidR="005F3772" w:rsidRDefault="00000000">
            <w:pPr>
              <w:jc w:val="center"/>
            </w:pPr>
            <w:r>
              <w:t>命令字段</w:t>
            </w:r>
          </w:p>
        </w:tc>
        <w:tc>
          <w:tcPr>
            <w:tcW w:w="1500" w:type="dxa"/>
          </w:tcPr>
          <w:p w14:paraId="503F0474" w14:textId="77777777" w:rsidR="005F3772" w:rsidRDefault="00000000">
            <w:pPr>
              <w:jc w:val="center"/>
            </w:pPr>
            <w:r>
              <w:t>数据字段</w:t>
            </w:r>
          </w:p>
        </w:tc>
        <w:tc>
          <w:tcPr>
            <w:tcW w:w="1500" w:type="dxa"/>
          </w:tcPr>
          <w:p w14:paraId="1C9AA844" w14:textId="77777777" w:rsidR="005F3772" w:rsidRDefault="00000000">
            <w:pPr>
              <w:jc w:val="center"/>
            </w:pPr>
            <w:r>
              <w:t>校验</w:t>
            </w:r>
          </w:p>
        </w:tc>
      </w:tr>
    </w:tbl>
    <w:p w14:paraId="54256D35" w14:textId="77777777" w:rsidR="005F3772" w:rsidRDefault="005F3772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60"/>
        <w:gridCol w:w="1395"/>
        <w:gridCol w:w="6390"/>
      </w:tblGrid>
      <w:tr w:rsidR="005F3772" w14:paraId="18907842" w14:textId="77777777">
        <w:tc>
          <w:tcPr>
            <w:tcW w:w="1260" w:type="dxa"/>
            <w:shd w:val="clear" w:color="auto" w:fill="319B62"/>
          </w:tcPr>
          <w:p w14:paraId="3ADB7EC5" w14:textId="77777777" w:rsidR="005F3772" w:rsidRDefault="00000000">
            <w:pPr>
              <w:jc w:val="center"/>
            </w:pPr>
            <w:r>
              <w:t>字段</w:t>
            </w:r>
          </w:p>
        </w:tc>
        <w:tc>
          <w:tcPr>
            <w:tcW w:w="1395" w:type="dxa"/>
            <w:shd w:val="clear" w:color="auto" w:fill="319B62"/>
          </w:tcPr>
          <w:p w14:paraId="119B105B" w14:textId="77777777" w:rsidR="005F3772" w:rsidRDefault="00000000">
            <w:pPr>
              <w:jc w:val="center"/>
            </w:pPr>
            <w:r>
              <w:t>字节数</w:t>
            </w:r>
          </w:p>
        </w:tc>
        <w:tc>
          <w:tcPr>
            <w:tcW w:w="6390" w:type="dxa"/>
            <w:shd w:val="clear" w:color="auto" w:fill="319B62"/>
          </w:tcPr>
          <w:p w14:paraId="04CF1CCC" w14:textId="77777777" w:rsidR="005F3772" w:rsidRDefault="00000000">
            <w:pPr>
              <w:jc w:val="center"/>
            </w:pPr>
            <w:r>
              <w:t>说明</w:t>
            </w:r>
          </w:p>
        </w:tc>
      </w:tr>
      <w:tr w:rsidR="005F3772" w14:paraId="27A503BE" w14:textId="77777777">
        <w:tc>
          <w:tcPr>
            <w:tcW w:w="1260" w:type="dxa"/>
          </w:tcPr>
          <w:p w14:paraId="79622DA7" w14:textId="77777777" w:rsidR="005F3772" w:rsidRDefault="00000000">
            <w:pPr>
              <w:snapToGrid/>
              <w:spacing w:before="0" w:after="0" w:line="411" w:lineRule="auto"/>
            </w:pPr>
            <w:proofErr w:type="gramStart"/>
            <w:r>
              <w:t>帧头</w:t>
            </w:r>
            <w:proofErr w:type="gramEnd"/>
          </w:p>
        </w:tc>
        <w:tc>
          <w:tcPr>
            <w:tcW w:w="1395" w:type="dxa"/>
          </w:tcPr>
          <w:p w14:paraId="467E49EB" w14:textId="77777777" w:rsidR="005F3772" w:rsidRDefault="00000000">
            <w:pPr>
              <w:snapToGrid/>
              <w:spacing w:before="0" w:after="0" w:line="411" w:lineRule="auto"/>
            </w:pPr>
            <w:r>
              <w:t>1</w:t>
            </w:r>
          </w:p>
        </w:tc>
        <w:tc>
          <w:tcPr>
            <w:tcW w:w="6390" w:type="dxa"/>
          </w:tcPr>
          <w:p w14:paraId="75E685B9" w14:textId="77777777" w:rsidR="005F3772" w:rsidRDefault="00000000">
            <w:pPr>
              <w:snapToGrid/>
              <w:spacing w:before="0" w:after="0" w:line="411" w:lineRule="auto"/>
            </w:pPr>
            <w:r>
              <w:t>固定为</w:t>
            </w:r>
            <w:r>
              <w:t>0xA5</w:t>
            </w:r>
          </w:p>
        </w:tc>
      </w:tr>
      <w:tr w:rsidR="005F3772" w14:paraId="778FD972" w14:textId="77777777">
        <w:tc>
          <w:tcPr>
            <w:tcW w:w="1260" w:type="dxa"/>
          </w:tcPr>
          <w:p w14:paraId="008D5B7B" w14:textId="77777777" w:rsidR="005F3772" w:rsidRDefault="00000000">
            <w:pPr>
              <w:snapToGrid/>
              <w:spacing w:before="0" w:after="0" w:line="411" w:lineRule="auto"/>
            </w:pPr>
            <w:r>
              <w:t>数据长度</w:t>
            </w:r>
          </w:p>
        </w:tc>
        <w:tc>
          <w:tcPr>
            <w:tcW w:w="1395" w:type="dxa"/>
          </w:tcPr>
          <w:p w14:paraId="49FB2DCA" w14:textId="77777777" w:rsidR="005F3772" w:rsidRDefault="00000000">
            <w:pPr>
              <w:snapToGrid/>
              <w:spacing w:before="0" w:after="0" w:line="411" w:lineRule="auto"/>
            </w:pPr>
            <w:r>
              <w:t>1</w:t>
            </w:r>
          </w:p>
        </w:tc>
        <w:tc>
          <w:tcPr>
            <w:tcW w:w="6390" w:type="dxa"/>
          </w:tcPr>
          <w:p w14:paraId="44186963" w14:textId="77777777" w:rsidR="005F3772" w:rsidRDefault="00000000">
            <w:pPr>
              <w:snapToGrid/>
              <w:spacing w:before="0" w:after="0" w:line="411" w:lineRule="auto"/>
            </w:pPr>
            <w:r>
              <w:t>数据字段的长度不包含命令字段和校验字段</w:t>
            </w:r>
          </w:p>
        </w:tc>
      </w:tr>
      <w:tr w:rsidR="005F3772" w14:paraId="071415C2" w14:textId="77777777">
        <w:tc>
          <w:tcPr>
            <w:tcW w:w="1260" w:type="dxa"/>
          </w:tcPr>
          <w:p w14:paraId="6495EC7D" w14:textId="77777777" w:rsidR="005F3772" w:rsidRDefault="00000000">
            <w:pPr>
              <w:snapToGrid/>
              <w:spacing w:before="0" w:after="0" w:line="411" w:lineRule="auto"/>
            </w:pPr>
            <w:r>
              <w:t>命令字段</w:t>
            </w:r>
          </w:p>
        </w:tc>
        <w:tc>
          <w:tcPr>
            <w:tcW w:w="1395" w:type="dxa"/>
          </w:tcPr>
          <w:p w14:paraId="669E5DD6" w14:textId="77777777" w:rsidR="005F3772" w:rsidRDefault="00000000">
            <w:pPr>
              <w:snapToGrid/>
              <w:spacing w:before="0" w:after="0" w:line="411" w:lineRule="auto"/>
            </w:pPr>
            <w:r>
              <w:t>1</w:t>
            </w:r>
          </w:p>
        </w:tc>
        <w:tc>
          <w:tcPr>
            <w:tcW w:w="6390" w:type="dxa"/>
          </w:tcPr>
          <w:p w14:paraId="6482C031" w14:textId="77777777" w:rsidR="005F3772" w:rsidRDefault="00000000">
            <w:pPr>
              <w:snapToGrid/>
              <w:spacing w:before="0" w:after="0" w:line="411" w:lineRule="auto"/>
            </w:pPr>
            <w:r>
              <w:t>表示各个功能码，详情见表</w:t>
            </w:r>
          </w:p>
        </w:tc>
      </w:tr>
      <w:tr w:rsidR="005F3772" w14:paraId="4F2B1172" w14:textId="77777777">
        <w:tc>
          <w:tcPr>
            <w:tcW w:w="1260" w:type="dxa"/>
          </w:tcPr>
          <w:p w14:paraId="289373EB" w14:textId="77777777" w:rsidR="005F3772" w:rsidRDefault="00000000">
            <w:pPr>
              <w:snapToGrid/>
              <w:spacing w:before="0" w:after="0" w:line="411" w:lineRule="auto"/>
            </w:pPr>
            <w:r>
              <w:t>数据字段</w:t>
            </w:r>
          </w:p>
        </w:tc>
        <w:tc>
          <w:tcPr>
            <w:tcW w:w="1395" w:type="dxa"/>
          </w:tcPr>
          <w:p w14:paraId="3BD2B9F1" w14:textId="77777777" w:rsidR="005F3772" w:rsidRDefault="00000000">
            <w:pPr>
              <w:snapToGrid/>
              <w:spacing w:before="0" w:after="0" w:line="411" w:lineRule="auto"/>
            </w:pPr>
            <w:r>
              <w:t>数据长度</w:t>
            </w:r>
          </w:p>
        </w:tc>
        <w:tc>
          <w:tcPr>
            <w:tcW w:w="6390" w:type="dxa"/>
          </w:tcPr>
          <w:p w14:paraId="1E34158A" w14:textId="77777777" w:rsidR="005F3772" w:rsidRDefault="00000000">
            <w:pPr>
              <w:snapToGrid/>
              <w:spacing w:before="0" w:after="0" w:line="411" w:lineRule="auto"/>
            </w:pPr>
            <w:r>
              <w:t>传输有效数据</w:t>
            </w:r>
          </w:p>
        </w:tc>
      </w:tr>
      <w:tr w:rsidR="005F3772" w14:paraId="7264C71E" w14:textId="77777777">
        <w:tc>
          <w:tcPr>
            <w:tcW w:w="1260" w:type="dxa"/>
          </w:tcPr>
          <w:p w14:paraId="424912BD" w14:textId="77777777" w:rsidR="005F3772" w:rsidRDefault="00000000">
            <w:pPr>
              <w:snapToGrid/>
              <w:spacing w:before="0" w:after="0" w:line="411" w:lineRule="auto"/>
            </w:pPr>
            <w:r>
              <w:t>校验字段</w:t>
            </w:r>
          </w:p>
        </w:tc>
        <w:tc>
          <w:tcPr>
            <w:tcW w:w="1395" w:type="dxa"/>
          </w:tcPr>
          <w:p w14:paraId="0860ABB7" w14:textId="77777777" w:rsidR="005F3772" w:rsidRDefault="00000000">
            <w:pPr>
              <w:snapToGrid/>
              <w:spacing w:before="0" w:after="0" w:line="411" w:lineRule="auto"/>
            </w:pPr>
            <w:r>
              <w:t>1</w:t>
            </w:r>
          </w:p>
        </w:tc>
        <w:tc>
          <w:tcPr>
            <w:tcW w:w="6390" w:type="dxa"/>
          </w:tcPr>
          <w:p w14:paraId="7FA830CB" w14:textId="77777777" w:rsidR="005F3772" w:rsidRDefault="00000000">
            <w:pPr>
              <w:snapToGrid/>
              <w:spacing w:before="0" w:after="0" w:line="411" w:lineRule="auto"/>
            </w:pPr>
            <w:r>
              <w:t>使用标准</w:t>
            </w:r>
            <w:r>
              <w:t xml:space="preserve"> CRC8 </w:t>
            </w:r>
            <w:r>
              <w:t>校验，详情见</w:t>
            </w:r>
            <w:r>
              <w:t>CRC</w:t>
            </w:r>
            <w:r>
              <w:t>校验</w:t>
            </w:r>
          </w:p>
        </w:tc>
      </w:tr>
    </w:tbl>
    <w:p w14:paraId="1F37AEFB" w14:textId="77777777" w:rsidR="005F3772" w:rsidRDefault="005F3772">
      <w:pPr>
        <w:snapToGrid/>
        <w:spacing w:before="0" w:after="0" w:line="411" w:lineRule="auto"/>
      </w:pPr>
    </w:p>
    <w:p w14:paraId="36408802" w14:textId="77777777" w:rsidR="005F3772" w:rsidRDefault="00000000">
      <w:pPr>
        <w:pStyle w:val="2"/>
        <w:numPr>
          <w:ilvl w:val="0"/>
          <w:numId w:val="4"/>
        </w:numPr>
      </w:pPr>
      <w:r>
        <w:t>命令字段</w:t>
      </w:r>
    </w:p>
    <w:p w14:paraId="64AE90BD" w14:textId="77777777" w:rsidR="005F3772" w:rsidRDefault="005F3772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155"/>
        <w:gridCol w:w="4245"/>
        <w:gridCol w:w="2565"/>
      </w:tblGrid>
      <w:tr w:rsidR="005F3772" w14:paraId="2ECEE167" w14:textId="77777777">
        <w:tc>
          <w:tcPr>
            <w:tcW w:w="1035" w:type="dxa"/>
            <w:shd w:val="clear" w:color="auto" w:fill="319B62"/>
          </w:tcPr>
          <w:p w14:paraId="17F37E9A" w14:textId="77777777" w:rsidR="005F3772" w:rsidRDefault="00000000">
            <w:pPr>
              <w:jc w:val="center"/>
            </w:pPr>
            <w:r>
              <w:t>序号</w:t>
            </w:r>
          </w:p>
        </w:tc>
        <w:tc>
          <w:tcPr>
            <w:tcW w:w="1155" w:type="dxa"/>
            <w:shd w:val="clear" w:color="auto" w:fill="319B62"/>
          </w:tcPr>
          <w:p w14:paraId="734C888C" w14:textId="77777777" w:rsidR="005F3772" w:rsidRDefault="00000000">
            <w:pPr>
              <w:jc w:val="center"/>
            </w:pPr>
            <w:r>
              <w:t>命令字</w:t>
            </w:r>
          </w:p>
        </w:tc>
        <w:tc>
          <w:tcPr>
            <w:tcW w:w="4245" w:type="dxa"/>
            <w:shd w:val="clear" w:color="auto" w:fill="319B62"/>
          </w:tcPr>
          <w:p w14:paraId="5A1F6250" w14:textId="77777777" w:rsidR="005F3772" w:rsidRDefault="00000000">
            <w:pPr>
              <w:jc w:val="center"/>
            </w:pPr>
            <w:r>
              <w:t>说明</w:t>
            </w:r>
          </w:p>
        </w:tc>
        <w:tc>
          <w:tcPr>
            <w:tcW w:w="2565" w:type="dxa"/>
            <w:shd w:val="clear" w:color="auto" w:fill="319B62"/>
          </w:tcPr>
          <w:p w14:paraId="010B6FDB" w14:textId="77777777" w:rsidR="005F3772" w:rsidRDefault="00000000">
            <w:pPr>
              <w:jc w:val="center"/>
            </w:pPr>
            <w:r>
              <w:t>备注</w:t>
            </w:r>
          </w:p>
        </w:tc>
      </w:tr>
      <w:tr w:rsidR="005F3772" w14:paraId="15AC1EE6" w14:textId="77777777">
        <w:tc>
          <w:tcPr>
            <w:tcW w:w="1035" w:type="dxa"/>
          </w:tcPr>
          <w:p w14:paraId="51A9F2C7" w14:textId="77777777" w:rsidR="005F3772" w:rsidRDefault="00000000">
            <w:r>
              <w:lastRenderedPageBreak/>
              <w:t>0</w:t>
            </w:r>
          </w:p>
        </w:tc>
        <w:tc>
          <w:tcPr>
            <w:tcW w:w="1155" w:type="dxa"/>
          </w:tcPr>
          <w:p w14:paraId="7FD390C5" w14:textId="77777777" w:rsidR="005F3772" w:rsidRDefault="00000000">
            <w:r>
              <w:t>0xF0</w:t>
            </w:r>
          </w:p>
        </w:tc>
        <w:tc>
          <w:tcPr>
            <w:tcW w:w="4245" w:type="dxa"/>
          </w:tcPr>
          <w:p w14:paraId="7265E13B" w14:textId="77777777" w:rsidR="005F3772" w:rsidRDefault="00000000">
            <w:r>
              <w:t>下位机回复接收</w:t>
            </w:r>
            <w:r>
              <w:t>OK</w:t>
            </w:r>
            <w:r>
              <w:t>应答指令</w:t>
            </w:r>
          </w:p>
        </w:tc>
        <w:tc>
          <w:tcPr>
            <w:tcW w:w="2565" w:type="dxa"/>
          </w:tcPr>
          <w:p w14:paraId="497E8473" w14:textId="77777777" w:rsidR="005F3772" w:rsidRDefault="005F3772"/>
        </w:tc>
      </w:tr>
      <w:tr w:rsidR="005F3772" w14:paraId="3D871DB5" w14:textId="77777777">
        <w:tc>
          <w:tcPr>
            <w:tcW w:w="1035" w:type="dxa"/>
          </w:tcPr>
          <w:p w14:paraId="072A1F58" w14:textId="77777777" w:rsidR="005F3772" w:rsidRDefault="00000000">
            <w:r>
              <w:t>1</w:t>
            </w:r>
          </w:p>
        </w:tc>
        <w:tc>
          <w:tcPr>
            <w:tcW w:w="1155" w:type="dxa"/>
          </w:tcPr>
          <w:p w14:paraId="760138E0" w14:textId="77777777" w:rsidR="005F3772" w:rsidRDefault="00000000">
            <w:r>
              <w:t>0xF1</w:t>
            </w:r>
          </w:p>
        </w:tc>
        <w:tc>
          <w:tcPr>
            <w:tcW w:w="4245" w:type="dxa"/>
          </w:tcPr>
          <w:p w14:paraId="27EFD546" w14:textId="77777777" w:rsidR="005F3772" w:rsidRDefault="00000000">
            <w:r>
              <w:t>预留</w:t>
            </w:r>
            <w:r>
              <w:t xml:space="preserve"> </w:t>
            </w:r>
          </w:p>
        </w:tc>
        <w:tc>
          <w:tcPr>
            <w:tcW w:w="2565" w:type="dxa"/>
          </w:tcPr>
          <w:p w14:paraId="36D5A77C" w14:textId="77777777" w:rsidR="005F3772" w:rsidRDefault="005F3772"/>
        </w:tc>
      </w:tr>
      <w:tr w:rsidR="005F3772" w14:paraId="321AF463" w14:textId="77777777">
        <w:tc>
          <w:tcPr>
            <w:tcW w:w="1035" w:type="dxa"/>
          </w:tcPr>
          <w:p w14:paraId="038B848C" w14:textId="77777777" w:rsidR="005F3772" w:rsidRDefault="00000000">
            <w:r>
              <w:t>2</w:t>
            </w:r>
          </w:p>
        </w:tc>
        <w:tc>
          <w:tcPr>
            <w:tcW w:w="1155" w:type="dxa"/>
          </w:tcPr>
          <w:p w14:paraId="1A688F88" w14:textId="77777777" w:rsidR="005F3772" w:rsidRDefault="00000000">
            <w:r>
              <w:t>0xF2</w:t>
            </w:r>
          </w:p>
        </w:tc>
        <w:tc>
          <w:tcPr>
            <w:tcW w:w="4245" w:type="dxa"/>
          </w:tcPr>
          <w:p w14:paraId="38570F60" w14:textId="77777777" w:rsidR="005F3772" w:rsidRDefault="00000000">
            <w:r>
              <w:t>启动</w:t>
            </w:r>
            <w:r>
              <w:t>/</w:t>
            </w:r>
            <w:r>
              <w:t>关闭</w:t>
            </w:r>
            <w:r>
              <w:t>+</w:t>
            </w:r>
            <w:r>
              <w:t>转速</w:t>
            </w:r>
          </w:p>
        </w:tc>
        <w:tc>
          <w:tcPr>
            <w:tcW w:w="2565" w:type="dxa"/>
          </w:tcPr>
          <w:p w14:paraId="7EF5ADD6" w14:textId="77777777" w:rsidR="005F3772" w:rsidRDefault="005F3772"/>
        </w:tc>
      </w:tr>
      <w:tr w:rsidR="005F3772" w14:paraId="5042F4A0" w14:textId="77777777">
        <w:tc>
          <w:tcPr>
            <w:tcW w:w="1035" w:type="dxa"/>
          </w:tcPr>
          <w:p w14:paraId="4F1E475D" w14:textId="77777777" w:rsidR="005F3772" w:rsidRDefault="00000000">
            <w:r>
              <w:t>3</w:t>
            </w:r>
          </w:p>
        </w:tc>
        <w:tc>
          <w:tcPr>
            <w:tcW w:w="1155" w:type="dxa"/>
          </w:tcPr>
          <w:p w14:paraId="57A4ACFA" w14:textId="77777777" w:rsidR="005F3772" w:rsidRDefault="00000000">
            <w:r>
              <w:t>0xF3</w:t>
            </w:r>
          </w:p>
        </w:tc>
        <w:tc>
          <w:tcPr>
            <w:tcW w:w="4245" w:type="dxa"/>
          </w:tcPr>
          <w:p w14:paraId="638CC5C4" w14:textId="77777777" w:rsidR="005F3772" w:rsidRDefault="00000000">
            <w:r>
              <w:t>预留</w:t>
            </w:r>
          </w:p>
        </w:tc>
        <w:tc>
          <w:tcPr>
            <w:tcW w:w="2565" w:type="dxa"/>
          </w:tcPr>
          <w:p w14:paraId="2A8BCCF7" w14:textId="77777777" w:rsidR="005F3772" w:rsidRDefault="005F3772"/>
        </w:tc>
      </w:tr>
      <w:tr w:rsidR="005F3772" w14:paraId="6388B928" w14:textId="77777777">
        <w:tc>
          <w:tcPr>
            <w:tcW w:w="1035" w:type="dxa"/>
          </w:tcPr>
          <w:p w14:paraId="33AF703F" w14:textId="77777777" w:rsidR="005F3772" w:rsidRDefault="00000000">
            <w:r>
              <w:t>4</w:t>
            </w:r>
          </w:p>
        </w:tc>
        <w:tc>
          <w:tcPr>
            <w:tcW w:w="1155" w:type="dxa"/>
          </w:tcPr>
          <w:p w14:paraId="6C71FDB8" w14:textId="77777777" w:rsidR="005F3772" w:rsidRDefault="00000000">
            <w:r>
              <w:t xml:space="preserve">0xF4 </w:t>
            </w:r>
          </w:p>
        </w:tc>
        <w:tc>
          <w:tcPr>
            <w:tcW w:w="4245" w:type="dxa"/>
          </w:tcPr>
          <w:p w14:paraId="6C1F7E11" w14:textId="77777777" w:rsidR="005F3772" w:rsidRDefault="00000000">
            <w:r>
              <w:t>预留</w:t>
            </w:r>
          </w:p>
        </w:tc>
        <w:tc>
          <w:tcPr>
            <w:tcW w:w="2565" w:type="dxa"/>
          </w:tcPr>
          <w:p w14:paraId="0F3446B1" w14:textId="77777777" w:rsidR="005F3772" w:rsidRDefault="005F3772"/>
        </w:tc>
      </w:tr>
      <w:tr w:rsidR="005F3772" w14:paraId="0B040E88" w14:textId="77777777">
        <w:tc>
          <w:tcPr>
            <w:tcW w:w="1035" w:type="dxa"/>
          </w:tcPr>
          <w:p w14:paraId="0F3430F7" w14:textId="77777777" w:rsidR="005F3772" w:rsidRDefault="00000000">
            <w:r>
              <w:t>5</w:t>
            </w:r>
          </w:p>
        </w:tc>
        <w:tc>
          <w:tcPr>
            <w:tcW w:w="1155" w:type="dxa"/>
          </w:tcPr>
          <w:p w14:paraId="604729C1" w14:textId="77777777" w:rsidR="005F3772" w:rsidRDefault="00000000">
            <w:r>
              <w:t>0xF5</w:t>
            </w:r>
          </w:p>
        </w:tc>
        <w:tc>
          <w:tcPr>
            <w:tcW w:w="4245" w:type="dxa"/>
          </w:tcPr>
          <w:p w14:paraId="2519A988" w14:textId="77777777" w:rsidR="005F3772" w:rsidRDefault="00000000">
            <w:r>
              <w:t>状态反馈</w:t>
            </w:r>
          </w:p>
        </w:tc>
        <w:tc>
          <w:tcPr>
            <w:tcW w:w="2565" w:type="dxa"/>
          </w:tcPr>
          <w:p w14:paraId="648986C5" w14:textId="77777777" w:rsidR="005F3772" w:rsidRDefault="005F3772"/>
        </w:tc>
      </w:tr>
    </w:tbl>
    <w:p w14:paraId="35AE3E84" w14:textId="77777777" w:rsidR="005F3772" w:rsidRDefault="00000000">
      <w:pPr>
        <w:pStyle w:val="2"/>
        <w:numPr>
          <w:ilvl w:val="0"/>
          <w:numId w:val="4"/>
        </w:numPr>
      </w:pPr>
      <w:r>
        <w:t>数据字段</w:t>
      </w:r>
    </w:p>
    <w:p w14:paraId="78A10FE3" w14:textId="77777777" w:rsidR="005F3772" w:rsidRDefault="005F3772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7"/>
        <w:gridCol w:w="789"/>
        <w:gridCol w:w="1312"/>
        <w:gridCol w:w="4492"/>
        <w:gridCol w:w="1753"/>
      </w:tblGrid>
      <w:tr w:rsidR="005F3772" w14:paraId="22CDDE7F" w14:textId="77777777">
        <w:tc>
          <w:tcPr>
            <w:tcW w:w="707" w:type="dxa"/>
            <w:shd w:val="clear" w:color="auto" w:fill="319B62"/>
          </w:tcPr>
          <w:p w14:paraId="55EB71AC" w14:textId="77777777" w:rsidR="005F3772" w:rsidRDefault="00000000">
            <w:pPr>
              <w:jc w:val="center"/>
            </w:pPr>
            <w:r>
              <w:t>序号</w:t>
            </w:r>
          </w:p>
        </w:tc>
        <w:tc>
          <w:tcPr>
            <w:tcW w:w="789" w:type="dxa"/>
            <w:shd w:val="clear" w:color="auto" w:fill="319B62"/>
          </w:tcPr>
          <w:p w14:paraId="4474B737" w14:textId="77777777" w:rsidR="005F3772" w:rsidRDefault="00000000">
            <w:pPr>
              <w:jc w:val="center"/>
            </w:pPr>
            <w:r>
              <w:t>命令字</w:t>
            </w:r>
          </w:p>
        </w:tc>
        <w:tc>
          <w:tcPr>
            <w:tcW w:w="1312" w:type="dxa"/>
            <w:shd w:val="clear" w:color="auto" w:fill="319B62"/>
          </w:tcPr>
          <w:p w14:paraId="4CA589C1" w14:textId="77777777" w:rsidR="005F3772" w:rsidRDefault="00000000">
            <w:pPr>
              <w:jc w:val="center"/>
            </w:pPr>
            <w:r>
              <w:t>长度</w:t>
            </w:r>
          </w:p>
          <w:p w14:paraId="05A2839D" w14:textId="77777777" w:rsidR="005F3772" w:rsidRDefault="00000000">
            <w:pPr>
              <w:jc w:val="center"/>
            </w:pPr>
            <w:r>
              <w:t>（</w:t>
            </w:r>
            <w:r>
              <w:t>1byte</w:t>
            </w:r>
            <w:r>
              <w:t>）</w:t>
            </w:r>
          </w:p>
        </w:tc>
        <w:tc>
          <w:tcPr>
            <w:tcW w:w="4492" w:type="dxa"/>
            <w:shd w:val="clear" w:color="auto" w:fill="319B62"/>
          </w:tcPr>
          <w:p w14:paraId="469FD0FC" w14:textId="77777777" w:rsidR="005F3772" w:rsidRDefault="00000000">
            <w:pPr>
              <w:jc w:val="center"/>
            </w:pPr>
            <w:r>
              <w:t>数据</w:t>
            </w:r>
          </w:p>
        </w:tc>
        <w:tc>
          <w:tcPr>
            <w:tcW w:w="1753" w:type="dxa"/>
            <w:shd w:val="clear" w:color="auto" w:fill="319B62"/>
          </w:tcPr>
          <w:p w14:paraId="7C21412A" w14:textId="77777777" w:rsidR="005F3772" w:rsidRDefault="00000000">
            <w:pPr>
              <w:jc w:val="center"/>
            </w:pPr>
            <w:r>
              <w:t>备注</w:t>
            </w:r>
          </w:p>
        </w:tc>
      </w:tr>
      <w:tr w:rsidR="005F3772" w14:paraId="4B214D0A" w14:textId="77777777">
        <w:tc>
          <w:tcPr>
            <w:tcW w:w="707" w:type="dxa"/>
          </w:tcPr>
          <w:p w14:paraId="4EDD79E3" w14:textId="77777777" w:rsidR="005F3772" w:rsidRDefault="00000000">
            <w:pPr>
              <w:jc w:val="center"/>
            </w:pPr>
            <w:r>
              <w:t>0</w:t>
            </w:r>
          </w:p>
        </w:tc>
        <w:tc>
          <w:tcPr>
            <w:tcW w:w="789" w:type="dxa"/>
          </w:tcPr>
          <w:p w14:paraId="2199EBCF" w14:textId="77777777" w:rsidR="005F3772" w:rsidRDefault="00000000">
            <w:pPr>
              <w:jc w:val="center"/>
            </w:pPr>
            <w:r>
              <w:t>0xF0</w:t>
            </w:r>
          </w:p>
        </w:tc>
        <w:tc>
          <w:tcPr>
            <w:tcW w:w="1312" w:type="dxa"/>
          </w:tcPr>
          <w:p w14:paraId="28F81EB8" w14:textId="77777777" w:rsidR="005F3772" w:rsidRDefault="00000000">
            <w:pPr>
              <w:jc w:val="center"/>
            </w:pPr>
            <w:r>
              <w:t>1</w:t>
            </w:r>
          </w:p>
        </w:tc>
        <w:tc>
          <w:tcPr>
            <w:tcW w:w="4492" w:type="dxa"/>
          </w:tcPr>
          <w:p w14:paraId="51BF4D5D" w14:textId="77777777" w:rsidR="005F3772" w:rsidRDefault="00000000">
            <w:r>
              <w:t>0xA5</w:t>
            </w:r>
          </w:p>
        </w:tc>
        <w:tc>
          <w:tcPr>
            <w:tcW w:w="1753" w:type="dxa"/>
          </w:tcPr>
          <w:p w14:paraId="3307BE6E" w14:textId="77777777" w:rsidR="005F3772" w:rsidRDefault="00000000">
            <w:r>
              <w:t>接收到上位机指令后下位机回复</w:t>
            </w:r>
          </w:p>
        </w:tc>
      </w:tr>
      <w:tr w:rsidR="005F3772" w14:paraId="7334B0D6" w14:textId="77777777">
        <w:tc>
          <w:tcPr>
            <w:tcW w:w="707" w:type="dxa"/>
          </w:tcPr>
          <w:p w14:paraId="5795529F" w14:textId="77777777" w:rsidR="005F3772" w:rsidRDefault="00000000">
            <w:pPr>
              <w:jc w:val="center"/>
            </w:pPr>
            <w:r>
              <w:t>1</w:t>
            </w:r>
          </w:p>
        </w:tc>
        <w:tc>
          <w:tcPr>
            <w:tcW w:w="789" w:type="dxa"/>
          </w:tcPr>
          <w:p w14:paraId="168F7D60" w14:textId="77777777" w:rsidR="005F3772" w:rsidRDefault="00000000">
            <w:pPr>
              <w:jc w:val="center"/>
            </w:pPr>
            <w:r>
              <w:t>0xF1</w:t>
            </w:r>
          </w:p>
        </w:tc>
        <w:tc>
          <w:tcPr>
            <w:tcW w:w="1312" w:type="dxa"/>
          </w:tcPr>
          <w:p w14:paraId="19C976A9" w14:textId="77777777" w:rsidR="005F3772" w:rsidRDefault="00000000">
            <w:pPr>
              <w:jc w:val="center"/>
            </w:pPr>
            <w:r>
              <w:t>1</w:t>
            </w:r>
          </w:p>
        </w:tc>
        <w:tc>
          <w:tcPr>
            <w:tcW w:w="4492" w:type="dxa"/>
          </w:tcPr>
          <w:p w14:paraId="60DA005E" w14:textId="77777777" w:rsidR="005F3772" w:rsidRDefault="005F3772"/>
        </w:tc>
        <w:tc>
          <w:tcPr>
            <w:tcW w:w="1753" w:type="dxa"/>
          </w:tcPr>
          <w:p w14:paraId="264D0139" w14:textId="77777777" w:rsidR="005F3772" w:rsidRDefault="005F3772"/>
        </w:tc>
      </w:tr>
      <w:tr w:rsidR="005F3772" w14:paraId="22C0EEB0" w14:textId="77777777">
        <w:tc>
          <w:tcPr>
            <w:tcW w:w="707" w:type="dxa"/>
          </w:tcPr>
          <w:p w14:paraId="4770E65F" w14:textId="77777777" w:rsidR="005F3772" w:rsidRDefault="00000000">
            <w:pPr>
              <w:jc w:val="center"/>
            </w:pPr>
            <w:r>
              <w:t>2</w:t>
            </w:r>
          </w:p>
        </w:tc>
        <w:tc>
          <w:tcPr>
            <w:tcW w:w="789" w:type="dxa"/>
          </w:tcPr>
          <w:p w14:paraId="5142A241" w14:textId="77777777" w:rsidR="005F3772" w:rsidRDefault="00000000">
            <w:pPr>
              <w:jc w:val="center"/>
            </w:pPr>
            <w:r>
              <w:t>0xF2</w:t>
            </w:r>
          </w:p>
        </w:tc>
        <w:tc>
          <w:tcPr>
            <w:tcW w:w="1312" w:type="dxa"/>
          </w:tcPr>
          <w:p w14:paraId="045765FE" w14:textId="77777777" w:rsidR="005F3772" w:rsidRDefault="00000000">
            <w:pPr>
              <w:jc w:val="center"/>
            </w:pPr>
            <w:r>
              <w:t>3</w:t>
            </w:r>
          </w:p>
        </w:tc>
        <w:tc>
          <w:tcPr>
            <w:tcW w:w="4492" w:type="dxa"/>
          </w:tcPr>
          <w:p w14:paraId="27F0749A" w14:textId="77777777" w:rsidR="005F3772" w:rsidRDefault="00000000">
            <w:r>
              <w:t xml:space="preserve">byte1-bit0:0-MOTOR_OFF ,1-MOTOR_ON </w:t>
            </w:r>
          </w:p>
          <w:p w14:paraId="4EB5FBAE" w14:textId="77777777" w:rsidR="005F3772" w:rsidRDefault="00000000">
            <w:r>
              <w:t>byte1-bit1:0-CCW</w:t>
            </w:r>
            <w:r>
              <w:t>，</w:t>
            </w:r>
            <w:r>
              <w:t>1-CW</w:t>
            </w:r>
          </w:p>
          <w:p w14:paraId="368523D8" w14:textId="77777777" w:rsidR="005F3772" w:rsidRDefault="00000000">
            <w:r>
              <w:t>byte2</w:t>
            </w:r>
            <w:r>
              <w:t>：空</w:t>
            </w:r>
          </w:p>
          <w:p w14:paraId="2CBCE2F2" w14:textId="77777777" w:rsidR="005F3772" w:rsidRDefault="00000000">
            <w:r>
              <w:t>byte3:</w:t>
            </w:r>
            <w:r>
              <w:t>转速百分比</w:t>
            </w:r>
          </w:p>
          <w:p w14:paraId="655B30B5" w14:textId="77777777" w:rsidR="005F3772" w:rsidRDefault="00000000">
            <w:r>
              <w:t>（</w:t>
            </w:r>
            <w:r>
              <w:t>4000rpm-25000rpm== 10%-100%</w:t>
            </w:r>
            <w:r>
              <w:t>）</w:t>
            </w:r>
          </w:p>
        </w:tc>
        <w:tc>
          <w:tcPr>
            <w:tcW w:w="1753" w:type="dxa"/>
          </w:tcPr>
          <w:p w14:paraId="766884F0" w14:textId="77777777" w:rsidR="005F3772" w:rsidRDefault="005F3772"/>
        </w:tc>
      </w:tr>
      <w:tr w:rsidR="005F3772" w14:paraId="3AD68EB7" w14:textId="77777777">
        <w:tc>
          <w:tcPr>
            <w:tcW w:w="707" w:type="dxa"/>
            <w:shd w:val="clear" w:color="auto" w:fill="FFFF00"/>
          </w:tcPr>
          <w:p w14:paraId="5E91A762" w14:textId="77777777" w:rsidR="005F3772" w:rsidRDefault="00000000">
            <w:pPr>
              <w:jc w:val="center"/>
            </w:pPr>
            <w:r>
              <w:t>3</w:t>
            </w:r>
          </w:p>
        </w:tc>
        <w:tc>
          <w:tcPr>
            <w:tcW w:w="789" w:type="dxa"/>
            <w:shd w:val="clear" w:color="auto" w:fill="FFFF00"/>
          </w:tcPr>
          <w:p w14:paraId="14CF4574" w14:textId="77777777" w:rsidR="005F3772" w:rsidRDefault="00000000">
            <w:pPr>
              <w:jc w:val="center"/>
            </w:pPr>
            <w:r>
              <w:t>0xF3</w:t>
            </w:r>
          </w:p>
        </w:tc>
        <w:tc>
          <w:tcPr>
            <w:tcW w:w="1312" w:type="dxa"/>
            <w:shd w:val="clear" w:color="auto" w:fill="FFFF00"/>
          </w:tcPr>
          <w:p w14:paraId="6EA8275D" w14:textId="77777777" w:rsidR="005F3772" w:rsidRDefault="00000000">
            <w:pPr>
              <w:jc w:val="center"/>
            </w:pPr>
            <w:r>
              <w:t>1</w:t>
            </w:r>
          </w:p>
        </w:tc>
        <w:tc>
          <w:tcPr>
            <w:tcW w:w="4492" w:type="dxa"/>
            <w:shd w:val="clear" w:color="auto" w:fill="FFFF00"/>
          </w:tcPr>
          <w:p w14:paraId="43FB0BC7" w14:textId="77777777" w:rsidR="005F3772" w:rsidRDefault="005F3772"/>
        </w:tc>
        <w:tc>
          <w:tcPr>
            <w:tcW w:w="1753" w:type="dxa"/>
            <w:shd w:val="clear" w:color="auto" w:fill="FFFF00"/>
          </w:tcPr>
          <w:p w14:paraId="10FFA7D7" w14:textId="77777777" w:rsidR="005F3772" w:rsidRDefault="00000000">
            <w:r>
              <w:t>可以省略</w:t>
            </w:r>
          </w:p>
        </w:tc>
      </w:tr>
      <w:tr w:rsidR="005F3772" w14:paraId="2F4D6678" w14:textId="77777777">
        <w:tc>
          <w:tcPr>
            <w:tcW w:w="707" w:type="dxa"/>
            <w:shd w:val="clear" w:color="auto" w:fill="auto"/>
          </w:tcPr>
          <w:p w14:paraId="542DD161" w14:textId="77777777" w:rsidR="005F3772" w:rsidRDefault="00000000">
            <w:pPr>
              <w:jc w:val="center"/>
            </w:pPr>
            <w:r>
              <w:t>4</w:t>
            </w:r>
          </w:p>
        </w:tc>
        <w:tc>
          <w:tcPr>
            <w:tcW w:w="789" w:type="dxa"/>
            <w:shd w:val="clear" w:color="auto" w:fill="auto"/>
          </w:tcPr>
          <w:p w14:paraId="7CC65A57" w14:textId="77777777" w:rsidR="005F3772" w:rsidRDefault="00000000">
            <w:pPr>
              <w:jc w:val="center"/>
            </w:pPr>
            <w:r>
              <w:t>0xF4</w:t>
            </w:r>
          </w:p>
        </w:tc>
        <w:tc>
          <w:tcPr>
            <w:tcW w:w="1312" w:type="dxa"/>
            <w:shd w:val="clear" w:color="auto" w:fill="auto"/>
          </w:tcPr>
          <w:p w14:paraId="6084AF38" w14:textId="77777777" w:rsidR="005F3772" w:rsidRDefault="00000000">
            <w:pPr>
              <w:jc w:val="center"/>
            </w:pPr>
            <w:r>
              <w:t>1</w:t>
            </w:r>
          </w:p>
        </w:tc>
        <w:tc>
          <w:tcPr>
            <w:tcW w:w="4492" w:type="dxa"/>
            <w:shd w:val="clear" w:color="auto" w:fill="auto"/>
          </w:tcPr>
          <w:p w14:paraId="5D42DBAC" w14:textId="77777777" w:rsidR="005F3772" w:rsidRDefault="005F3772"/>
        </w:tc>
        <w:tc>
          <w:tcPr>
            <w:tcW w:w="1753" w:type="dxa"/>
            <w:shd w:val="clear" w:color="auto" w:fill="auto"/>
          </w:tcPr>
          <w:p w14:paraId="68F237A3" w14:textId="77777777" w:rsidR="005F3772" w:rsidRDefault="005F3772"/>
        </w:tc>
      </w:tr>
      <w:tr w:rsidR="005F3772" w14:paraId="174F6FAA" w14:textId="77777777">
        <w:tc>
          <w:tcPr>
            <w:tcW w:w="707" w:type="dxa"/>
            <w:shd w:val="clear" w:color="auto" w:fill="auto"/>
          </w:tcPr>
          <w:p w14:paraId="4760E5E8" w14:textId="77777777" w:rsidR="005F3772" w:rsidRDefault="00000000">
            <w:pPr>
              <w:jc w:val="center"/>
            </w:pPr>
            <w:r>
              <w:t>5</w:t>
            </w:r>
          </w:p>
        </w:tc>
        <w:tc>
          <w:tcPr>
            <w:tcW w:w="789" w:type="dxa"/>
            <w:shd w:val="clear" w:color="auto" w:fill="auto"/>
          </w:tcPr>
          <w:p w14:paraId="6B60C6BA" w14:textId="77777777" w:rsidR="005F3772" w:rsidRDefault="00000000">
            <w:pPr>
              <w:jc w:val="center"/>
            </w:pPr>
            <w:r>
              <w:t>0xF5</w:t>
            </w:r>
          </w:p>
        </w:tc>
        <w:tc>
          <w:tcPr>
            <w:tcW w:w="1312" w:type="dxa"/>
            <w:shd w:val="clear" w:color="auto" w:fill="auto"/>
          </w:tcPr>
          <w:p w14:paraId="7AB4B86A" w14:textId="77777777" w:rsidR="005F3772" w:rsidRDefault="00000000">
            <w:pPr>
              <w:jc w:val="center"/>
            </w:pPr>
            <w:r>
              <w:t>3</w:t>
            </w:r>
          </w:p>
        </w:tc>
        <w:tc>
          <w:tcPr>
            <w:tcW w:w="4492" w:type="dxa"/>
            <w:shd w:val="clear" w:color="auto" w:fill="auto"/>
          </w:tcPr>
          <w:p w14:paraId="0213BB9D" w14:textId="77777777" w:rsidR="005F3772" w:rsidRDefault="00000000">
            <w:r>
              <w:t>状态反馈</w:t>
            </w:r>
          </w:p>
          <w:p w14:paraId="4A112850" w14:textId="77777777" w:rsidR="005F3772" w:rsidRDefault="00000000">
            <w:r>
              <w:t>byte1</w:t>
            </w:r>
            <w:r>
              <w:t>：</w:t>
            </w:r>
            <w:r>
              <w:t>bit0-3:</w:t>
            </w:r>
            <w:r>
              <w:t>故障码，</w:t>
            </w:r>
            <w:r>
              <w:t>bit4</w:t>
            </w:r>
            <w:r>
              <w:t>：状态</w:t>
            </w:r>
          </w:p>
          <w:p w14:paraId="0F445A56" w14:textId="07770E94" w:rsidR="005F3772" w:rsidRDefault="00000000">
            <w:r>
              <w:t>byte2:</w:t>
            </w:r>
            <w:r>
              <w:t>速度</w:t>
            </w:r>
            <w:r w:rsidR="00DD46B8">
              <w:rPr>
                <w:rFonts w:hint="eastAsia"/>
              </w:rPr>
              <w:t>低</w:t>
            </w:r>
            <w:r>
              <w:t>位</w:t>
            </w:r>
          </w:p>
          <w:p w14:paraId="4C4A547B" w14:textId="5787B575" w:rsidR="005F3772" w:rsidRDefault="00000000">
            <w:r>
              <w:t>byte3:</w:t>
            </w:r>
            <w:r>
              <w:t>速度</w:t>
            </w:r>
            <w:r w:rsidR="00DD46B8">
              <w:rPr>
                <w:rFonts w:hint="eastAsia"/>
              </w:rPr>
              <w:t>高</w:t>
            </w:r>
            <w:r>
              <w:t>位</w:t>
            </w:r>
          </w:p>
          <w:p w14:paraId="5A97D836" w14:textId="77777777" w:rsidR="005F3772" w:rsidRDefault="00000000">
            <w:r>
              <w:t>byte4:</w:t>
            </w:r>
            <w:r>
              <w:t>温度数据</w:t>
            </w:r>
            <w:r>
              <w:t>-</w:t>
            </w:r>
            <w:r>
              <w:t>电机本体</w:t>
            </w:r>
          </w:p>
          <w:p w14:paraId="0E4E6E2E" w14:textId="77777777" w:rsidR="005F3772" w:rsidRDefault="00000000">
            <w:r>
              <w:t>byte5:</w:t>
            </w:r>
            <w:r>
              <w:t>温度数据</w:t>
            </w:r>
            <w:r>
              <w:t>-MOS(</w:t>
            </w:r>
            <w:r>
              <w:t>预留</w:t>
            </w:r>
            <w:r>
              <w:t>)</w:t>
            </w:r>
          </w:p>
          <w:p w14:paraId="71E59707" w14:textId="77777777" w:rsidR="005F3772" w:rsidRDefault="005F3772"/>
        </w:tc>
        <w:tc>
          <w:tcPr>
            <w:tcW w:w="1753" w:type="dxa"/>
            <w:shd w:val="clear" w:color="auto" w:fill="auto"/>
          </w:tcPr>
          <w:p w14:paraId="0FDFC9DA" w14:textId="77777777" w:rsidR="005F3772" w:rsidRDefault="00000000">
            <w:r>
              <w:t>间隔</w:t>
            </w:r>
            <w:r>
              <w:t>3S</w:t>
            </w:r>
            <w:r>
              <w:t>发送一次上位机无需应答。</w:t>
            </w:r>
          </w:p>
        </w:tc>
      </w:tr>
    </w:tbl>
    <w:p w14:paraId="5D7B7A76" w14:textId="77777777" w:rsidR="005F3772" w:rsidRDefault="00000000">
      <w:pPr>
        <w:pStyle w:val="2"/>
      </w:pPr>
      <w:r>
        <w:lastRenderedPageBreak/>
        <w:t>4</w:t>
      </w:r>
      <w:r>
        <w:t>、故障代码</w:t>
      </w:r>
    </w:p>
    <w:p w14:paraId="6515F96D" w14:textId="77777777" w:rsidR="005F3772" w:rsidRDefault="00000000">
      <w:r>
        <w:rPr>
          <w:noProof/>
        </w:rPr>
        <w:drawing>
          <wp:inline distT="0" distB="0" distL="0" distR="0" wp14:anchorId="258E0263" wp14:editId="53FE690E">
            <wp:extent cx="4591050" cy="1743075"/>
            <wp:effectExtent l="0" t="0" r="0" b="0"/>
            <wp:docPr id="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descript"/>
                    <pic:cNvPicPr/>
                  </pic:nvPicPr>
                  <pic:blipFill rotWithShape="1">
                    <a:blip r:embed="rId7"/>
                    <a:stretch/>
                  </pic:blipFill>
                  <pic:spPr>
                    <a:xfrm>
                      <a:off x="0" y="0"/>
                      <a:ext cx="45910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AE68" w14:textId="77777777" w:rsidR="005F3772" w:rsidRDefault="00000000">
      <w:pPr>
        <w:pStyle w:val="2"/>
        <w:numPr>
          <w:ilvl w:val="0"/>
          <w:numId w:val="1"/>
        </w:numPr>
      </w:pPr>
      <w:r>
        <w:t>示例</w:t>
      </w:r>
    </w:p>
    <w:p w14:paraId="0A26F2E2" w14:textId="6E9AEF03" w:rsidR="00422692" w:rsidRDefault="00422692">
      <w:pPr>
        <w:rPr>
          <w:color w:val="319B62"/>
        </w:rPr>
      </w:pPr>
      <w:r>
        <w:rPr>
          <w:noProof/>
        </w:rPr>
        <w:drawing>
          <wp:inline distT="0" distB="0" distL="0" distR="0" wp14:anchorId="48D033EF" wp14:editId="76653CC0">
            <wp:extent cx="3600450" cy="1257300"/>
            <wp:effectExtent l="0" t="0" r="0" b="0"/>
            <wp:docPr id="7383500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500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E2AE" w14:textId="77777777" w:rsidR="00422692" w:rsidRDefault="00422692">
      <w:pPr>
        <w:rPr>
          <w:rFonts w:hint="eastAsia"/>
          <w:color w:val="319B62"/>
        </w:rPr>
      </w:pPr>
    </w:p>
    <w:p w14:paraId="29457D29" w14:textId="08D90F27" w:rsidR="005F3772" w:rsidRDefault="00000000">
      <w:r>
        <w:rPr>
          <w:color w:val="319B62"/>
        </w:rPr>
        <w:t>A5</w:t>
      </w:r>
      <w:r>
        <w:t xml:space="preserve">  </w:t>
      </w:r>
      <w:r>
        <w:rPr>
          <w:color w:val="DE3C36"/>
        </w:rPr>
        <w:t>03</w:t>
      </w:r>
      <w:r>
        <w:t xml:space="preserve"> </w:t>
      </w:r>
      <w:r>
        <w:rPr>
          <w:color w:val="F88825"/>
        </w:rPr>
        <w:t>F2</w:t>
      </w:r>
      <w:r>
        <w:t xml:space="preserve"> </w:t>
      </w:r>
      <w:r>
        <w:rPr>
          <w:color w:val="00B0F0"/>
        </w:rPr>
        <w:t>01</w:t>
      </w:r>
      <w:r>
        <w:t xml:space="preserve"> 27 10</w:t>
      </w:r>
      <w:r>
        <w:rPr>
          <w:color w:val="7030A0"/>
        </w:rPr>
        <w:t xml:space="preserve"> </w:t>
      </w:r>
      <w:r w:rsidR="000474D2">
        <w:rPr>
          <w:rFonts w:hint="eastAsia"/>
          <w:color w:val="7030A0"/>
        </w:rPr>
        <w:t>16</w:t>
      </w:r>
      <w:r>
        <w:t xml:space="preserve">  ---</w:t>
      </w:r>
      <w:r>
        <w:t>启动电机逆时针</w:t>
      </w:r>
      <w:r>
        <w:t>10000rpm</w:t>
      </w:r>
      <w:r>
        <w:t>旋转</w:t>
      </w:r>
    </w:p>
    <w:p w14:paraId="69DF5C44" w14:textId="77777777" w:rsidR="005F3772" w:rsidRDefault="00000000">
      <w:pPr>
        <w:rPr>
          <w:color w:val="319B62"/>
        </w:rPr>
      </w:pPr>
      <w:r>
        <w:rPr>
          <w:color w:val="319B62"/>
        </w:rPr>
        <w:t>A5 ----</w:t>
      </w:r>
      <w:r>
        <w:rPr>
          <w:color w:val="319B62"/>
        </w:rPr>
        <w:t>帧头</w:t>
      </w:r>
    </w:p>
    <w:p w14:paraId="38E39CC2" w14:textId="77777777" w:rsidR="005F3772" w:rsidRDefault="00000000">
      <w:pPr>
        <w:rPr>
          <w:color w:val="DE3C36"/>
        </w:rPr>
      </w:pPr>
      <w:r>
        <w:rPr>
          <w:color w:val="DE3C36"/>
        </w:rPr>
        <w:t>03-----</w:t>
      </w:r>
      <w:r>
        <w:rPr>
          <w:color w:val="DE3C36"/>
        </w:rPr>
        <w:t>数据长度</w:t>
      </w:r>
    </w:p>
    <w:p w14:paraId="0F018237" w14:textId="77777777" w:rsidR="005F3772" w:rsidRDefault="00000000">
      <w:pPr>
        <w:rPr>
          <w:color w:val="F88825"/>
        </w:rPr>
      </w:pPr>
      <w:r>
        <w:rPr>
          <w:color w:val="F88825"/>
        </w:rPr>
        <w:t xml:space="preserve">F2----- </w:t>
      </w:r>
      <w:r>
        <w:rPr>
          <w:color w:val="F88825"/>
        </w:rPr>
        <w:t>命令字</w:t>
      </w:r>
    </w:p>
    <w:p w14:paraId="47ED3340" w14:textId="77777777" w:rsidR="005F3772" w:rsidRDefault="00000000">
      <w:pPr>
        <w:rPr>
          <w:color w:val="00B0F0"/>
        </w:rPr>
      </w:pPr>
      <w:r>
        <w:rPr>
          <w:color w:val="00B0F0"/>
        </w:rPr>
        <w:t>01-----</w:t>
      </w:r>
      <w:r>
        <w:rPr>
          <w:color w:val="00B0F0"/>
        </w:rPr>
        <w:t>逆时针启动</w:t>
      </w:r>
    </w:p>
    <w:p w14:paraId="71D3EBB9" w14:textId="77777777" w:rsidR="005F3772" w:rsidRDefault="00000000">
      <w:pPr>
        <w:rPr>
          <w:color w:val="002060"/>
        </w:rPr>
      </w:pPr>
      <w:r>
        <w:rPr>
          <w:color w:val="002060"/>
        </w:rPr>
        <w:t>27 10----</w:t>
      </w:r>
      <w:r>
        <w:rPr>
          <w:color w:val="002060"/>
        </w:rPr>
        <w:t>转速为</w:t>
      </w:r>
      <w:r>
        <w:rPr>
          <w:color w:val="002060"/>
        </w:rPr>
        <w:t>10000rpm</w:t>
      </w:r>
    </w:p>
    <w:p w14:paraId="6A07115D" w14:textId="1F514243" w:rsidR="005F3772" w:rsidRDefault="000474D2">
      <w:pPr>
        <w:rPr>
          <w:color w:val="DE3C36"/>
        </w:rPr>
      </w:pPr>
      <w:r>
        <w:rPr>
          <w:rFonts w:hint="eastAsia"/>
          <w:color w:val="7030A0"/>
        </w:rPr>
        <w:t>16</w:t>
      </w:r>
      <w:r w:rsidR="00000000">
        <w:rPr>
          <w:color w:val="7030A0"/>
        </w:rPr>
        <w:t>---- CRC8-</w:t>
      </w:r>
      <w:r w:rsidR="00000000">
        <w:rPr>
          <w:color w:val="7030A0"/>
        </w:rPr>
        <w:t>校验码</w:t>
      </w:r>
    </w:p>
    <w:p w14:paraId="2C32120D" w14:textId="5467DD1D" w:rsidR="005F3772" w:rsidRDefault="000474D2">
      <w:r>
        <w:rPr>
          <w:noProof/>
        </w:rPr>
        <w:lastRenderedPageBreak/>
        <w:drawing>
          <wp:inline distT="0" distB="0" distL="0" distR="0" wp14:anchorId="2F9A733E" wp14:editId="5343D39C">
            <wp:extent cx="3533775" cy="7543800"/>
            <wp:effectExtent l="0" t="0" r="9525" b="0"/>
            <wp:docPr id="5616260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26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CEED" w14:textId="17CC77F0" w:rsidR="000474D2" w:rsidRDefault="000474D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2201B0" wp14:editId="25A78C10">
            <wp:extent cx="3457575" cy="1600200"/>
            <wp:effectExtent l="0" t="0" r="9525" b="0"/>
            <wp:docPr id="3141052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052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3A77" w14:textId="77777777" w:rsidR="005F3772" w:rsidRDefault="00000000">
      <w:pPr>
        <w:pStyle w:val="1"/>
        <w:numPr>
          <w:ilvl w:val="0"/>
          <w:numId w:val="2"/>
        </w:numPr>
      </w:pPr>
      <w:r>
        <w:t>CRC</w:t>
      </w:r>
      <w:r>
        <w:t>校验</w:t>
      </w:r>
    </w:p>
    <w:p w14:paraId="362EB47C" w14:textId="77777777" w:rsidR="005F3772" w:rsidRDefault="00000000">
      <w:r>
        <w:t>示例：</w:t>
      </w:r>
    </w:p>
    <w:p w14:paraId="38CEB6F0" w14:textId="77777777" w:rsidR="005F3772" w:rsidRDefault="00000000">
      <w:r>
        <w:t xml:space="preserve"> A</w:t>
      </w:r>
      <w:proofErr w:type="gramStart"/>
      <w:r>
        <w:t>5  01</w:t>
      </w:r>
      <w:proofErr w:type="gramEnd"/>
      <w:r>
        <w:t xml:space="preserve"> F1 01</w:t>
      </w:r>
      <w:r>
        <w:rPr>
          <w:color w:val="FF0000"/>
        </w:rPr>
        <w:t xml:space="preserve"> 80</w:t>
      </w:r>
    </w:p>
    <w:p w14:paraId="6D4CF05F" w14:textId="77777777" w:rsidR="005F3772" w:rsidRDefault="00000000">
      <w:r>
        <w:rPr>
          <w:noProof/>
        </w:rPr>
        <mc:AlternateContent>
          <mc:Choice Requires="wps">
            <w:drawing>
              <wp:inline distT="0" distB="0" distL="0" distR="0" wp14:anchorId="621116CD" wp14:editId="44A492B6">
                <wp:extent cx="5760720" cy="5760720"/>
                <wp:effectExtent l="0" t="0" r="0" b="0"/>
                <wp:docPr id="5" name="文本框 kwrpu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57607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9525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3E122830" w14:textId="77777777" w:rsidR="005F3772" w:rsidRDefault="00000000">
                            <w:pPr>
                              <w:pStyle w:val="melo-codeblock-Normal-theme-para"/>
                            </w:pPr>
                            <w:r>
                              <w:t>static uint8_t </w:t>
                            </w:r>
                            <w:proofErr w:type="spellStart"/>
                            <w:r>
                              <w:t>crc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99C93BA" w14:textId="77777777" w:rsidR="005F3772" w:rsidRDefault="00000000">
                            <w:pPr>
                              <w:pStyle w:val="melo-codeblock-Normal-theme-para"/>
                            </w:pPr>
                            <w:r>
                              <w:t>static uint8_t 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6DC1BB0" w14:textId="77777777" w:rsidR="005F3772" w:rsidRDefault="005F3772">
                            <w:pPr>
                              <w:pStyle w:val="melo-codeblock-Normal-theme-para"/>
                            </w:pPr>
                          </w:p>
                          <w:p w14:paraId="251F15F7" w14:textId="77777777" w:rsidR="005F3772" w:rsidRDefault="00000000">
                            <w:pPr>
                              <w:pStyle w:val="melo-codeblock-Normal-theme-para"/>
                            </w:pPr>
                            <w:r>
                              <w:t>uint8_t app_CalcCRC8(uint8_t *</w:t>
                            </w:r>
                            <w:proofErr w:type="spellStart"/>
                            <w:r>
                              <w:t>ptr</w:t>
                            </w:r>
                            <w:proofErr w:type="spellEnd"/>
                            <w:r>
                              <w:t>, uint8_t 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) {</w:t>
                            </w:r>
                          </w:p>
                          <w:p w14:paraId="349A7534" w14:textId="77777777" w:rsidR="005F3772" w:rsidRDefault="00000000">
                            <w:pPr>
                              <w:pStyle w:val="melo-codeblock-Normal-theme-para"/>
                            </w:pPr>
                            <w:r>
                              <w:t>  </w:t>
                            </w:r>
                            <w:proofErr w:type="spellStart"/>
                            <w:r>
                              <w:t>crc</w:t>
                            </w:r>
                            <w:proofErr w:type="spellEnd"/>
                            <w:r>
                              <w:t> = 0;</w:t>
                            </w:r>
                          </w:p>
                          <w:p w14:paraId="248F28E1" w14:textId="77777777" w:rsidR="005F3772" w:rsidRDefault="00000000">
                            <w:pPr>
                              <w:pStyle w:val="melo-codeblock-Normal-theme-para"/>
                            </w:pPr>
                            <w:r>
                              <w:t>  while (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--) {</w:t>
                            </w:r>
                          </w:p>
                          <w:p w14:paraId="2320032D" w14:textId="77777777" w:rsidR="005F3772" w:rsidRDefault="00000000">
                            <w:pPr>
                              <w:pStyle w:val="melo-codeblock-Normal-theme-para"/>
                            </w:pPr>
                            <w:r>
                              <w:t>    </w:t>
                            </w:r>
                            <w:proofErr w:type="spellStart"/>
                            <w:r>
                              <w:t>crc</w:t>
                            </w:r>
                            <w:proofErr w:type="spellEnd"/>
                            <w:r>
                              <w:t> ^= *</w:t>
                            </w:r>
                            <w:proofErr w:type="spellStart"/>
                            <w:r>
                              <w:t>ptr</w:t>
                            </w:r>
                            <w:proofErr w:type="spellEnd"/>
                            <w:r>
                              <w:t>++;</w:t>
                            </w:r>
                          </w:p>
                          <w:p w14:paraId="1E269B1C" w14:textId="77777777" w:rsidR="005F3772" w:rsidRDefault="00000000">
                            <w:pPr>
                              <w:pStyle w:val="melo-codeblock-Normal-theme-para"/>
                            </w:pPr>
                            <w:r>
                              <w:t>    for 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 = 0; 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 &lt; 8; 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 {</w:t>
                            </w:r>
                          </w:p>
                          <w:p w14:paraId="4A1938C5" w14:textId="77777777" w:rsidR="005F3772" w:rsidRDefault="00000000">
                            <w:pPr>
                              <w:pStyle w:val="melo-codeblock-Normal-theme-para"/>
                            </w:pPr>
                            <w:r>
                              <w:t>      if (</w:t>
                            </w:r>
                            <w:proofErr w:type="spellStart"/>
                            <w:r>
                              <w:t>crc</w:t>
                            </w:r>
                            <w:proofErr w:type="spellEnd"/>
                            <w:r>
                              <w:t> &amp; 0x01)</w:t>
                            </w:r>
                          </w:p>
                          <w:p w14:paraId="44A3AEDD" w14:textId="77777777" w:rsidR="005F3772" w:rsidRDefault="00000000">
                            <w:pPr>
                              <w:pStyle w:val="melo-codeblock-Normal-theme-para"/>
                            </w:pPr>
                            <w:r>
                              <w:t>        </w:t>
                            </w:r>
                            <w:proofErr w:type="spellStart"/>
                            <w:r>
                              <w:t>crc</w:t>
                            </w:r>
                            <w:proofErr w:type="spellEnd"/>
                            <w:r>
                              <w:t> = (</w:t>
                            </w:r>
                            <w:proofErr w:type="spellStart"/>
                            <w:r>
                              <w:t>crc</w:t>
                            </w:r>
                            <w:proofErr w:type="spellEnd"/>
                            <w:r>
                              <w:t> &gt;&gt; 1) ^ 0x8C;</w:t>
                            </w:r>
                          </w:p>
                          <w:p w14:paraId="56783132" w14:textId="77777777" w:rsidR="005F3772" w:rsidRDefault="00000000">
                            <w:pPr>
                              <w:pStyle w:val="melo-codeblock-Normal-theme-para"/>
                            </w:pPr>
                            <w:r>
                              <w:t>      else</w:t>
                            </w:r>
                          </w:p>
                          <w:p w14:paraId="5C042DFE" w14:textId="77777777" w:rsidR="005F3772" w:rsidRDefault="00000000">
                            <w:pPr>
                              <w:pStyle w:val="melo-codeblock-Normal-theme-para"/>
                            </w:pPr>
                            <w:r>
                              <w:t>        </w:t>
                            </w:r>
                            <w:proofErr w:type="spellStart"/>
                            <w:r>
                              <w:t>crc</w:t>
                            </w:r>
                            <w:proofErr w:type="spellEnd"/>
                            <w:r>
                              <w:t> &gt;&gt;= 1;</w:t>
                            </w:r>
                          </w:p>
                          <w:p w14:paraId="27655985" w14:textId="77777777" w:rsidR="005F3772" w:rsidRDefault="00000000">
                            <w:pPr>
                              <w:pStyle w:val="melo-codeblock-Normal-theme-para"/>
                            </w:pPr>
                            <w:r>
                              <w:t>    }</w:t>
                            </w:r>
                          </w:p>
                          <w:p w14:paraId="7627FA89" w14:textId="77777777" w:rsidR="005F3772" w:rsidRDefault="00000000">
                            <w:pPr>
                              <w:pStyle w:val="melo-codeblock-Normal-theme-para"/>
                            </w:pPr>
                            <w:r>
                              <w:t>  }</w:t>
                            </w:r>
                          </w:p>
                          <w:p w14:paraId="76C354F3" w14:textId="77777777" w:rsidR="005F3772" w:rsidRDefault="00000000">
                            <w:pPr>
                              <w:pStyle w:val="melo-codeblock-Normal-theme-para"/>
                            </w:pPr>
                            <w:r>
                              <w:t>  return </w:t>
                            </w:r>
                            <w:proofErr w:type="spellStart"/>
                            <w:r>
                              <w:t>crc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E9EDFCB" w14:textId="77777777" w:rsidR="005F3772" w:rsidRDefault="00000000">
                            <w:pPr>
                              <w:pStyle w:val="melo-codeblock-Normal-theme-para"/>
                            </w:pPr>
                            <w:r>
                              <w:t>}</w:t>
                            </w:r>
                          </w:p>
                          <w:p w14:paraId="6FFC4FC7" w14:textId="77777777" w:rsidR="005F3772" w:rsidRDefault="005F3772">
                            <w:pPr>
                              <w:pStyle w:val="melo-codeblock-Normal-theme-par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21116CD" id="_x0000_t202" coordsize="21600,21600" o:spt="202" path="m,l,21600r21600,l21600,xe">
                <v:stroke joinstyle="miter"/>
                <v:path gradientshapeok="t" o:connecttype="rect"/>
              </v:shapetype>
              <v:shape id="文本框 kwrpun" o:spid="_x0000_s1026" type="#_x0000_t202" style="width:453.6pt;height:45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Yg+PgIAAKQEAAAOAAAAZHJzL2Uyb0RvYy54bWysVFGP2jAMfp+0/xDlfRTYcXerKCfGiWkS&#10;ujuJm+45pCmtlMaZE2jZr5+TFjjYnqa1UrBj97P92Wb60Naa7RW6CkzGR4MhZ8pIyCuzzfiP1+Wn&#10;e86cFyYXGozK+EE5/jD7+GHa2FSNoQSdK2QEYlza2IyX3ts0SZwsVS3cAKwyZCwAa+FJxW2So2gI&#10;vdbJeDi8TRrA3CJI5RzdPnZGPov4RaGkfy4KpzzTGafcfDwxnptwJrOpSLcobFnJPg3xD1nUojIU&#10;9AT1KLxgO6z+gKorieCg8AMJdQJFUUkVa6BqRsOratalsCrWQuQ4e6LJ/T9Y+bRf2xdkvv0KLTUw&#10;ENJYlzq6DPW0BdbhlzJlZCcKDyfaVOuZpMvJ3e3wbkwmSbajQjjJ+XOLzn9TULMgZBypL5EusV85&#10;37keXUI0B7rKl5XWUcHtZqGR7QX1cDkPb8iS0C/ctGFNxr9MxpOIfGFz7yGG8enCa1uKDngUbo+4&#10;nft1DIqoDV2e+QmSbzdtT9oG8gNxidCNmbNyWVG9K+H8i0CaK+KIdsU/01FooHShlzgrAX/97T74&#10;U7vJyllDc5px93MnUHGmvxsahBtKexImO2qj0c1nKoPhhba50MyuXgBROaLNtDKK4Quvj2KBUL/R&#10;Ws1DZDIJIyl+xv1RXPhug2gtpZrPoxONsxV+ZdZWBujQuNDR1/ZNoO3b7mlinuA41SK96n7nG1tu&#10;5zsPyyqORiC5Y7bnnlYhtqZf27Br7/Xodf5zmf0GAAD//wMAUEsDBBQABgAIAAAAIQATqRuS1wAA&#10;AAUBAAAPAAAAZHJzL2Rvd25yZXYueG1sTI/BTsMwDIbvSLxDZCRuLKXSxihNJ5g0iRswOHB0GtNW&#10;a5yqydby9hiEBBfL1m99/lxuZt+rE42xC2zgepGBIq6D67gx8Pa6u1qDignZYR+YDHxShE11flZi&#10;4cLEL3Tap0YJhGOBBtqUhkLrWLfkMS7CQCzZRxg9JhnHRrsRJ4H7XudZttIeO5YLLQ60bak+7I9e&#10;KHY9+aVe2aeHaUnPj3k82PfamMuL+f4OVKI5/S3Dt76oQyVONhzZRdUbkEfST5XsNrvJQdnfRlel&#10;/m9ffQEAAP//AwBQSwECLQAUAAYACAAAACEAtoM4kv4AAADhAQAAEwAAAAAAAAAAAAAAAAAAAAAA&#10;W0NvbnRlbnRfVHlwZXNdLnhtbFBLAQItABQABgAIAAAAIQA4/SH/1gAAAJQBAAALAAAAAAAAAAAA&#10;AAAAAC8BAABfcmVscy8ucmVsc1BLAQItABQABgAIAAAAIQCZYYg+PgIAAKQEAAAOAAAAAAAAAAAA&#10;AAAAAC4CAABkcnMvZTJvRG9jLnhtbFBLAQItABQABgAIAAAAIQATqRuS1wAAAAUBAAAPAAAAAAAA&#10;AAAAAAAAAJgEAABkcnMvZG93bnJldi54bWxQSwUGAAAAAAQABADzAAAAnAUAAAAA&#10;" fillcolor="#fafafa">
                <v:stroke opacity="6682f"/>
                <v:textbox style="mso-fit-shape-to-text:t" inset="31.5pt,9pt,9pt,9pt">
                  <w:txbxContent>
                    <w:p w14:paraId="3E122830" w14:textId="77777777" w:rsidR="005F3772" w:rsidRDefault="00000000">
                      <w:pPr>
                        <w:pStyle w:val="melo-codeblock-Normal-theme-para"/>
                      </w:pPr>
                      <w:r>
                        <w:t>static uint8_t </w:t>
                      </w:r>
                      <w:proofErr w:type="spellStart"/>
                      <w:r>
                        <w:t>crc</w:t>
                      </w:r>
                      <w:proofErr w:type="spellEnd"/>
                      <w:r>
                        <w:t>;</w:t>
                      </w:r>
                    </w:p>
                    <w:p w14:paraId="599C93BA" w14:textId="77777777" w:rsidR="005F3772" w:rsidRDefault="00000000">
                      <w:pPr>
                        <w:pStyle w:val="melo-codeblock-Normal-theme-para"/>
                      </w:pPr>
                      <w:r>
                        <w:t>static uint8_t 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</w:t>
                      </w:r>
                    </w:p>
                    <w:p w14:paraId="66DC1BB0" w14:textId="77777777" w:rsidR="005F3772" w:rsidRDefault="005F3772">
                      <w:pPr>
                        <w:pStyle w:val="melo-codeblock-Normal-theme-para"/>
                      </w:pPr>
                    </w:p>
                    <w:p w14:paraId="251F15F7" w14:textId="77777777" w:rsidR="005F3772" w:rsidRDefault="00000000">
                      <w:pPr>
                        <w:pStyle w:val="melo-codeblock-Normal-theme-para"/>
                      </w:pPr>
                      <w:r>
                        <w:t>uint8_t app_CalcCRC8(uint8_t *</w:t>
                      </w:r>
                      <w:proofErr w:type="spellStart"/>
                      <w:r>
                        <w:t>ptr</w:t>
                      </w:r>
                      <w:proofErr w:type="spellEnd"/>
                      <w:r>
                        <w:t>, uint8_t 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) {</w:t>
                      </w:r>
                    </w:p>
                    <w:p w14:paraId="349A7534" w14:textId="77777777" w:rsidR="005F3772" w:rsidRDefault="00000000">
                      <w:pPr>
                        <w:pStyle w:val="melo-codeblock-Normal-theme-para"/>
                      </w:pPr>
                      <w:r>
                        <w:t>  </w:t>
                      </w:r>
                      <w:proofErr w:type="spellStart"/>
                      <w:r>
                        <w:t>crc</w:t>
                      </w:r>
                      <w:proofErr w:type="spellEnd"/>
                      <w:r>
                        <w:t> = 0;</w:t>
                      </w:r>
                    </w:p>
                    <w:p w14:paraId="248F28E1" w14:textId="77777777" w:rsidR="005F3772" w:rsidRDefault="00000000">
                      <w:pPr>
                        <w:pStyle w:val="melo-codeblock-Normal-theme-para"/>
                      </w:pPr>
                      <w:r>
                        <w:t>  while (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--) {</w:t>
                      </w:r>
                    </w:p>
                    <w:p w14:paraId="2320032D" w14:textId="77777777" w:rsidR="005F3772" w:rsidRDefault="00000000">
                      <w:pPr>
                        <w:pStyle w:val="melo-codeblock-Normal-theme-para"/>
                      </w:pPr>
                      <w:r>
                        <w:t>    </w:t>
                      </w:r>
                      <w:proofErr w:type="spellStart"/>
                      <w:r>
                        <w:t>crc</w:t>
                      </w:r>
                      <w:proofErr w:type="spellEnd"/>
                      <w:r>
                        <w:t> ^= *</w:t>
                      </w:r>
                      <w:proofErr w:type="spellStart"/>
                      <w:r>
                        <w:t>ptr</w:t>
                      </w:r>
                      <w:proofErr w:type="spellEnd"/>
                      <w:r>
                        <w:t>++;</w:t>
                      </w:r>
                    </w:p>
                    <w:p w14:paraId="1E269B1C" w14:textId="77777777" w:rsidR="005F3772" w:rsidRDefault="00000000">
                      <w:pPr>
                        <w:pStyle w:val="melo-codeblock-Normal-theme-para"/>
                      </w:pPr>
                      <w:r>
                        <w:t>    for 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 = 0; 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 &lt; 8; 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 {</w:t>
                      </w:r>
                    </w:p>
                    <w:p w14:paraId="4A1938C5" w14:textId="77777777" w:rsidR="005F3772" w:rsidRDefault="00000000">
                      <w:pPr>
                        <w:pStyle w:val="melo-codeblock-Normal-theme-para"/>
                      </w:pPr>
                      <w:r>
                        <w:t>      if (</w:t>
                      </w:r>
                      <w:proofErr w:type="spellStart"/>
                      <w:r>
                        <w:t>crc</w:t>
                      </w:r>
                      <w:proofErr w:type="spellEnd"/>
                      <w:r>
                        <w:t> &amp; 0x01)</w:t>
                      </w:r>
                    </w:p>
                    <w:p w14:paraId="44A3AEDD" w14:textId="77777777" w:rsidR="005F3772" w:rsidRDefault="00000000">
                      <w:pPr>
                        <w:pStyle w:val="melo-codeblock-Normal-theme-para"/>
                      </w:pPr>
                      <w:r>
                        <w:t>        </w:t>
                      </w:r>
                      <w:proofErr w:type="spellStart"/>
                      <w:r>
                        <w:t>crc</w:t>
                      </w:r>
                      <w:proofErr w:type="spellEnd"/>
                      <w:r>
                        <w:t> = (</w:t>
                      </w:r>
                      <w:proofErr w:type="spellStart"/>
                      <w:r>
                        <w:t>crc</w:t>
                      </w:r>
                      <w:proofErr w:type="spellEnd"/>
                      <w:r>
                        <w:t> &gt;&gt; 1) ^ 0x8C;</w:t>
                      </w:r>
                    </w:p>
                    <w:p w14:paraId="56783132" w14:textId="77777777" w:rsidR="005F3772" w:rsidRDefault="00000000">
                      <w:pPr>
                        <w:pStyle w:val="melo-codeblock-Normal-theme-para"/>
                      </w:pPr>
                      <w:r>
                        <w:t>      else</w:t>
                      </w:r>
                    </w:p>
                    <w:p w14:paraId="5C042DFE" w14:textId="77777777" w:rsidR="005F3772" w:rsidRDefault="00000000">
                      <w:pPr>
                        <w:pStyle w:val="melo-codeblock-Normal-theme-para"/>
                      </w:pPr>
                      <w:r>
                        <w:t>        </w:t>
                      </w:r>
                      <w:proofErr w:type="spellStart"/>
                      <w:r>
                        <w:t>crc</w:t>
                      </w:r>
                      <w:proofErr w:type="spellEnd"/>
                      <w:r>
                        <w:t> &gt;&gt;= 1;</w:t>
                      </w:r>
                    </w:p>
                    <w:p w14:paraId="27655985" w14:textId="77777777" w:rsidR="005F3772" w:rsidRDefault="00000000">
                      <w:pPr>
                        <w:pStyle w:val="melo-codeblock-Normal-theme-para"/>
                      </w:pPr>
                      <w:r>
                        <w:t>    }</w:t>
                      </w:r>
                    </w:p>
                    <w:p w14:paraId="7627FA89" w14:textId="77777777" w:rsidR="005F3772" w:rsidRDefault="00000000">
                      <w:pPr>
                        <w:pStyle w:val="melo-codeblock-Normal-theme-para"/>
                      </w:pPr>
                      <w:r>
                        <w:t>  }</w:t>
                      </w:r>
                    </w:p>
                    <w:p w14:paraId="76C354F3" w14:textId="77777777" w:rsidR="005F3772" w:rsidRDefault="00000000">
                      <w:pPr>
                        <w:pStyle w:val="melo-codeblock-Normal-theme-para"/>
                      </w:pPr>
                      <w:r>
                        <w:t>  return </w:t>
                      </w:r>
                      <w:proofErr w:type="spellStart"/>
                      <w:r>
                        <w:t>crc</w:t>
                      </w:r>
                      <w:proofErr w:type="spellEnd"/>
                      <w:r>
                        <w:t>;</w:t>
                      </w:r>
                    </w:p>
                    <w:p w14:paraId="3E9EDFCB" w14:textId="77777777" w:rsidR="005F3772" w:rsidRDefault="00000000">
                      <w:pPr>
                        <w:pStyle w:val="melo-codeblock-Normal-theme-para"/>
                      </w:pPr>
                      <w:r>
                        <w:t>}</w:t>
                      </w:r>
                    </w:p>
                    <w:p w14:paraId="6FFC4FC7" w14:textId="77777777" w:rsidR="005F3772" w:rsidRDefault="005F3772">
                      <w:pPr>
                        <w:pStyle w:val="melo-codeblock-Normal-theme-para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BAE6EE3" w14:textId="77777777" w:rsidR="005F3772" w:rsidRDefault="005F3772"/>
    <w:p w14:paraId="2DE0D667" w14:textId="77777777" w:rsidR="005F3772" w:rsidRDefault="005F3772"/>
    <w:sectPr w:rsidR="005F3772">
      <w:pgSz w:w="11905" w:h="16838"/>
      <w:pgMar w:top="1361" w:right="1417" w:bottom="1361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8B95CC" w14:textId="77777777" w:rsidR="00E8776C" w:rsidRDefault="00E8776C" w:rsidP="00422692">
      <w:pPr>
        <w:spacing w:before="0"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2509E8F" w14:textId="77777777" w:rsidR="00E8776C" w:rsidRDefault="00E8776C" w:rsidP="00422692">
      <w:pPr>
        <w:spacing w:before="0"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orHAnsi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27AE0A" w14:textId="77777777" w:rsidR="00E8776C" w:rsidRDefault="00E8776C" w:rsidP="00422692">
      <w:pPr>
        <w:spacing w:before="0"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FA7B7F6" w14:textId="77777777" w:rsidR="00E8776C" w:rsidRDefault="00E8776C" w:rsidP="00422692">
      <w:pPr>
        <w:spacing w:before="0"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247DF"/>
    <w:multiLevelType w:val="multilevel"/>
    <w:tmpl w:val="EEE2DDB8"/>
    <w:lvl w:ilvl="0">
      <w:start w:val="2"/>
      <w:numFmt w:val="decimal"/>
      <w:lvlText w:val="%1、"/>
      <w:lvlJc w:val="left"/>
      <w:pPr>
        <w:ind w:left="336" w:hanging="336"/>
      </w:pPr>
    </w:lvl>
    <w:lvl w:ilvl="1">
      <w:start w:val="1"/>
      <w:numFmt w:val="lowerLetter"/>
      <w:lvlText w:val="%2)"/>
      <w:lvlJc w:val="left"/>
      <w:pPr>
        <w:ind w:left="776" w:hanging="336"/>
      </w:pPr>
    </w:lvl>
    <w:lvl w:ilvl="2">
      <w:start w:val="1"/>
      <w:numFmt w:val="lowerRoman"/>
      <w:lvlText w:val="%3)"/>
      <w:lvlJc w:val="left"/>
      <w:pPr>
        <w:ind w:left="1216" w:hanging="336"/>
      </w:pPr>
    </w:lvl>
    <w:lvl w:ilvl="3">
      <w:start w:val="1"/>
      <w:numFmt w:val="decimal"/>
      <w:lvlText w:val="%4、"/>
      <w:lvlJc w:val="left"/>
      <w:pPr>
        <w:ind w:left="1656" w:hanging="336"/>
      </w:pPr>
    </w:lvl>
    <w:lvl w:ilvl="4">
      <w:start w:val="1"/>
      <w:numFmt w:val="lowerLetter"/>
      <w:lvlText w:val="%5)"/>
      <w:lvlJc w:val="left"/>
      <w:pPr>
        <w:ind w:left="2096" w:hanging="336"/>
      </w:pPr>
    </w:lvl>
    <w:lvl w:ilvl="5">
      <w:start w:val="1"/>
      <w:numFmt w:val="lowerRoman"/>
      <w:lvlText w:val="%6)"/>
      <w:lvlJc w:val="left"/>
      <w:pPr>
        <w:ind w:left="2536" w:hanging="336"/>
      </w:pPr>
    </w:lvl>
    <w:lvl w:ilvl="6">
      <w:start w:val="1"/>
      <w:numFmt w:val="decimal"/>
      <w:lvlText w:val="%7、"/>
      <w:lvlJc w:val="left"/>
      <w:pPr>
        <w:ind w:left="2976" w:hanging="336"/>
      </w:pPr>
    </w:lvl>
    <w:lvl w:ilvl="7">
      <w:start w:val="1"/>
      <w:numFmt w:val="lowerLetter"/>
      <w:lvlText w:val="%8)"/>
      <w:lvlJc w:val="left"/>
      <w:pPr>
        <w:ind w:left="3416" w:hanging="336"/>
      </w:pPr>
    </w:lvl>
    <w:lvl w:ilvl="8">
      <w:start w:val="1"/>
      <w:numFmt w:val="lowerRoman"/>
      <w:lvlText w:val="%9)"/>
      <w:lvlJc w:val="left"/>
      <w:pPr>
        <w:ind w:left="3856" w:hanging="336"/>
      </w:pPr>
    </w:lvl>
  </w:abstractNum>
  <w:abstractNum w:abstractNumId="1" w15:restartNumberingAfterBreak="0">
    <w:nsid w:val="30A43991"/>
    <w:multiLevelType w:val="multilevel"/>
    <w:tmpl w:val="834C8180"/>
    <w:lvl w:ilvl="0">
      <w:start w:val="3"/>
      <w:numFmt w:val="chineseCountingThousand"/>
      <w:lvlText w:val="%1、"/>
      <w:lvlJc w:val="left"/>
      <w:pPr>
        <w:ind w:left="462" w:hanging="462"/>
      </w:pPr>
    </w:lvl>
    <w:lvl w:ilvl="1">
      <w:start w:val="1"/>
      <w:numFmt w:val="decimal"/>
      <w:lvlText w:val="%2、"/>
      <w:lvlJc w:val="left"/>
      <w:pPr>
        <w:ind w:left="776" w:hanging="336"/>
      </w:pPr>
    </w:lvl>
    <w:lvl w:ilvl="2">
      <w:start w:val="1"/>
      <w:numFmt w:val="lowerLetter"/>
      <w:lvlText w:val="%3)"/>
      <w:lvlJc w:val="left"/>
      <w:pPr>
        <w:ind w:left="1216" w:hanging="336"/>
      </w:pPr>
    </w:lvl>
    <w:lvl w:ilvl="3">
      <w:start w:val="1"/>
      <w:numFmt w:val="chineseCountingThousand"/>
      <w:lvlText w:val="%4、"/>
      <w:lvlJc w:val="left"/>
      <w:pPr>
        <w:ind w:left="1782" w:hanging="462"/>
      </w:pPr>
    </w:lvl>
    <w:lvl w:ilvl="4">
      <w:start w:val="1"/>
      <w:numFmt w:val="decimal"/>
      <w:lvlText w:val="%5、"/>
      <w:lvlJc w:val="left"/>
      <w:pPr>
        <w:ind w:left="2096" w:hanging="336"/>
      </w:pPr>
    </w:lvl>
    <w:lvl w:ilvl="5">
      <w:start w:val="1"/>
      <w:numFmt w:val="lowerLetter"/>
      <w:lvlText w:val="%6)"/>
      <w:lvlJc w:val="left"/>
      <w:pPr>
        <w:ind w:left="2536" w:hanging="336"/>
      </w:pPr>
    </w:lvl>
    <w:lvl w:ilvl="6">
      <w:start w:val="1"/>
      <w:numFmt w:val="chineseCountingThousand"/>
      <w:lvlText w:val="%7、"/>
      <w:lvlJc w:val="left"/>
      <w:pPr>
        <w:ind w:left="3102" w:hanging="462"/>
      </w:pPr>
    </w:lvl>
    <w:lvl w:ilvl="7">
      <w:start w:val="1"/>
      <w:numFmt w:val="decimal"/>
      <w:lvlText w:val="%8、"/>
      <w:lvlJc w:val="left"/>
      <w:pPr>
        <w:ind w:left="3416" w:hanging="336"/>
      </w:pPr>
    </w:lvl>
    <w:lvl w:ilvl="8">
      <w:start w:val="1"/>
      <w:numFmt w:val="lowerLetter"/>
      <w:lvlText w:val="%9)"/>
      <w:lvlJc w:val="left"/>
      <w:pPr>
        <w:ind w:left="3856" w:hanging="336"/>
      </w:pPr>
    </w:lvl>
  </w:abstractNum>
  <w:abstractNum w:abstractNumId="2" w15:restartNumberingAfterBreak="0">
    <w:nsid w:val="5AF246FB"/>
    <w:multiLevelType w:val="multilevel"/>
    <w:tmpl w:val="B89EF466"/>
    <w:lvl w:ilvl="0">
      <w:start w:val="1"/>
      <w:numFmt w:val="chineseCountingThousand"/>
      <w:lvlText w:val="%1、"/>
      <w:lvlJc w:val="left"/>
      <w:pPr>
        <w:ind w:left="462" w:hanging="462"/>
      </w:pPr>
    </w:lvl>
    <w:lvl w:ilvl="1">
      <w:start w:val="1"/>
      <w:numFmt w:val="decimal"/>
      <w:lvlText w:val="%2、"/>
      <w:lvlJc w:val="left"/>
      <w:pPr>
        <w:ind w:left="776" w:hanging="336"/>
      </w:pPr>
    </w:lvl>
    <w:lvl w:ilvl="2">
      <w:start w:val="1"/>
      <w:numFmt w:val="lowerLetter"/>
      <w:lvlText w:val="%3)"/>
      <w:lvlJc w:val="left"/>
      <w:pPr>
        <w:ind w:left="1216" w:hanging="336"/>
      </w:pPr>
    </w:lvl>
    <w:lvl w:ilvl="3">
      <w:start w:val="1"/>
      <w:numFmt w:val="chineseCountingThousand"/>
      <w:lvlText w:val="%4、"/>
      <w:lvlJc w:val="left"/>
      <w:pPr>
        <w:ind w:left="1782" w:hanging="462"/>
      </w:pPr>
    </w:lvl>
    <w:lvl w:ilvl="4">
      <w:start w:val="1"/>
      <w:numFmt w:val="decimal"/>
      <w:lvlText w:val="%5、"/>
      <w:lvlJc w:val="left"/>
      <w:pPr>
        <w:ind w:left="2096" w:hanging="336"/>
      </w:pPr>
    </w:lvl>
    <w:lvl w:ilvl="5">
      <w:start w:val="1"/>
      <w:numFmt w:val="lowerLetter"/>
      <w:lvlText w:val="%6)"/>
      <w:lvlJc w:val="left"/>
      <w:pPr>
        <w:ind w:left="2536" w:hanging="336"/>
      </w:pPr>
    </w:lvl>
    <w:lvl w:ilvl="6">
      <w:start w:val="1"/>
      <w:numFmt w:val="chineseCountingThousand"/>
      <w:lvlText w:val="%7、"/>
      <w:lvlJc w:val="left"/>
      <w:pPr>
        <w:ind w:left="3102" w:hanging="462"/>
      </w:pPr>
    </w:lvl>
    <w:lvl w:ilvl="7">
      <w:start w:val="1"/>
      <w:numFmt w:val="decimal"/>
      <w:lvlText w:val="%8、"/>
      <w:lvlJc w:val="left"/>
      <w:pPr>
        <w:ind w:left="3416" w:hanging="336"/>
      </w:pPr>
    </w:lvl>
    <w:lvl w:ilvl="8">
      <w:start w:val="1"/>
      <w:numFmt w:val="lowerLetter"/>
      <w:lvlText w:val="%9)"/>
      <w:lvlJc w:val="left"/>
      <w:pPr>
        <w:ind w:left="3856" w:hanging="336"/>
      </w:pPr>
    </w:lvl>
  </w:abstractNum>
  <w:abstractNum w:abstractNumId="3" w15:restartNumberingAfterBreak="0">
    <w:nsid w:val="60E50C52"/>
    <w:multiLevelType w:val="multilevel"/>
    <w:tmpl w:val="C666E71C"/>
    <w:lvl w:ilvl="0">
      <w:start w:val="1"/>
      <w:numFmt w:val="bullet"/>
      <w:lvlText w:val=""/>
      <w:lvlJc w:val="left"/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7DAE5A1E"/>
    <w:multiLevelType w:val="multilevel"/>
    <w:tmpl w:val="F12CB6C2"/>
    <w:lvl w:ilvl="0">
      <w:start w:val="5"/>
      <w:numFmt w:val="decimal"/>
      <w:lvlText w:val="%1、"/>
      <w:lvlJc w:val="left"/>
      <w:pPr>
        <w:ind w:left="336" w:hanging="336"/>
      </w:pPr>
    </w:lvl>
    <w:lvl w:ilvl="1">
      <w:start w:val="1"/>
      <w:numFmt w:val="lowerLetter"/>
      <w:lvlText w:val="%2)"/>
      <w:lvlJc w:val="left"/>
      <w:pPr>
        <w:ind w:left="776" w:hanging="336"/>
      </w:pPr>
    </w:lvl>
    <w:lvl w:ilvl="2">
      <w:start w:val="1"/>
      <w:numFmt w:val="lowerRoman"/>
      <w:lvlText w:val="%3)"/>
      <w:lvlJc w:val="left"/>
      <w:pPr>
        <w:ind w:left="1216" w:hanging="336"/>
      </w:pPr>
    </w:lvl>
    <w:lvl w:ilvl="3">
      <w:start w:val="1"/>
      <w:numFmt w:val="decimal"/>
      <w:lvlText w:val="%4、"/>
      <w:lvlJc w:val="left"/>
      <w:pPr>
        <w:ind w:left="1656" w:hanging="336"/>
      </w:pPr>
    </w:lvl>
    <w:lvl w:ilvl="4">
      <w:start w:val="1"/>
      <w:numFmt w:val="lowerLetter"/>
      <w:lvlText w:val="%5)"/>
      <w:lvlJc w:val="left"/>
      <w:pPr>
        <w:ind w:left="2096" w:hanging="336"/>
      </w:pPr>
    </w:lvl>
    <w:lvl w:ilvl="5">
      <w:start w:val="1"/>
      <w:numFmt w:val="lowerRoman"/>
      <w:lvlText w:val="%6)"/>
      <w:lvlJc w:val="left"/>
      <w:pPr>
        <w:ind w:left="2536" w:hanging="336"/>
      </w:pPr>
    </w:lvl>
    <w:lvl w:ilvl="6">
      <w:start w:val="1"/>
      <w:numFmt w:val="decimal"/>
      <w:lvlText w:val="%7、"/>
      <w:lvlJc w:val="left"/>
      <w:pPr>
        <w:ind w:left="2976" w:hanging="336"/>
      </w:pPr>
    </w:lvl>
    <w:lvl w:ilvl="7">
      <w:start w:val="1"/>
      <w:numFmt w:val="lowerLetter"/>
      <w:lvlText w:val="%8)"/>
      <w:lvlJc w:val="left"/>
      <w:pPr>
        <w:ind w:left="3416" w:hanging="336"/>
      </w:pPr>
    </w:lvl>
    <w:lvl w:ilvl="8">
      <w:start w:val="1"/>
      <w:numFmt w:val="lowerRoman"/>
      <w:lvlText w:val="%9)"/>
      <w:lvlJc w:val="left"/>
      <w:pPr>
        <w:ind w:left="3856" w:hanging="336"/>
      </w:pPr>
    </w:lvl>
  </w:abstractNum>
  <w:num w:numId="1" w16cid:durableId="315109236">
    <w:abstractNumId w:val="4"/>
  </w:num>
  <w:num w:numId="2" w16cid:durableId="776409753">
    <w:abstractNumId w:val="1"/>
  </w:num>
  <w:num w:numId="3" w16cid:durableId="76829625">
    <w:abstractNumId w:val="2"/>
  </w:num>
  <w:num w:numId="4" w16cid:durableId="1479303941">
    <w:abstractNumId w:val="0"/>
  </w:num>
  <w:num w:numId="5" w16cid:durableId="8798276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A0"/>
    <w:rsid w:val="000474D2"/>
    <w:rsid w:val="00422692"/>
    <w:rsid w:val="005F3772"/>
    <w:rsid w:val="00680AC3"/>
    <w:rsid w:val="007452DF"/>
    <w:rsid w:val="00DD46B8"/>
    <w:rsid w:val="00E023A0"/>
    <w:rsid w:val="00E8776C"/>
    <w:rsid w:val="00E9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D8283"/>
  <w15:chartTrackingRefBased/>
  <w15:docId w15:val="{0549D595-5F3E-9A49-832F-E7DF3778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inorHAnsi" w:eastAsiaTheme="minorEastAsia" w:hAnsi="minorHAnsi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elo-codeblock-Base-theme-para">
    <w:name w:val="melo-codeblock-Base-theme-para"/>
    <w:basedOn w:val="a"/>
    <w:pPr>
      <w:spacing w:before="0" w:after="0" w:line="360" w:lineRule="auto"/>
    </w:pPr>
    <w:rPr>
      <w:rFonts w:ascii="Monaco" w:eastAsia="Monaco" w:hAnsi="Monaco" w:cs="Monaco"/>
      <w:color w:val="000000"/>
      <w:sz w:val="21"/>
    </w:rPr>
  </w:style>
  <w:style w:type="character" w:customStyle="1" w:styleId="melo-codeblock-Base-theme-char">
    <w:name w:val="melo-codeblock-Base-theme-char"/>
    <w:rPr>
      <w:rFonts w:ascii="Monaco" w:eastAsia="Monaco" w:hAnsi="Monaco" w:cs="Monaco"/>
      <w:color w:val="000000"/>
      <w:sz w:val="21"/>
    </w:rPr>
  </w:style>
  <w:style w:type="table" w:styleId="a3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customStyle="1" w:styleId="melo-codeblock-Normal-theme-para">
    <w:name w:val="melo-codeblock-Normal-theme-para"/>
    <w:basedOn w:val="melo-codeblock-Base-theme-para"/>
  </w:style>
  <w:style w:type="paragraph" w:styleId="a4">
    <w:name w:val="Title"/>
    <w:basedOn w:val="a"/>
    <w:next w:val="a"/>
    <w:uiPriority w:val="10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422692"/>
    <w:pP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2269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22692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226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ZKW</cp:lastModifiedBy>
  <cp:revision>5</cp:revision>
  <dcterms:created xsi:type="dcterms:W3CDTF">2024-07-08T17:47:00Z</dcterms:created>
  <dcterms:modified xsi:type="dcterms:W3CDTF">2024-07-23T01:16:00Z</dcterms:modified>
</cp:coreProperties>
</file>