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56F4A7EE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384CC5">
              <w:rPr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384CC5">
              <w:rPr>
                <w:bCs/>
              </w:rPr>
              <w:t>09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1C789DAC" w:rsidR="00415558" w:rsidRPr="00D7198B" w:rsidRDefault="00384CC5" w:rsidP="00B82D05">
            <w:pPr>
              <w:jc w:val="center"/>
              <w:rPr>
                <w:bCs/>
              </w:rPr>
            </w:pPr>
            <w:r>
              <w:rPr>
                <w:bCs/>
              </w:rPr>
              <w:t>MS12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253380CF" w:rsidR="00415558" w:rsidRPr="00D7198B" w:rsidRDefault="00384CC5" w:rsidP="00B82D05">
            <w:pPr>
              <w:jc w:val="center"/>
              <w:rPr>
                <w:bCs/>
              </w:rPr>
            </w:pPr>
            <w:r>
              <w:rPr>
                <w:bCs/>
              </w:rPr>
              <w:t>MS5S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42977CE5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4064AA24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384CC5">
        <w:rPr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384CC5">
        <w:rPr>
          <w:b/>
          <w:sz w:val="24"/>
          <w:u w:val="single"/>
        </w:rPr>
        <w:t>09</w:t>
      </w:r>
    </w:p>
    <w:p w14:paraId="606F000A" w14:textId="337E4BB2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384CC5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384CC5">
        <w:rPr>
          <w:b/>
          <w:sz w:val="24"/>
          <w:u w:val="single"/>
        </w:rPr>
        <w:t>09</w:t>
      </w:r>
    </w:p>
    <w:p w14:paraId="3C6FE00C" w14:textId="124D08ED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384CC5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384CC5">
        <w:rPr>
          <w:b/>
          <w:sz w:val="24"/>
          <w:u w:val="single"/>
        </w:rPr>
        <w:t>09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6B89EBB7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384CC5">
              <w:rPr>
                <w:rFonts w:ascii="宋体" w:hAnsi="宋体" w:cs="宋体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384CC5">
              <w:rPr>
                <w:rFonts w:ascii="宋体" w:hAnsi="宋体" w:cs="宋体"/>
                <w:color w:val="000000"/>
                <w:sz w:val="21"/>
                <w:szCs w:val="21"/>
              </w:rPr>
              <w:t>09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:rsidRPr="00204150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3FF72232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="00204150">
              <w:rPr>
                <w:rFonts w:ascii="宋体" w:hAnsi="宋体" w:hint="eastAsia"/>
                <w:sz w:val="24"/>
              </w:rPr>
              <w:t>2</w:t>
            </w:r>
            <w:r w:rsidR="000E259B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-</w:t>
            </w:r>
            <w:r w:rsidR="00384CC5">
              <w:rPr>
                <w:rFonts w:ascii="宋体" w:hAnsi="宋体"/>
                <w:sz w:val="24"/>
              </w:rPr>
              <w:t>08</w:t>
            </w:r>
            <w:r>
              <w:rPr>
                <w:rFonts w:ascii="宋体" w:hAnsi="宋体" w:hint="eastAsia"/>
                <w:sz w:val="24"/>
              </w:rPr>
              <w:t>-</w:t>
            </w:r>
            <w:r w:rsidR="000E259B">
              <w:rPr>
                <w:rFonts w:ascii="宋体" w:hAnsi="宋体" w:hint="eastAsia"/>
                <w:sz w:val="24"/>
              </w:rPr>
              <w:t>0</w:t>
            </w:r>
            <w:r w:rsidR="00384CC5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1CAF9C1A" w:rsidR="00F11846" w:rsidRDefault="00384CC5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384CC5">
              <w:rPr>
                <w:rFonts w:ascii="宋体" w:hAnsi="宋体" w:hint="eastAsia"/>
                <w:sz w:val="24"/>
              </w:rPr>
              <w:t>停止转速从</w:t>
            </w:r>
            <w:r w:rsidRPr="00384CC5">
              <w:rPr>
                <w:rFonts w:ascii="宋体" w:hAnsi="宋体"/>
                <w:sz w:val="24"/>
              </w:rPr>
              <w:t>140</w:t>
            </w:r>
            <w:r w:rsidRPr="00384CC5">
              <w:rPr>
                <w:rFonts w:ascii="宋体" w:hAnsi="宋体"/>
                <w:sz w:val="24"/>
              </w:rPr>
              <w:t>到</w:t>
            </w:r>
            <w:r w:rsidRPr="00384CC5">
              <w:rPr>
                <w:rFonts w:ascii="宋体" w:hAnsi="宋体"/>
                <w:sz w:val="24"/>
              </w:rPr>
              <w:t>160</w:t>
            </w:r>
            <w:r w:rsidRPr="00384CC5">
              <w:rPr>
                <w:rFonts w:ascii="宋体" w:hAnsi="宋体"/>
                <w:sz w:val="24"/>
              </w:rPr>
              <w:t>，因为有时候最低卡在</w:t>
            </w:r>
            <w:r w:rsidRPr="00384CC5">
              <w:rPr>
                <w:rFonts w:ascii="宋体" w:hAnsi="宋体"/>
                <w:sz w:val="24"/>
              </w:rPr>
              <w:t>140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0FD5D0" w14:textId="1804405A" w:rsidR="00F11846" w:rsidRDefault="00F11846">
      <w:pPr>
        <w:spacing w:after="0" w:line="240" w:lineRule="auto"/>
      </w:pP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3648161C" w:rsidR="00AF30FF" w:rsidRPr="00AF30FF" w:rsidRDefault="00384CC5" w:rsidP="00AF30FF">
      <w:pPr>
        <w:rPr>
          <w:rFonts w:hint="eastAsia"/>
        </w:rPr>
      </w:pPr>
      <w:r>
        <w:rPr>
          <w:noProof/>
        </w:rPr>
        <w:drawing>
          <wp:inline distT="0" distB="0" distL="0" distR="0" wp14:anchorId="0684F15D" wp14:editId="352C3150">
            <wp:extent cx="3228975" cy="3857625"/>
            <wp:effectExtent l="0" t="0" r="9525" b="9525"/>
            <wp:docPr id="2101413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13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0"/>
        <w:gridCol w:w="3618"/>
      </w:tblGrid>
      <w:tr w:rsidR="00384CC5" w14:paraId="75EAF875" w14:textId="77777777" w:rsidTr="00384CC5">
        <w:trPr>
          <w:trHeight w:val="791"/>
        </w:trPr>
        <w:tc>
          <w:tcPr>
            <w:tcW w:w="4670" w:type="dxa"/>
          </w:tcPr>
          <w:p w14:paraId="36B3E429" w14:textId="7362A179" w:rsidR="00384CC5" w:rsidRDefault="00384CC5" w:rsidP="00FB39D1"/>
        </w:tc>
        <w:tc>
          <w:tcPr>
            <w:tcW w:w="3618" w:type="dxa"/>
          </w:tcPr>
          <w:p w14:paraId="2E44D26F" w14:textId="4199408A" w:rsidR="00384CC5" w:rsidRDefault="00384CC5" w:rsidP="00FB39D1">
            <w:r>
              <w:rPr>
                <w:rFonts w:hint="eastAsia"/>
              </w:rPr>
              <w:t>速度（rpm）</w:t>
            </w:r>
          </w:p>
        </w:tc>
      </w:tr>
      <w:tr w:rsidR="00384CC5" w14:paraId="4256A5BF" w14:textId="77777777" w:rsidTr="00384CC5">
        <w:trPr>
          <w:trHeight w:val="767"/>
        </w:trPr>
        <w:tc>
          <w:tcPr>
            <w:tcW w:w="4670" w:type="dxa"/>
          </w:tcPr>
          <w:p w14:paraId="524AA0B5" w14:textId="5F733D26" w:rsidR="00384CC5" w:rsidRDefault="00384CC5" w:rsidP="00FB39D1">
            <w:r>
              <w:rPr>
                <w:rFonts w:hint="eastAsia"/>
              </w:rPr>
              <w:t>MAX</w:t>
            </w:r>
          </w:p>
        </w:tc>
        <w:tc>
          <w:tcPr>
            <w:tcW w:w="3618" w:type="dxa"/>
          </w:tcPr>
          <w:p w14:paraId="14041181" w14:textId="594F4D4E" w:rsidR="00384CC5" w:rsidRDefault="00384CC5" w:rsidP="00FB39D1">
            <w:r>
              <w:rPr>
                <w:rFonts w:hint="eastAsia"/>
              </w:rPr>
              <w:t>2000</w:t>
            </w:r>
          </w:p>
        </w:tc>
      </w:tr>
      <w:tr w:rsidR="00384CC5" w14:paraId="49446DD5" w14:textId="77777777" w:rsidTr="00384CC5">
        <w:trPr>
          <w:trHeight w:val="791"/>
        </w:trPr>
        <w:tc>
          <w:tcPr>
            <w:tcW w:w="4670" w:type="dxa"/>
          </w:tcPr>
          <w:p w14:paraId="11215FD0" w14:textId="69B59696" w:rsidR="00384CC5" w:rsidRDefault="00384CC5" w:rsidP="00FB39D1">
            <w:r>
              <w:rPr>
                <w:rFonts w:hint="eastAsia"/>
              </w:rPr>
              <w:t>MIN</w:t>
            </w:r>
          </w:p>
        </w:tc>
        <w:tc>
          <w:tcPr>
            <w:tcW w:w="3618" w:type="dxa"/>
          </w:tcPr>
          <w:p w14:paraId="486576B8" w14:textId="29AB9AF7" w:rsidR="00384CC5" w:rsidRDefault="00384CC5" w:rsidP="00FB39D1">
            <w:r>
              <w:rPr>
                <w:rFonts w:hint="eastAsia"/>
              </w:rPr>
              <w:t>200</w:t>
            </w:r>
          </w:p>
        </w:tc>
      </w:tr>
      <w:tr w:rsidR="00384CC5" w14:paraId="588DEB49" w14:textId="77777777" w:rsidTr="00384CC5">
        <w:trPr>
          <w:trHeight w:val="767"/>
        </w:trPr>
        <w:tc>
          <w:tcPr>
            <w:tcW w:w="4670" w:type="dxa"/>
          </w:tcPr>
          <w:p w14:paraId="61367093" w14:textId="5207BEDC" w:rsidR="00384CC5" w:rsidRDefault="00384CC5" w:rsidP="00FB39D1">
            <w:r>
              <w:rPr>
                <w:rFonts w:hint="eastAsia"/>
              </w:rPr>
              <w:t>慢慢的转</w:t>
            </w:r>
          </w:p>
        </w:tc>
        <w:tc>
          <w:tcPr>
            <w:tcW w:w="3618" w:type="dxa"/>
          </w:tcPr>
          <w:p w14:paraId="00899C56" w14:textId="661CD84A" w:rsidR="00384CC5" w:rsidRDefault="00384CC5" w:rsidP="00FB39D1">
            <w:r>
              <w:rPr>
                <w:rFonts w:hint="eastAsia"/>
              </w:rPr>
              <w:t>10</w:t>
            </w:r>
          </w:p>
        </w:tc>
      </w:tr>
      <w:tr w:rsidR="00384CC5" w14:paraId="327C4342" w14:textId="77777777" w:rsidTr="00384CC5">
        <w:trPr>
          <w:trHeight w:val="767"/>
        </w:trPr>
        <w:tc>
          <w:tcPr>
            <w:tcW w:w="4670" w:type="dxa"/>
          </w:tcPr>
          <w:p w14:paraId="57882323" w14:textId="2C8C0310" w:rsidR="00384CC5" w:rsidRDefault="00384CC5" w:rsidP="00FB39D1">
            <w:r>
              <w:rPr>
                <w:rFonts w:hint="eastAsia"/>
              </w:rPr>
              <w:t>快速转动</w:t>
            </w:r>
          </w:p>
        </w:tc>
        <w:tc>
          <w:tcPr>
            <w:tcW w:w="3618" w:type="dxa"/>
          </w:tcPr>
          <w:p w14:paraId="1CB8EAD5" w14:textId="340D5208" w:rsidR="00384CC5" w:rsidRDefault="00384CC5" w:rsidP="00FB39D1">
            <w:r>
              <w:rPr>
                <w:rFonts w:hint="eastAsia"/>
              </w:rPr>
              <w:t>30</w:t>
            </w:r>
          </w:p>
        </w:tc>
      </w:tr>
    </w:tbl>
    <w:p w14:paraId="447FA151" w14:textId="3910B486" w:rsidR="004F6AA4" w:rsidRDefault="004F6AA4">
      <w:pPr>
        <w:spacing w:after="0" w:line="240" w:lineRule="auto"/>
        <w:rPr>
          <w:rFonts w:hint="eastAsia"/>
        </w:rPr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73E162A5" w14:textId="79EE1600" w:rsidR="00301BF0" w:rsidRDefault="00384CC5" w:rsidP="00384CC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上电“滴</w:t>
      </w:r>
      <w:r>
        <w:rPr>
          <w:rFonts w:hint="eastAsia"/>
        </w:rPr>
        <w:t>”</w:t>
      </w:r>
      <w:r>
        <w:rPr>
          <w:rFonts w:hint="eastAsia"/>
        </w:rPr>
        <w:t>一声后数码管点亮。</w:t>
      </w:r>
    </w:p>
    <w:p w14:paraId="6E9597C5" w14:textId="1A922FB7" w:rsidR="00384CC5" w:rsidRDefault="00384CC5" w:rsidP="00384CC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旋转旋钮调整转速。在没有启动的情况下，闪速</w:t>
      </w:r>
      <w:r w:rsidR="00977A41">
        <w:rPr>
          <w:rFonts w:hint="eastAsia"/>
        </w:rPr>
        <w:t>2</w:t>
      </w:r>
      <w:r>
        <w:rPr>
          <w:rFonts w:hint="eastAsia"/>
        </w:rPr>
        <w:t>S后完成参数设定</w:t>
      </w:r>
      <w:r w:rsidR="00977A41">
        <w:rPr>
          <w:rFonts w:hint="eastAsia"/>
        </w:rPr>
        <w:t>。</w:t>
      </w:r>
    </w:p>
    <w:p w14:paraId="6BF61B38" w14:textId="410DF19B" w:rsidR="00977A41" w:rsidRDefault="00977A41" w:rsidP="00384CC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单按旋钮启动，数码</w:t>
      </w:r>
      <w:proofErr w:type="gramStart"/>
      <w:r>
        <w:rPr>
          <w:rFonts w:hint="eastAsia"/>
        </w:rPr>
        <w:t>管开始</w:t>
      </w:r>
      <w:proofErr w:type="gramEnd"/>
      <w:r>
        <w:rPr>
          <w:rFonts w:hint="eastAsia"/>
        </w:rPr>
        <w:t>闪烁。在启动时调整参数，4S后蜂鸣器会“滴”一声表示设定成功。</w:t>
      </w:r>
    </w:p>
    <w:p w14:paraId="7E2AB5D0" w14:textId="6BD9A2C6" w:rsidR="00977A41" w:rsidRDefault="00977A41" w:rsidP="00384CC5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长时间运行不操作，系统会在8小时候后进入休眠模式。只有旋转旋钮才会唤醒。</w:t>
      </w:r>
    </w:p>
    <w:p w14:paraId="0B8070A7" w14:textId="77777777" w:rsidR="00384CC5" w:rsidRDefault="00384CC5" w:rsidP="004F6AA4">
      <w:pPr>
        <w:rPr>
          <w:rFonts w:hint="eastAsia"/>
        </w:rPr>
      </w:pPr>
    </w:p>
    <w:p w14:paraId="100668F3" w14:textId="77777777" w:rsidR="00301BF0" w:rsidRPr="00977A41" w:rsidRDefault="00301BF0" w:rsidP="004F6AA4"/>
    <w:p w14:paraId="0FCAE379" w14:textId="77777777" w:rsidR="00301BF0" w:rsidRPr="00301BF0" w:rsidRDefault="00301BF0">
      <w:pPr>
        <w:spacing w:after="0" w:line="240" w:lineRule="auto"/>
      </w:pPr>
      <w:bookmarkStart w:id="13" w:name="_Toc145945632"/>
      <w:bookmarkStart w:id="14" w:name="_Toc145947134"/>
      <w:bookmarkStart w:id="15" w:name="_Toc146117929"/>
      <w:bookmarkStart w:id="16" w:name="_Toc146117945"/>
      <w:r>
        <w:br w:type="page"/>
      </w:r>
    </w:p>
    <w:p w14:paraId="6A6C889F" w14:textId="71817DFA" w:rsidR="004F6AA4" w:rsidRDefault="004603ED" w:rsidP="004603ED">
      <w:pPr>
        <w:pStyle w:val="1"/>
      </w:pPr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2E964EE0" w14:textId="1BFA31D4" w:rsidR="00977A41" w:rsidRDefault="00977A41" w:rsidP="00977A41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数码</w:t>
      </w:r>
      <w:proofErr w:type="gramStart"/>
      <w:r>
        <w:rPr>
          <w:rFonts w:hint="eastAsia"/>
        </w:rPr>
        <w:t>管</w:t>
      </w:r>
      <w:r w:rsidR="00325F12">
        <w:rPr>
          <w:rFonts w:hint="eastAsia"/>
        </w:rPr>
        <w:t>正常</w:t>
      </w:r>
      <w:proofErr w:type="gramEnd"/>
      <w:r w:rsidR="00325F12">
        <w:rPr>
          <w:rFonts w:hint="eastAsia"/>
        </w:rPr>
        <w:t>点亮。</w:t>
      </w:r>
    </w:p>
    <w:p w14:paraId="7531374C" w14:textId="16906FB8" w:rsidR="00977A41" w:rsidRDefault="00977A41" w:rsidP="00977A41">
      <w:pPr>
        <w:pStyle w:val="aa"/>
        <w:numPr>
          <w:ilvl w:val="0"/>
          <w:numId w:val="4"/>
        </w:numPr>
        <w:spacing w:after="0" w:line="240" w:lineRule="auto"/>
        <w:ind w:firstLineChars="0"/>
      </w:pPr>
      <w:bookmarkStart w:id="17" w:name="_Toc145945633"/>
      <w:bookmarkStart w:id="18" w:name="_Toc145947135"/>
      <w:r>
        <w:rPr>
          <w:rFonts w:hint="eastAsia"/>
        </w:rPr>
        <w:t>加入占空比电机开始旋转。</w:t>
      </w:r>
    </w:p>
    <w:p w14:paraId="1FA097A2" w14:textId="02144104" w:rsidR="00977A41" w:rsidRDefault="00977A41" w:rsidP="00977A41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转动旋钮，转速有变化，说明旋钮有用。</w:t>
      </w:r>
    </w:p>
    <w:p w14:paraId="7D17424C" w14:textId="0E8B5EA7" w:rsidR="00977A41" w:rsidRDefault="00977A41" w:rsidP="00977A41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写入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代码开始调整参数，用测速仪测速，查看是否准确。</w:t>
      </w:r>
    </w:p>
    <w:p w14:paraId="4C120C1B" w14:textId="718DE326" w:rsidR="00977A41" w:rsidRDefault="00977A41" w:rsidP="00977A41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编写交互逻辑，操作测试，看看有没有bug。</w:t>
      </w:r>
    </w:p>
    <w:p w14:paraId="7BD21406" w14:textId="7A818A47" w:rsidR="00977A41" w:rsidRDefault="00977A41" w:rsidP="00977A41">
      <w:pPr>
        <w:pStyle w:val="aa"/>
        <w:numPr>
          <w:ilvl w:val="0"/>
          <w:numId w:val="4"/>
        </w:numPr>
        <w:spacing w:after="0" w:line="240" w:lineRule="auto"/>
        <w:ind w:firstLineChars="0"/>
      </w:pPr>
      <w:proofErr w:type="gramStart"/>
      <w:r>
        <w:rPr>
          <w:rFonts w:hint="eastAsia"/>
        </w:rPr>
        <w:t>长按启动</w:t>
      </w:r>
      <w:proofErr w:type="gramEnd"/>
      <w:r>
        <w:rPr>
          <w:rFonts w:hint="eastAsia"/>
        </w:rPr>
        <w:t>，看数值变化有没有异常。启动时闪烁，看会不会断码。</w:t>
      </w:r>
    </w:p>
    <w:p w14:paraId="3BE64CBB" w14:textId="620912D4" w:rsidR="00977A41" w:rsidRDefault="00977A41" w:rsidP="00977A41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将熄</w:t>
      </w:r>
      <w:proofErr w:type="gramStart"/>
      <w:r>
        <w:rPr>
          <w:rFonts w:hint="eastAsia"/>
        </w:rPr>
        <w:t>屏时间</w:t>
      </w:r>
      <w:proofErr w:type="gramEnd"/>
      <w:r>
        <w:rPr>
          <w:rFonts w:hint="eastAsia"/>
        </w:rPr>
        <w:t>调整成30S。等待30S后查看会不会熄屏。再旋转旋钮查看会不会唤醒，然后再将时间调整为8小时。</w:t>
      </w:r>
    </w:p>
    <w:p w14:paraId="33236C86" w14:textId="28342C3D" w:rsidR="00977A41" w:rsidRDefault="00977A41" w:rsidP="00977A41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放入烧杯，调整最快转速，查看会不会升速太快而跳子。</w:t>
      </w:r>
    </w:p>
    <w:p w14:paraId="1EDD476D" w14:textId="77777777" w:rsidR="00977A41" w:rsidRDefault="00977A41">
      <w:pPr>
        <w:spacing w:after="0" w:line="240" w:lineRule="auto"/>
        <w:rPr>
          <w:rFonts w:hint="eastAsia"/>
        </w:rPr>
      </w:pPr>
    </w:p>
    <w:p w14:paraId="5411EFE0" w14:textId="34E5F693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02115638" w14:textId="1C757B12" w:rsidR="00301BF0" w:rsidRDefault="00977A41" w:rsidP="00B46D5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建议生产时测试200、1200、2000的转速，查看会不会</w:t>
      </w:r>
      <w:proofErr w:type="gramStart"/>
      <w:r>
        <w:rPr>
          <w:rFonts w:hint="eastAsia"/>
        </w:rPr>
        <w:t>出现跳子和</w:t>
      </w:r>
      <w:proofErr w:type="gramEnd"/>
      <w:r>
        <w:rPr>
          <w:rFonts w:hint="eastAsia"/>
        </w:rPr>
        <w:t>不启动。</w:t>
      </w:r>
    </w:p>
    <w:p w14:paraId="1348DB72" w14:textId="1A00B9FE" w:rsidR="00977A41" w:rsidRDefault="00977A41" w:rsidP="00B46D5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查看断码屏显示是否正常。</w:t>
      </w:r>
    </w:p>
    <w:p w14:paraId="4C6D8D19" w14:textId="21CAD4FF" w:rsidR="00977A41" w:rsidRDefault="00977A41" w:rsidP="00B46D56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启动后闪烁显示是否正常。</w:t>
      </w:r>
    </w:p>
    <w:p w14:paraId="7850150E" w14:textId="77777777" w:rsidR="003D1DF6" w:rsidRPr="00107B78" w:rsidRDefault="003D1DF6" w:rsidP="00107B78"/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D544F" w14:textId="77777777" w:rsidR="00C14B79" w:rsidRDefault="00C14B79" w:rsidP="00E45519">
      <w:pPr>
        <w:spacing w:after="0" w:line="240" w:lineRule="auto"/>
      </w:pPr>
      <w:r>
        <w:separator/>
      </w:r>
    </w:p>
  </w:endnote>
  <w:endnote w:type="continuationSeparator" w:id="0">
    <w:p w14:paraId="451960B3" w14:textId="77777777" w:rsidR="00C14B79" w:rsidRDefault="00C14B79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BC0A" w14:textId="77777777" w:rsidR="00C14B79" w:rsidRDefault="00C14B79" w:rsidP="00E45519">
      <w:pPr>
        <w:spacing w:after="0" w:line="240" w:lineRule="auto"/>
      </w:pPr>
      <w:r>
        <w:separator/>
      </w:r>
    </w:p>
  </w:footnote>
  <w:footnote w:type="continuationSeparator" w:id="0">
    <w:p w14:paraId="04B28124" w14:textId="77777777" w:rsidR="00C14B79" w:rsidRDefault="00C14B79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0B2E"/>
    <w:multiLevelType w:val="hybridMultilevel"/>
    <w:tmpl w:val="F62238A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AC056C"/>
    <w:multiLevelType w:val="hybridMultilevel"/>
    <w:tmpl w:val="70481C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9D1210"/>
    <w:multiLevelType w:val="hybridMultilevel"/>
    <w:tmpl w:val="547EC8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4D92451"/>
    <w:multiLevelType w:val="hybridMultilevel"/>
    <w:tmpl w:val="CDC0B4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74973990">
    <w:abstractNumId w:val="3"/>
  </w:num>
  <w:num w:numId="2" w16cid:durableId="1877305411">
    <w:abstractNumId w:val="1"/>
  </w:num>
  <w:num w:numId="3" w16cid:durableId="632904809">
    <w:abstractNumId w:val="2"/>
  </w:num>
  <w:num w:numId="4" w16cid:durableId="1742947734">
    <w:abstractNumId w:val="4"/>
  </w:num>
  <w:num w:numId="5" w16cid:durableId="1660188158">
    <w:abstractNumId w:val="5"/>
  </w:num>
  <w:num w:numId="6" w16cid:durableId="12932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E259B"/>
    <w:rsid w:val="000F5DE5"/>
    <w:rsid w:val="00102C0D"/>
    <w:rsid w:val="00107B78"/>
    <w:rsid w:val="00204150"/>
    <w:rsid w:val="002631D2"/>
    <w:rsid w:val="002A1505"/>
    <w:rsid w:val="002D33BC"/>
    <w:rsid w:val="00301BF0"/>
    <w:rsid w:val="00325F12"/>
    <w:rsid w:val="00384CC5"/>
    <w:rsid w:val="00390E43"/>
    <w:rsid w:val="003C4454"/>
    <w:rsid w:val="003D1DF6"/>
    <w:rsid w:val="00415558"/>
    <w:rsid w:val="004603ED"/>
    <w:rsid w:val="004F4BB1"/>
    <w:rsid w:val="004F6AA4"/>
    <w:rsid w:val="005F1C7C"/>
    <w:rsid w:val="006E05C2"/>
    <w:rsid w:val="00857B02"/>
    <w:rsid w:val="008679FF"/>
    <w:rsid w:val="00977A41"/>
    <w:rsid w:val="00A71728"/>
    <w:rsid w:val="00A87567"/>
    <w:rsid w:val="00A96537"/>
    <w:rsid w:val="00AF30FF"/>
    <w:rsid w:val="00B46D56"/>
    <w:rsid w:val="00B82D05"/>
    <w:rsid w:val="00BF65D4"/>
    <w:rsid w:val="00C14B79"/>
    <w:rsid w:val="00CD0384"/>
    <w:rsid w:val="00D658E5"/>
    <w:rsid w:val="00D7198B"/>
    <w:rsid w:val="00D76AB6"/>
    <w:rsid w:val="00D87CD4"/>
    <w:rsid w:val="00DA4787"/>
    <w:rsid w:val="00E45519"/>
    <w:rsid w:val="00EA011B"/>
    <w:rsid w:val="00F11846"/>
    <w:rsid w:val="00F937C3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15</cp:revision>
  <dcterms:created xsi:type="dcterms:W3CDTF">2023-09-18T06:01:00Z</dcterms:created>
  <dcterms:modified xsi:type="dcterms:W3CDTF">2023-10-09T01:05:00Z</dcterms:modified>
</cp:coreProperties>
</file>