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6E84BCA" w14:textId="77777777" w:rsidR="00873483" w:rsidRDefault="002D4D9C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VM4</w:t>
            </w:r>
            <w:r w:rsidR="00B25803">
              <w:rPr>
                <w:rFonts w:ascii="宋体" w:hint="eastAsia"/>
                <w:sz w:val="24"/>
              </w:rPr>
              <w:t>1</w:t>
            </w:r>
            <w:r w:rsidR="003306C0">
              <w:rPr>
                <w:rFonts w:ascii="宋体" w:hint="eastAsia"/>
                <w:sz w:val="24"/>
              </w:rPr>
              <w:t>00</w:t>
            </w:r>
            <w:r>
              <w:rPr>
                <w:rFonts w:ascii="宋体" w:hint="eastAsia"/>
                <w:sz w:val="24"/>
              </w:rPr>
              <w:t>、VM500_1P2P、3D摇床，西林瓶</w:t>
            </w:r>
          </w:p>
          <w:p w14:paraId="760C1C9E" w14:textId="0CA82E7F" w:rsidR="002D4D9C" w:rsidRDefault="002D4D9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2068E7BF" w:rsidR="002D4D9C" w:rsidRDefault="00AB0996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转速上升速度加快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2115EB18" w:rsidR="002D4D9C" w:rsidRDefault="00AB0996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上升的速度比较慢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64D188A3" w:rsidR="003306C0" w:rsidRPr="003C78F0" w:rsidRDefault="00AB0996" w:rsidP="003C78F0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转速上升速度加快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147BB196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</w:t>
            </w:r>
            <w:r w:rsidR="00AB0996">
              <w:rPr>
                <w:rFonts w:ascii="宋体" w:hint="eastAsia"/>
                <w:sz w:val="24"/>
              </w:rPr>
              <w:t>11.25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13F1D"/>
    <w:rsid w:val="001945C8"/>
    <w:rsid w:val="00212B08"/>
    <w:rsid w:val="00275B86"/>
    <w:rsid w:val="002D4D9C"/>
    <w:rsid w:val="003306C0"/>
    <w:rsid w:val="003C78F0"/>
    <w:rsid w:val="005731B7"/>
    <w:rsid w:val="00813943"/>
    <w:rsid w:val="00873483"/>
    <w:rsid w:val="00925209"/>
    <w:rsid w:val="00AB0996"/>
    <w:rsid w:val="00B25803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17</cp:revision>
  <dcterms:created xsi:type="dcterms:W3CDTF">2024-02-29T06:47:00Z</dcterms:created>
  <dcterms:modified xsi:type="dcterms:W3CDTF">2024-11-25T02:33:00Z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