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14D4" w:rsidRDefault="00D214D4">
      <w:pPr>
        <w:rPr>
          <w:rtl/>
        </w:rPr>
      </w:pPr>
    </w:p>
    <w:tbl>
      <w:tblPr>
        <w:tblStyle w:val="GridTable6Colorful-Accent2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3464"/>
        <w:gridCol w:w="3685"/>
      </w:tblGrid>
      <w:tr w:rsidR="00096650" w:rsidTr="000966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4" w:type="dxa"/>
          </w:tcPr>
          <w:p w:rsidR="00096650" w:rsidRPr="00096650" w:rsidRDefault="00096650" w:rsidP="00096650">
            <w:pPr>
              <w:jc w:val="center"/>
              <w:rPr>
                <w:color w:val="auto"/>
                <w:rtl/>
              </w:rPr>
            </w:pPr>
            <w:r w:rsidRPr="00096650">
              <w:rPr>
                <w:rFonts w:hint="cs"/>
                <w:color w:val="auto"/>
                <w:rtl/>
              </w:rPr>
              <w:t>تاریخ و ساعت انجام تست</w:t>
            </w:r>
          </w:p>
        </w:tc>
        <w:tc>
          <w:tcPr>
            <w:tcW w:w="3685" w:type="dxa"/>
          </w:tcPr>
          <w:p w:rsidR="00096650" w:rsidRPr="00096650" w:rsidRDefault="00096650" w:rsidP="000966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rtl/>
              </w:rPr>
            </w:pPr>
            <w:r w:rsidRPr="00096650">
              <w:rPr>
                <w:rFonts w:hint="cs"/>
                <w:color w:val="auto"/>
                <w:rtl/>
              </w:rPr>
              <w:t>تست کننده</w:t>
            </w:r>
          </w:p>
        </w:tc>
      </w:tr>
      <w:tr w:rsidR="00096650" w:rsidTr="000966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4" w:type="dxa"/>
          </w:tcPr>
          <w:p w:rsidR="00096650" w:rsidRPr="00096650" w:rsidRDefault="00096650" w:rsidP="00096650">
            <w:pPr>
              <w:jc w:val="center"/>
              <w:rPr>
                <w:color w:val="auto"/>
                <w:rtl/>
              </w:rPr>
            </w:pPr>
            <w:r w:rsidRPr="00096650">
              <w:rPr>
                <w:rFonts w:hint="cs"/>
                <w:color w:val="auto"/>
                <w:rtl/>
              </w:rPr>
              <w:t>9/9/1394</w:t>
            </w:r>
            <w:r w:rsidR="00193FAA">
              <w:rPr>
                <w:rFonts w:hint="cs"/>
                <w:color w:val="auto"/>
                <w:rtl/>
              </w:rPr>
              <w:t xml:space="preserve"> </w:t>
            </w:r>
            <w:r w:rsidR="00193FAA">
              <w:rPr>
                <w:rFonts w:ascii="Sakkal Majalla" w:hAnsi="Sakkal Majalla" w:cs="Sakkal Majalla" w:hint="cs"/>
                <w:color w:val="auto"/>
                <w:rtl/>
              </w:rPr>
              <w:t>–</w:t>
            </w:r>
            <w:r w:rsidR="00193FAA">
              <w:rPr>
                <w:rFonts w:hint="cs"/>
                <w:color w:val="auto"/>
                <w:rtl/>
              </w:rPr>
              <w:t xml:space="preserve"> 10:30</w:t>
            </w:r>
          </w:p>
        </w:tc>
        <w:tc>
          <w:tcPr>
            <w:tcW w:w="3685" w:type="dxa"/>
          </w:tcPr>
          <w:p w:rsidR="00096650" w:rsidRPr="00096650" w:rsidRDefault="00096650" w:rsidP="00096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rtl/>
              </w:rPr>
            </w:pPr>
            <w:r w:rsidRPr="00096650">
              <w:rPr>
                <w:rFonts w:hint="cs"/>
                <w:color w:val="auto"/>
                <w:rtl/>
              </w:rPr>
              <w:t>زهرا خوبی</w:t>
            </w:r>
          </w:p>
        </w:tc>
      </w:tr>
    </w:tbl>
    <w:p w:rsidR="00096650" w:rsidRDefault="00096650">
      <w:bookmarkStart w:id="0" w:name="_GoBack"/>
      <w:bookmarkEnd w:id="0"/>
    </w:p>
    <w:tbl>
      <w:tblPr>
        <w:tblStyle w:val="GridTable6Colorful-Accent2"/>
        <w:bidiVisual/>
        <w:tblW w:w="9640" w:type="dxa"/>
        <w:tblInd w:w="-222" w:type="dxa"/>
        <w:tblLook w:val="04A0" w:firstRow="1" w:lastRow="0" w:firstColumn="1" w:lastColumn="0" w:noHBand="0" w:noVBand="1"/>
      </w:tblPr>
      <w:tblGrid>
        <w:gridCol w:w="797"/>
        <w:gridCol w:w="1391"/>
        <w:gridCol w:w="2410"/>
        <w:gridCol w:w="2268"/>
        <w:gridCol w:w="1924"/>
        <w:gridCol w:w="850"/>
      </w:tblGrid>
      <w:tr w:rsidR="005B7CAC" w:rsidTr="00193F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7" w:type="dxa"/>
            <w:vAlign w:val="center"/>
          </w:tcPr>
          <w:p w:rsidR="00D214D4" w:rsidRPr="00096650" w:rsidRDefault="00D214D4" w:rsidP="00096650">
            <w:pPr>
              <w:jc w:val="center"/>
              <w:rPr>
                <w:rFonts w:hint="cs"/>
                <w:color w:val="auto"/>
                <w:sz w:val="28"/>
                <w:rtl/>
              </w:rPr>
            </w:pPr>
            <w:r w:rsidRPr="00096650">
              <w:rPr>
                <w:rFonts w:hint="cs"/>
                <w:color w:val="auto"/>
                <w:sz w:val="28"/>
                <w:rtl/>
              </w:rPr>
              <w:t>شماره</w:t>
            </w:r>
          </w:p>
        </w:tc>
        <w:tc>
          <w:tcPr>
            <w:tcW w:w="1391" w:type="dxa"/>
            <w:vAlign w:val="center"/>
          </w:tcPr>
          <w:p w:rsidR="00D214D4" w:rsidRPr="00096650" w:rsidRDefault="00D214D4" w:rsidP="000966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color w:val="auto"/>
                <w:sz w:val="28"/>
                <w:rtl/>
              </w:rPr>
            </w:pPr>
            <w:r w:rsidRPr="00096650">
              <w:rPr>
                <w:rFonts w:hint="cs"/>
                <w:color w:val="auto"/>
                <w:sz w:val="28"/>
                <w:rtl/>
              </w:rPr>
              <w:t>هدف تست</w:t>
            </w:r>
          </w:p>
        </w:tc>
        <w:tc>
          <w:tcPr>
            <w:tcW w:w="2410" w:type="dxa"/>
            <w:vAlign w:val="center"/>
          </w:tcPr>
          <w:p w:rsidR="00D214D4" w:rsidRPr="00096650" w:rsidRDefault="00D214D4" w:rsidP="000966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color w:val="auto"/>
                <w:sz w:val="28"/>
                <w:rtl/>
              </w:rPr>
            </w:pPr>
            <w:r w:rsidRPr="00096650">
              <w:rPr>
                <w:rFonts w:hint="cs"/>
                <w:color w:val="auto"/>
                <w:sz w:val="28"/>
                <w:rtl/>
              </w:rPr>
              <w:t>سناریوی تست شده</w:t>
            </w:r>
          </w:p>
        </w:tc>
        <w:tc>
          <w:tcPr>
            <w:tcW w:w="2268" w:type="dxa"/>
            <w:vAlign w:val="center"/>
          </w:tcPr>
          <w:p w:rsidR="00D214D4" w:rsidRPr="00096650" w:rsidRDefault="00D214D4" w:rsidP="000966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color w:val="auto"/>
                <w:sz w:val="28"/>
                <w:rtl/>
              </w:rPr>
            </w:pPr>
            <w:r w:rsidRPr="00096650">
              <w:rPr>
                <w:rFonts w:hint="cs"/>
                <w:color w:val="auto"/>
                <w:sz w:val="28"/>
                <w:rtl/>
              </w:rPr>
              <w:t>خروجی مورد انتظار</w:t>
            </w:r>
          </w:p>
        </w:tc>
        <w:tc>
          <w:tcPr>
            <w:tcW w:w="1924" w:type="dxa"/>
            <w:vAlign w:val="center"/>
          </w:tcPr>
          <w:p w:rsidR="00D214D4" w:rsidRPr="00096650" w:rsidRDefault="00D214D4" w:rsidP="000966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color w:val="auto"/>
                <w:sz w:val="28"/>
                <w:rtl/>
              </w:rPr>
            </w:pPr>
            <w:r w:rsidRPr="00096650">
              <w:rPr>
                <w:rFonts w:hint="cs"/>
                <w:color w:val="auto"/>
                <w:sz w:val="28"/>
                <w:rtl/>
              </w:rPr>
              <w:t>خروجی برنامه</w:t>
            </w:r>
          </w:p>
        </w:tc>
        <w:tc>
          <w:tcPr>
            <w:tcW w:w="850" w:type="dxa"/>
            <w:vAlign w:val="center"/>
          </w:tcPr>
          <w:p w:rsidR="00D214D4" w:rsidRPr="00096650" w:rsidRDefault="00D214D4" w:rsidP="000966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096650">
              <w:rPr>
                <w:color w:val="auto"/>
                <w:sz w:val="28"/>
              </w:rPr>
              <w:t>Pass / fail</w:t>
            </w:r>
          </w:p>
        </w:tc>
      </w:tr>
      <w:tr w:rsidR="00096650" w:rsidRPr="00096650" w:rsidTr="00193F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7" w:type="dxa"/>
            <w:vAlign w:val="center"/>
          </w:tcPr>
          <w:p w:rsidR="00D214D4" w:rsidRPr="00096650" w:rsidRDefault="00096650" w:rsidP="00096650">
            <w:pPr>
              <w:jc w:val="center"/>
              <w:rPr>
                <w:rFonts w:hint="cs"/>
                <w:color w:val="auto"/>
                <w:sz w:val="28"/>
                <w:rtl/>
              </w:rPr>
            </w:pPr>
            <w:r>
              <w:rPr>
                <w:rFonts w:hint="cs"/>
                <w:color w:val="auto"/>
                <w:sz w:val="28"/>
                <w:rtl/>
              </w:rPr>
              <w:t>1</w:t>
            </w:r>
          </w:p>
        </w:tc>
        <w:tc>
          <w:tcPr>
            <w:tcW w:w="1391" w:type="dxa"/>
            <w:vAlign w:val="center"/>
          </w:tcPr>
          <w:p w:rsidR="00D214D4" w:rsidRPr="00096650" w:rsidRDefault="00096650" w:rsidP="00096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color w:val="auto"/>
                <w:sz w:val="28"/>
                <w:rtl/>
              </w:rPr>
            </w:pPr>
            <w:r>
              <w:rPr>
                <w:rFonts w:hint="cs"/>
                <w:color w:val="auto"/>
                <w:sz w:val="28"/>
                <w:rtl/>
              </w:rPr>
              <w:t>ورود کاربر</w:t>
            </w:r>
          </w:p>
        </w:tc>
        <w:tc>
          <w:tcPr>
            <w:tcW w:w="2410" w:type="dxa"/>
            <w:vAlign w:val="center"/>
          </w:tcPr>
          <w:p w:rsidR="00D214D4" w:rsidRPr="00096650" w:rsidRDefault="00096650" w:rsidP="00193F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color w:val="auto"/>
                <w:sz w:val="28"/>
                <w:rtl/>
              </w:rPr>
            </w:pPr>
            <w:r>
              <w:rPr>
                <w:rFonts w:hint="cs"/>
                <w:color w:val="auto"/>
                <w:sz w:val="28"/>
                <w:rtl/>
              </w:rPr>
              <w:t xml:space="preserve">کاربر مجاز با نام کاربری </w:t>
            </w:r>
            <w:r>
              <w:rPr>
                <w:color w:val="auto"/>
                <w:sz w:val="28"/>
              </w:rPr>
              <w:t>niosha</w:t>
            </w:r>
            <w:r>
              <w:rPr>
                <w:rFonts w:hint="cs"/>
                <w:color w:val="auto"/>
                <w:sz w:val="28"/>
                <w:rtl/>
              </w:rPr>
              <w:t xml:space="preserve"> و </w:t>
            </w:r>
            <w:r w:rsidR="00193FAA">
              <w:rPr>
                <w:rFonts w:hint="cs"/>
                <w:color w:val="auto"/>
                <w:sz w:val="28"/>
                <w:rtl/>
              </w:rPr>
              <w:t>رمز عبور</w:t>
            </w:r>
            <w:r w:rsidR="005B7CAC">
              <w:rPr>
                <w:rFonts w:hint="cs"/>
                <w:color w:val="auto"/>
                <w:sz w:val="28"/>
                <w:rtl/>
              </w:rPr>
              <w:t xml:space="preserve"> </w:t>
            </w:r>
            <w:r>
              <w:rPr>
                <w:color w:val="auto"/>
                <w:sz w:val="28"/>
              </w:rPr>
              <w:t xml:space="preserve"> 123</w:t>
            </w:r>
            <w:r>
              <w:rPr>
                <w:rFonts w:hint="cs"/>
                <w:color w:val="auto"/>
                <w:sz w:val="28"/>
                <w:rtl/>
              </w:rPr>
              <w:t xml:space="preserve"> درخواست ورود می</w:t>
            </w:r>
            <w:r w:rsidR="005B7CAC">
              <w:rPr>
                <w:color w:val="auto"/>
                <w:sz w:val="28"/>
                <w:rtl/>
              </w:rPr>
              <w:softHyphen/>
            </w:r>
            <w:r>
              <w:rPr>
                <w:rFonts w:hint="cs"/>
                <w:color w:val="auto"/>
                <w:sz w:val="28"/>
                <w:rtl/>
              </w:rPr>
              <w:t>دهد</w:t>
            </w:r>
          </w:p>
        </w:tc>
        <w:tc>
          <w:tcPr>
            <w:tcW w:w="2268" w:type="dxa"/>
            <w:vAlign w:val="center"/>
          </w:tcPr>
          <w:p w:rsidR="00D214D4" w:rsidRPr="00096650" w:rsidRDefault="005B7CAC" w:rsidP="00096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color w:val="auto"/>
                <w:sz w:val="28"/>
                <w:rtl/>
              </w:rPr>
            </w:pPr>
            <w:r>
              <w:rPr>
                <w:rFonts w:hint="cs"/>
                <w:color w:val="auto"/>
                <w:sz w:val="28"/>
                <w:rtl/>
              </w:rPr>
              <w:t>ورود با موفقیت صورت بگیرد، نام نیوشا عطار بالای صفحه نوشته شود و خطایی گزارش نشود.</w:t>
            </w:r>
          </w:p>
        </w:tc>
        <w:tc>
          <w:tcPr>
            <w:tcW w:w="1924" w:type="dxa"/>
            <w:vAlign w:val="center"/>
          </w:tcPr>
          <w:p w:rsidR="00D214D4" w:rsidRPr="00096650" w:rsidRDefault="00D214D4" w:rsidP="00096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color w:val="auto"/>
                <w:sz w:val="28"/>
                <w:rtl/>
              </w:rPr>
            </w:pPr>
          </w:p>
        </w:tc>
        <w:tc>
          <w:tcPr>
            <w:tcW w:w="850" w:type="dxa"/>
            <w:vAlign w:val="center"/>
          </w:tcPr>
          <w:p w:rsidR="00D214D4" w:rsidRPr="00096650" w:rsidRDefault="00D214D4" w:rsidP="00096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color w:val="auto"/>
                <w:sz w:val="28"/>
                <w:rtl/>
              </w:rPr>
            </w:pPr>
          </w:p>
        </w:tc>
      </w:tr>
      <w:tr w:rsidR="00096650" w:rsidRPr="00096650" w:rsidTr="00193F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7" w:type="dxa"/>
            <w:vAlign w:val="center"/>
          </w:tcPr>
          <w:p w:rsidR="00D214D4" w:rsidRPr="00096650" w:rsidRDefault="00096650" w:rsidP="00096650">
            <w:pPr>
              <w:jc w:val="center"/>
              <w:rPr>
                <w:rFonts w:hint="cs"/>
                <w:color w:val="auto"/>
                <w:sz w:val="28"/>
                <w:rtl/>
              </w:rPr>
            </w:pPr>
            <w:r>
              <w:rPr>
                <w:rFonts w:hint="cs"/>
                <w:color w:val="auto"/>
                <w:sz w:val="28"/>
                <w:rtl/>
              </w:rPr>
              <w:t>2</w:t>
            </w:r>
          </w:p>
        </w:tc>
        <w:tc>
          <w:tcPr>
            <w:tcW w:w="1391" w:type="dxa"/>
            <w:vAlign w:val="center"/>
          </w:tcPr>
          <w:p w:rsidR="00D214D4" w:rsidRPr="00096650" w:rsidRDefault="00096650" w:rsidP="00096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color w:val="auto"/>
                <w:sz w:val="28"/>
                <w:rtl/>
              </w:rPr>
            </w:pPr>
            <w:r>
              <w:rPr>
                <w:rFonts w:hint="cs"/>
                <w:color w:val="auto"/>
                <w:sz w:val="28"/>
                <w:rtl/>
              </w:rPr>
              <w:t>ورود کاربر</w:t>
            </w:r>
          </w:p>
        </w:tc>
        <w:tc>
          <w:tcPr>
            <w:tcW w:w="2410" w:type="dxa"/>
            <w:vAlign w:val="center"/>
          </w:tcPr>
          <w:p w:rsidR="00D214D4" w:rsidRPr="00096650" w:rsidRDefault="00193FAA" w:rsidP="00193F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color w:val="auto"/>
                <w:sz w:val="28"/>
                <w:rtl/>
              </w:rPr>
            </w:pPr>
            <w:r>
              <w:rPr>
                <w:rFonts w:hint="cs"/>
                <w:color w:val="auto"/>
                <w:sz w:val="28"/>
                <w:rtl/>
              </w:rPr>
              <w:t xml:space="preserve">کاربر غیر مجاز با نام کاربری </w:t>
            </w:r>
            <w:r>
              <w:rPr>
                <w:color w:val="auto"/>
                <w:sz w:val="28"/>
              </w:rPr>
              <w:t>zahra</w:t>
            </w:r>
            <w:r>
              <w:rPr>
                <w:rFonts w:hint="cs"/>
                <w:color w:val="auto"/>
                <w:sz w:val="28"/>
                <w:rtl/>
              </w:rPr>
              <w:t xml:space="preserve"> و رمز عبور 123 درخواست ورود می</w:t>
            </w:r>
            <w:r>
              <w:rPr>
                <w:color w:val="auto"/>
                <w:sz w:val="28"/>
                <w:rtl/>
              </w:rPr>
              <w:softHyphen/>
            </w:r>
            <w:r>
              <w:rPr>
                <w:rFonts w:hint="cs"/>
                <w:color w:val="auto"/>
                <w:sz w:val="28"/>
                <w:rtl/>
              </w:rPr>
              <w:t>دهد</w:t>
            </w:r>
          </w:p>
        </w:tc>
        <w:tc>
          <w:tcPr>
            <w:tcW w:w="2268" w:type="dxa"/>
            <w:vAlign w:val="center"/>
          </w:tcPr>
          <w:p w:rsidR="00D214D4" w:rsidRPr="00096650" w:rsidRDefault="00193FAA" w:rsidP="00193F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color w:val="auto"/>
                <w:sz w:val="28"/>
                <w:rtl/>
              </w:rPr>
            </w:pPr>
            <w:r>
              <w:rPr>
                <w:rFonts w:hint="cs"/>
                <w:color w:val="auto"/>
                <w:sz w:val="28"/>
                <w:rtl/>
              </w:rPr>
              <w:t>پیغام نادرست بودن نام کاربری یا رمز عبور نمایش داده می</w:t>
            </w:r>
            <w:r>
              <w:rPr>
                <w:color w:val="auto"/>
                <w:sz w:val="28"/>
                <w:rtl/>
              </w:rPr>
              <w:softHyphen/>
            </w:r>
            <w:r>
              <w:rPr>
                <w:rFonts w:hint="cs"/>
                <w:color w:val="auto"/>
                <w:sz w:val="28"/>
                <w:rtl/>
              </w:rPr>
              <w:t>شود و ورودی صورت نمی</w:t>
            </w:r>
            <w:r>
              <w:rPr>
                <w:color w:val="auto"/>
                <w:sz w:val="28"/>
                <w:rtl/>
              </w:rPr>
              <w:softHyphen/>
            </w:r>
            <w:r>
              <w:rPr>
                <w:rFonts w:hint="cs"/>
                <w:color w:val="auto"/>
                <w:sz w:val="28"/>
                <w:rtl/>
              </w:rPr>
              <w:t>گیرد.</w:t>
            </w:r>
          </w:p>
        </w:tc>
        <w:tc>
          <w:tcPr>
            <w:tcW w:w="1924" w:type="dxa"/>
            <w:vAlign w:val="center"/>
          </w:tcPr>
          <w:p w:rsidR="00D214D4" w:rsidRPr="00096650" w:rsidRDefault="00D214D4" w:rsidP="00096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color w:val="auto"/>
                <w:sz w:val="28"/>
                <w:rtl/>
              </w:rPr>
            </w:pPr>
          </w:p>
        </w:tc>
        <w:tc>
          <w:tcPr>
            <w:tcW w:w="850" w:type="dxa"/>
            <w:vAlign w:val="center"/>
          </w:tcPr>
          <w:p w:rsidR="00D214D4" w:rsidRPr="00096650" w:rsidRDefault="00D214D4" w:rsidP="00096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color w:val="auto"/>
                <w:sz w:val="28"/>
                <w:rtl/>
              </w:rPr>
            </w:pPr>
          </w:p>
        </w:tc>
      </w:tr>
      <w:tr w:rsidR="00096650" w:rsidRPr="00096650" w:rsidTr="00193F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7" w:type="dxa"/>
            <w:vAlign w:val="center"/>
          </w:tcPr>
          <w:p w:rsidR="00D214D4" w:rsidRPr="00096650" w:rsidRDefault="00096650" w:rsidP="00096650">
            <w:pPr>
              <w:jc w:val="center"/>
              <w:rPr>
                <w:rFonts w:hint="cs"/>
                <w:color w:val="auto"/>
                <w:sz w:val="28"/>
                <w:rtl/>
              </w:rPr>
            </w:pPr>
            <w:r>
              <w:rPr>
                <w:rFonts w:hint="cs"/>
                <w:color w:val="auto"/>
                <w:sz w:val="28"/>
                <w:rtl/>
              </w:rPr>
              <w:t>3</w:t>
            </w:r>
          </w:p>
        </w:tc>
        <w:tc>
          <w:tcPr>
            <w:tcW w:w="1391" w:type="dxa"/>
            <w:vAlign w:val="center"/>
          </w:tcPr>
          <w:p w:rsidR="00D214D4" w:rsidRPr="00096650" w:rsidRDefault="00096650" w:rsidP="00096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color w:val="auto"/>
                <w:sz w:val="28"/>
                <w:rtl/>
              </w:rPr>
            </w:pPr>
            <w:r>
              <w:rPr>
                <w:rFonts w:hint="cs"/>
                <w:color w:val="auto"/>
                <w:sz w:val="28"/>
                <w:rtl/>
              </w:rPr>
              <w:t>افزودن کالا به سبد خرید</w:t>
            </w:r>
          </w:p>
        </w:tc>
        <w:tc>
          <w:tcPr>
            <w:tcW w:w="2410" w:type="dxa"/>
            <w:vAlign w:val="center"/>
          </w:tcPr>
          <w:p w:rsidR="00D214D4" w:rsidRPr="00096650" w:rsidRDefault="00193FAA" w:rsidP="00096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color w:val="auto"/>
                <w:sz w:val="28"/>
                <w:rtl/>
              </w:rPr>
            </w:pPr>
            <w:r>
              <w:rPr>
                <w:rFonts w:hint="cs"/>
                <w:color w:val="auto"/>
                <w:sz w:val="28"/>
                <w:rtl/>
              </w:rPr>
              <w:t>کاربر یک وارد صفحه</w:t>
            </w:r>
            <w:r>
              <w:rPr>
                <w:color w:val="auto"/>
                <w:sz w:val="28"/>
                <w:rtl/>
              </w:rPr>
              <w:softHyphen/>
            </w:r>
            <w:r>
              <w:rPr>
                <w:rFonts w:hint="cs"/>
                <w:color w:val="auto"/>
                <w:sz w:val="28"/>
                <w:rtl/>
              </w:rPr>
              <w:t>ی تجهیزات پزشکی می</w:t>
            </w:r>
            <w:r>
              <w:rPr>
                <w:color w:val="auto"/>
                <w:sz w:val="28"/>
                <w:rtl/>
              </w:rPr>
              <w:softHyphen/>
            </w:r>
            <w:r>
              <w:rPr>
                <w:rFonts w:hint="cs"/>
                <w:color w:val="auto"/>
                <w:sz w:val="28"/>
                <w:rtl/>
              </w:rPr>
              <w:t>شود و 4 عدد از کالای اول انتخاب می</w:t>
            </w:r>
            <w:r>
              <w:rPr>
                <w:color w:val="auto"/>
                <w:sz w:val="28"/>
                <w:rtl/>
              </w:rPr>
              <w:softHyphen/>
            </w:r>
            <w:r>
              <w:rPr>
                <w:rFonts w:hint="cs"/>
                <w:color w:val="auto"/>
                <w:sz w:val="28"/>
                <w:rtl/>
              </w:rPr>
              <w:t>کند.</w:t>
            </w:r>
          </w:p>
        </w:tc>
        <w:tc>
          <w:tcPr>
            <w:tcW w:w="2268" w:type="dxa"/>
            <w:vAlign w:val="center"/>
          </w:tcPr>
          <w:p w:rsidR="00D214D4" w:rsidRPr="00096650" w:rsidRDefault="00F71DEE" w:rsidP="00096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color w:val="auto"/>
                <w:sz w:val="28"/>
                <w:rtl/>
              </w:rPr>
            </w:pPr>
            <w:r>
              <w:rPr>
                <w:rFonts w:hint="cs"/>
                <w:color w:val="auto"/>
                <w:sz w:val="28"/>
                <w:rtl/>
              </w:rPr>
              <w:t>صفحه به روز رسانی می</w:t>
            </w:r>
            <w:r>
              <w:rPr>
                <w:color w:val="auto"/>
                <w:sz w:val="28"/>
                <w:rtl/>
              </w:rPr>
              <w:softHyphen/>
            </w:r>
            <w:r>
              <w:rPr>
                <w:rFonts w:hint="cs"/>
                <w:color w:val="auto"/>
                <w:sz w:val="28"/>
                <w:rtl/>
              </w:rPr>
              <w:t>شود و تعداد کالاهای کاربر 4 نمایش داده می</w:t>
            </w:r>
            <w:r>
              <w:rPr>
                <w:color w:val="auto"/>
                <w:sz w:val="28"/>
                <w:rtl/>
              </w:rPr>
              <w:softHyphen/>
            </w:r>
            <w:r>
              <w:rPr>
                <w:rFonts w:hint="cs"/>
                <w:color w:val="auto"/>
                <w:sz w:val="28"/>
                <w:rtl/>
              </w:rPr>
              <w:t>شود.</w:t>
            </w:r>
          </w:p>
        </w:tc>
        <w:tc>
          <w:tcPr>
            <w:tcW w:w="1924" w:type="dxa"/>
            <w:vAlign w:val="center"/>
          </w:tcPr>
          <w:p w:rsidR="00D214D4" w:rsidRPr="00096650" w:rsidRDefault="00D214D4" w:rsidP="00096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color w:val="auto"/>
                <w:sz w:val="28"/>
                <w:rtl/>
              </w:rPr>
            </w:pPr>
          </w:p>
        </w:tc>
        <w:tc>
          <w:tcPr>
            <w:tcW w:w="850" w:type="dxa"/>
            <w:vAlign w:val="center"/>
          </w:tcPr>
          <w:p w:rsidR="00D214D4" w:rsidRPr="00096650" w:rsidRDefault="00D214D4" w:rsidP="00096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color w:val="auto"/>
                <w:sz w:val="28"/>
                <w:rtl/>
              </w:rPr>
            </w:pPr>
          </w:p>
        </w:tc>
      </w:tr>
      <w:tr w:rsidR="00096650" w:rsidRPr="00096650" w:rsidTr="00193F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7" w:type="dxa"/>
            <w:vAlign w:val="center"/>
          </w:tcPr>
          <w:p w:rsidR="00D214D4" w:rsidRPr="00096650" w:rsidRDefault="00096650" w:rsidP="00096650">
            <w:pPr>
              <w:jc w:val="center"/>
              <w:rPr>
                <w:rFonts w:hint="cs"/>
                <w:color w:val="auto"/>
                <w:sz w:val="28"/>
                <w:rtl/>
              </w:rPr>
            </w:pPr>
            <w:r>
              <w:rPr>
                <w:rFonts w:hint="cs"/>
                <w:color w:val="auto"/>
                <w:sz w:val="28"/>
                <w:rtl/>
              </w:rPr>
              <w:t>4</w:t>
            </w:r>
          </w:p>
        </w:tc>
        <w:tc>
          <w:tcPr>
            <w:tcW w:w="1391" w:type="dxa"/>
            <w:vAlign w:val="center"/>
          </w:tcPr>
          <w:p w:rsidR="00D214D4" w:rsidRPr="00096650" w:rsidRDefault="00096650" w:rsidP="00096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color w:val="auto"/>
                <w:sz w:val="28"/>
                <w:rtl/>
              </w:rPr>
            </w:pPr>
            <w:r>
              <w:rPr>
                <w:rFonts w:hint="cs"/>
                <w:color w:val="auto"/>
                <w:sz w:val="28"/>
                <w:rtl/>
              </w:rPr>
              <w:t>مشاهده سبد خرید</w:t>
            </w:r>
          </w:p>
        </w:tc>
        <w:tc>
          <w:tcPr>
            <w:tcW w:w="2410" w:type="dxa"/>
            <w:vAlign w:val="center"/>
          </w:tcPr>
          <w:p w:rsidR="00D214D4" w:rsidRPr="00096650" w:rsidRDefault="00F71DEE" w:rsidP="00096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color w:val="auto"/>
                <w:sz w:val="28"/>
                <w:rtl/>
              </w:rPr>
            </w:pPr>
            <w:r>
              <w:rPr>
                <w:rFonts w:hint="cs"/>
                <w:color w:val="auto"/>
                <w:sz w:val="28"/>
                <w:rtl/>
              </w:rPr>
              <w:t>کاربر بعد از انجام عملیات گفته شده در تست 3، روی آیکن سبد خرید کلیک می</w:t>
            </w:r>
            <w:r>
              <w:rPr>
                <w:color w:val="auto"/>
                <w:sz w:val="28"/>
                <w:rtl/>
              </w:rPr>
              <w:softHyphen/>
            </w:r>
            <w:r>
              <w:rPr>
                <w:rFonts w:hint="cs"/>
                <w:color w:val="auto"/>
                <w:sz w:val="28"/>
                <w:rtl/>
              </w:rPr>
              <w:t>کند.</w:t>
            </w:r>
          </w:p>
        </w:tc>
        <w:tc>
          <w:tcPr>
            <w:tcW w:w="2268" w:type="dxa"/>
            <w:vAlign w:val="center"/>
          </w:tcPr>
          <w:p w:rsidR="00D214D4" w:rsidRPr="00096650" w:rsidRDefault="00F71DEE" w:rsidP="00096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color w:val="auto"/>
                <w:sz w:val="28"/>
                <w:rtl/>
              </w:rPr>
            </w:pPr>
            <w:r>
              <w:rPr>
                <w:rFonts w:hint="cs"/>
                <w:color w:val="auto"/>
                <w:sz w:val="28"/>
                <w:rtl/>
              </w:rPr>
              <w:t>صفحه</w:t>
            </w:r>
            <w:r>
              <w:rPr>
                <w:color w:val="auto"/>
                <w:sz w:val="28"/>
                <w:rtl/>
              </w:rPr>
              <w:softHyphen/>
            </w:r>
            <w:r>
              <w:rPr>
                <w:rFonts w:hint="cs"/>
                <w:color w:val="auto"/>
                <w:sz w:val="28"/>
                <w:rtl/>
              </w:rPr>
              <w:t>ی مربوطه نمایش داده می</w:t>
            </w:r>
            <w:r>
              <w:rPr>
                <w:color w:val="auto"/>
                <w:sz w:val="28"/>
                <w:rtl/>
              </w:rPr>
              <w:softHyphen/>
            </w:r>
            <w:r>
              <w:rPr>
                <w:rFonts w:hint="cs"/>
                <w:color w:val="auto"/>
                <w:sz w:val="28"/>
                <w:rtl/>
              </w:rPr>
              <w:t xml:space="preserve">شود در حالی که 4 عدد از کالای انتخاب شده با قیمت و نام قابل </w:t>
            </w:r>
            <w:r>
              <w:rPr>
                <w:color w:val="auto"/>
                <w:sz w:val="28"/>
                <w:rtl/>
              </w:rPr>
              <w:softHyphen/>
            </w:r>
            <w:r>
              <w:rPr>
                <w:rFonts w:hint="cs"/>
                <w:color w:val="auto"/>
                <w:sz w:val="28"/>
                <w:rtl/>
              </w:rPr>
              <w:t>مشاهده است.</w:t>
            </w:r>
          </w:p>
        </w:tc>
        <w:tc>
          <w:tcPr>
            <w:tcW w:w="1924" w:type="dxa"/>
            <w:vAlign w:val="center"/>
          </w:tcPr>
          <w:p w:rsidR="00D214D4" w:rsidRPr="00096650" w:rsidRDefault="00D214D4" w:rsidP="00096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color w:val="auto"/>
                <w:sz w:val="28"/>
                <w:rtl/>
              </w:rPr>
            </w:pPr>
          </w:p>
        </w:tc>
        <w:tc>
          <w:tcPr>
            <w:tcW w:w="850" w:type="dxa"/>
            <w:vAlign w:val="center"/>
          </w:tcPr>
          <w:p w:rsidR="00D214D4" w:rsidRPr="00096650" w:rsidRDefault="00D214D4" w:rsidP="00096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color w:val="auto"/>
                <w:sz w:val="28"/>
                <w:rtl/>
              </w:rPr>
            </w:pPr>
          </w:p>
        </w:tc>
      </w:tr>
    </w:tbl>
    <w:p w:rsidR="00622B1E" w:rsidRDefault="00622B1E" w:rsidP="00AC16DA">
      <w:pPr>
        <w:jc w:val="both"/>
        <w:rPr>
          <w:rFonts w:hint="cs"/>
          <w:sz w:val="28"/>
          <w:rtl/>
        </w:rPr>
      </w:pPr>
    </w:p>
    <w:sectPr w:rsidR="00622B1E" w:rsidSect="00AC16DA">
      <w:headerReference w:type="default" r:id="rId8"/>
      <w:footerReference w:type="default" r:id="rId9"/>
      <w:pgSz w:w="11906" w:h="16838"/>
      <w:pgMar w:top="2127" w:right="1440" w:bottom="1440" w:left="1440" w:header="851" w:footer="708" w:gutter="0"/>
      <w:pgBorders w:offsetFrom="page">
        <w:top w:val="thinThickLargeGap" w:sz="24" w:space="24" w:color="auto"/>
        <w:left w:val="thinThickLargeGap" w:sz="24" w:space="24" w:color="auto"/>
        <w:bottom w:val="thickThinLargeGap" w:sz="24" w:space="24" w:color="auto"/>
        <w:right w:val="thickThinLargeGap" w:sz="24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695C" w:rsidRDefault="006B695C" w:rsidP="00E51CCB">
      <w:pPr>
        <w:spacing w:after="0" w:line="240" w:lineRule="auto"/>
      </w:pPr>
      <w:r>
        <w:separator/>
      </w:r>
    </w:p>
  </w:endnote>
  <w:endnote w:type="continuationSeparator" w:id="0">
    <w:p w:rsidR="006B695C" w:rsidRDefault="006B695C" w:rsidP="00E51C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-1302230137"/>
      <w:docPartObj>
        <w:docPartGallery w:val="Page Numbers (Bottom of Page)"/>
        <w:docPartUnique/>
      </w:docPartObj>
    </w:sdtPr>
    <w:sdtEndPr/>
    <w:sdtContent>
      <w:p w:rsidR="00394AD9" w:rsidRDefault="00394AD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6681C">
          <w:rPr>
            <w:noProof/>
            <w:rtl/>
          </w:rPr>
          <w:t>1</w:t>
        </w:r>
        <w:r>
          <w:rPr>
            <w:noProof/>
          </w:rPr>
          <w:fldChar w:fldCharType="end"/>
        </w:r>
      </w:p>
    </w:sdtContent>
  </w:sdt>
  <w:p w:rsidR="00394AD9" w:rsidRDefault="00394AD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695C" w:rsidRDefault="006B695C" w:rsidP="00E51CCB">
      <w:pPr>
        <w:spacing w:after="0" w:line="240" w:lineRule="auto"/>
      </w:pPr>
      <w:r>
        <w:separator/>
      </w:r>
    </w:p>
  </w:footnote>
  <w:footnote w:type="continuationSeparator" w:id="0">
    <w:p w:rsidR="006B695C" w:rsidRDefault="006B695C" w:rsidP="00E51C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bidiVisual/>
      <w:tblW w:w="0" w:type="auto"/>
      <w:tblLook w:val="04A0" w:firstRow="1" w:lastRow="0" w:firstColumn="1" w:lastColumn="0" w:noHBand="0" w:noVBand="1"/>
    </w:tblPr>
    <w:tblGrid>
      <w:gridCol w:w="4621"/>
      <w:gridCol w:w="4621"/>
    </w:tblGrid>
    <w:tr w:rsidR="00394AD9" w:rsidTr="00E51CCB">
      <w:trPr>
        <w:trHeight w:val="410"/>
      </w:trPr>
      <w:tc>
        <w:tcPr>
          <w:tcW w:w="4621" w:type="dxa"/>
        </w:tcPr>
        <w:p w:rsidR="00394AD9" w:rsidRPr="00CF6B40" w:rsidRDefault="00AC16DA" w:rsidP="00053A1F">
          <w:pPr>
            <w:pStyle w:val="Header"/>
            <w:jc w:val="center"/>
            <w:rPr>
              <w:sz w:val="20"/>
              <w:szCs w:val="24"/>
              <w:rtl/>
            </w:rPr>
          </w:pPr>
          <w:r>
            <w:rPr>
              <w:rFonts w:hint="cs"/>
              <w:sz w:val="20"/>
              <w:szCs w:val="24"/>
              <w:rtl/>
            </w:rPr>
            <w:t>تست واسط گرافیکی</w:t>
          </w:r>
        </w:p>
      </w:tc>
      <w:tc>
        <w:tcPr>
          <w:tcW w:w="4621" w:type="dxa"/>
        </w:tcPr>
        <w:p w:rsidR="00394AD9" w:rsidRPr="00CF6B40" w:rsidRDefault="00394AD9" w:rsidP="00E51CCB">
          <w:pPr>
            <w:pStyle w:val="Header"/>
            <w:jc w:val="center"/>
            <w:rPr>
              <w:sz w:val="20"/>
              <w:szCs w:val="24"/>
              <w:rtl/>
            </w:rPr>
          </w:pPr>
          <w:r w:rsidRPr="00CF6B40">
            <w:rPr>
              <w:rFonts w:hint="cs"/>
              <w:sz w:val="20"/>
              <w:szCs w:val="24"/>
              <w:rtl/>
            </w:rPr>
            <w:t>سایت فروش و پرسش و پاسخ داروخانه دکتر آل احمد</w:t>
          </w:r>
        </w:p>
      </w:tc>
    </w:tr>
    <w:tr w:rsidR="00394AD9" w:rsidTr="00E51CCB">
      <w:trPr>
        <w:trHeight w:val="386"/>
      </w:trPr>
      <w:tc>
        <w:tcPr>
          <w:tcW w:w="4621" w:type="dxa"/>
        </w:tcPr>
        <w:p w:rsidR="00394AD9" w:rsidRPr="00CF6B40" w:rsidRDefault="00394AD9" w:rsidP="0096681C">
          <w:pPr>
            <w:pStyle w:val="Header"/>
            <w:jc w:val="center"/>
            <w:rPr>
              <w:sz w:val="20"/>
              <w:szCs w:val="24"/>
              <w:rtl/>
            </w:rPr>
          </w:pPr>
          <w:r w:rsidRPr="00CF6B40">
            <w:rPr>
              <w:rFonts w:hint="cs"/>
              <w:sz w:val="20"/>
              <w:szCs w:val="24"/>
              <w:rtl/>
            </w:rPr>
            <w:t xml:space="preserve">نسخه: </w:t>
          </w:r>
          <w:r w:rsidR="00FE7F83">
            <w:rPr>
              <w:rFonts w:hint="cs"/>
              <w:sz w:val="20"/>
              <w:szCs w:val="24"/>
              <w:rtl/>
            </w:rPr>
            <w:t>0.</w:t>
          </w:r>
          <w:r w:rsidR="0096681C">
            <w:rPr>
              <w:rFonts w:hint="cs"/>
              <w:sz w:val="20"/>
              <w:szCs w:val="24"/>
              <w:rtl/>
            </w:rPr>
            <w:t>8</w:t>
          </w:r>
        </w:p>
      </w:tc>
      <w:tc>
        <w:tcPr>
          <w:tcW w:w="4621" w:type="dxa"/>
        </w:tcPr>
        <w:p w:rsidR="00394AD9" w:rsidRPr="00CF6B40" w:rsidRDefault="00394AD9" w:rsidP="00AC16DA">
          <w:pPr>
            <w:pStyle w:val="Header"/>
            <w:jc w:val="center"/>
            <w:rPr>
              <w:sz w:val="20"/>
              <w:szCs w:val="24"/>
              <w:rtl/>
            </w:rPr>
          </w:pPr>
          <w:r w:rsidRPr="00CF6B40">
            <w:rPr>
              <w:rFonts w:hint="cs"/>
              <w:sz w:val="20"/>
              <w:szCs w:val="24"/>
              <w:rtl/>
            </w:rPr>
            <w:t xml:space="preserve">مورخ: </w:t>
          </w:r>
          <w:r w:rsidR="00AC16DA">
            <w:rPr>
              <w:rFonts w:hint="cs"/>
              <w:sz w:val="20"/>
              <w:szCs w:val="24"/>
              <w:rtl/>
            </w:rPr>
            <w:t>9</w:t>
          </w:r>
          <w:r w:rsidRPr="00CF6B40">
            <w:rPr>
              <w:rFonts w:hint="cs"/>
              <w:sz w:val="20"/>
              <w:szCs w:val="24"/>
              <w:rtl/>
            </w:rPr>
            <w:t>/</w:t>
          </w:r>
          <w:r w:rsidR="00053A1F">
            <w:rPr>
              <w:rFonts w:hint="cs"/>
              <w:sz w:val="20"/>
              <w:szCs w:val="24"/>
              <w:rtl/>
            </w:rPr>
            <w:t>11</w:t>
          </w:r>
          <w:r w:rsidRPr="00CF6B40">
            <w:rPr>
              <w:rFonts w:hint="cs"/>
              <w:sz w:val="20"/>
              <w:szCs w:val="24"/>
              <w:rtl/>
            </w:rPr>
            <w:t>/1394</w:t>
          </w:r>
        </w:p>
      </w:tc>
    </w:tr>
  </w:tbl>
  <w:p w:rsidR="00394AD9" w:rsidRDefault="00394AD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B948E4"/>
    <w:multiLevelType w:val="hybridMultilevel"/>
    <w:tmpl w:val="AC0E0492"/>
    <w:lvl w:ilvl="0" w:tplc="26F84D3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B864F9"/>
    <w:multiLevelType w:val="hybridMultilevel"/>
    <w:tmpl w:val="D24E84FA"/>
    <w:lvl w:ilvl="0" w:tplc="F49EDCA0">
      <w:start w:val="1"/>
      <w:numFmt w:val="bullet"/>
      <w:lvlText w:val=""/>
      <w:lvlJc w:val="left"/>
      <w:pPr>
        <w:ind w:left="1080" w:hanging="360"/>
      </w:pPr>
      <w:rPr>
        <w:rFonts w:ascii="Symbol" w:hAnsi="Symbol" w:cs="B Nazani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5E65803"/>
    <w:multiLevelType w:val="hybridMultilevel"/>
    <w:tmpl w:val="BB3220A2"/>
    <w:lvl w:ilvl="0" w:tplc="7C0E8F6C">
      <w:start w:val="1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A900C9"/>
    <w:multiLevelType w:val="hybridMultilevel"/>
    <w:tmpl w:val="16FE80FA"/>
    <w:lvl w:ilvl="0" w:tplc="10088774">
      <w:start w:val="1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504546"/>
    <w:multiLevelType w:val="multilevel"/>
    <w:tmpl w:val="021EB66E"/>
    <w:lvl w:ilvl="0">
      <w:start w:val="1"/>
      <w:numFmt w:val="decimal"/>
      <w:pStyle w:val="Heading1"/>
      <w:lvlText w:val="%1.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color w:val="auto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>
    <w:nsid w:val="24C41A43"/>
    <w:multiLevelType w:val="hybridMultilevel"/>
    <w:tmpl w:val="CE9A87BE"/>
    <w:lvl w:ilvl="0" w:tplc="1908983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8"/>
        <w:szCs w:val="3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D026F6D"/>
    <w:multiLevelType w:val="hybridMultilevel"/>
    <w:tmpl w:val="C6565662"/>
    <w:lvl w:ilvl="0" w:tplc="6CC8C2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5266BD"/>
    <w:multiLevelType w:val="hybridMultilevel"/>
    <w:tmpl w:val="644057B0"/>
    <w:lvl w:ilvl="0" w:tplc="95C073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8A36013"/>
    <w:multiLevelType w:val="hybridMultilevel"/>
    <w:tmpl w:val="2D86BABE"/>
    <w:lvl w:ilvl="0" w:tplc="6366C5C8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Mitr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D3779F3"/>
    <w:multiLevelType w:val="hybridMultilevel"/>
    <w:tmpl w:val="7F16D23C"/>
    <w:lvl w:ilvl="0" w:tplc="C5DC2424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1323566"/>
    <w:multiLevelType w:val="hybridMultilevel"/>
    <w:tmpl w:val="82C66C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520675FD"/>
    <w:multiLevelType w:val="hybridMultilevel"/>
    <w:tmpl w:val="4B3E03F2"/>
    <w:lvl w:ilvl="0" w:tplc="A7BA3F00">
      <w:start w:val="1"/>
      <w:numFmt w:val="bullet"/>
      <w:lvlText w:val="-"/>
      <w:lvlJc w:val="left"/>
      <w:pPr>
        <w:ind w:left="108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550D1F36"/>
    <w:multiLevelType w:val="hybridMultilevel"/>
    <w:tmpl w:val="72CEB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C2F494B"/>
    <w:multiLevelType w:val="hybridMultilevel"/>
    <w:tmpl w:val="E2A8DF14"/>
    <w:lvl w:ilvl="0" w:tplc="AB24FB9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71495DDE"/>
    <w:multiLevelType w:val="hybridMultilevel"/>
    <w:tmpl w:val="C1AEEC2A"/>
    <w:lvl w:ilvl="0" w:tplc="56D48D5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9"/>
  </w:num>
  <w:num w:numId="3">
    <w:abstractNumId w:val="4"/>
  </w:num>
  <w:num w:numId="4">
    <w:abstractNumId w:val="13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2"/>
  </w:num>
  <w:num w:numId="8">
    <w:abstractNumId w:val="0"/>
  </w:num>
  <w:num w:numId="9">
    <w:abstractNumId w:val="6"/>
  </w:num>
  <w:num w:numId="10">
    <w:abstractNumId w:val="7"/>
  </w:num>
  <w:num w:numId="11">
    <w:abstractNumId w:val="12"/>
  </w:num>
  <w:num w:numId="12">
    <w:abstractNumId w:val="1"/>
  </w:num>
  <w:num w:numId="13">
    <w:abstractNumId w:val="14"/>
  </w:num>
  <w:num w:numId="14">
    <w:abstractNumId w:val="10"/>
  </w:num>
  <w:num w:numId="15">
    <w:abstractNumId w:val="11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05F9"/>
    <w:rsid w:val="000043B7"/>
    <w:rsid w:val="0002419A"/>
    <w:rsid w:val="00053A1F"/>
    <w:rsid w:val="00055353"/>
    <w:rsid w:val="0006528F"/>
    <w:rsid w:val="00076DA4"/>
    <w:rsid w:val="00096650"/>
    <w:rsid w:val="00097043"/>
    <w:rsid w:val="000C4548"/>
    <w:rsid w:val="000D1F09"/>
    <w:rsid w:val="000F7600"/>
    <w:rsid w:val="00102A38"/>
    <w:rsid w:val="0014719E"/>
    <w:rsid w:val="00167BA4"/>
    <w:rsid w:val="00172455"/>
    <w:rsid w:val="0018243E"/>
    <w:rsid w:val="00182ED4"/>
    <w:rsid w:val="0019177F"/>
    <w:rsid w:val="00193FAA"/>
    <w:rsid w:val="001B6ACF"/>
    <w:rsid w:val="001D7402"/>
    <w:rsid w:val="001E3911"/>
    <w:rsid w:val="001F6DAB"/>
    <w:rsid w:val="0022256A"/>
    <w:rsid w:val="00223394"/>
    <w:rsid w:val="0024471E"/>
    <w:rsid w:val="00252B8F"/>
    <w:rsid w:val="002E3AF9"/>
    <w:rsid w:val="002F1750"/>
    <w:rsid w:val="002F29B1"/>
    <w:rsid w:val="00307AD8"/>
    <w:rsid w:val="003135A1"/>
    <w:rsid w:val="00335EF9"/>
    <w:rsid w:val="0034794E"/>
    <w:rsid w:val="00356334"/>
    <w:rsid w:val="00394AD9"/>
    <w:rsid w:val="003A4268"/>
    <w:rsid w:val="003A7666"/>
    <w:rsid w:val="003C5496"/>
    <w:rsid w:val="003D5F05"/>
    <w:rsid w:val="003E0D8A"/>
    <w:rsid w:val="003E7E29"/>
    <w:rsid w:val="00441CD1"/>
    <w:rsid w:val="00444C56"/>
    <w:rsid w:val="00445693"/>
    <w:rsid w:val="004605AC"/>
    <w:rsid w:val="004805F2"/>
    <w:rsid w:val="00484B4A"/>
    <w:rsid w:val="00494E76"/>
    <w:rsid w:val="004A6A2F"/>
    <w:rsid w:val="004E0BD5"/>
    <w:rsid w:val="004E71C9"/>
    <w:rsid w:val="004F095B"/>
    <w:rsid w:val="005270D7"/>
    <w:rsid w:val="00547080"/>
    <w:rsid w:val="005707F8"/>
    <w:rsid w:val="00570B71"/>
    <w:rsid w:val="00582D1A"/>
    <w:rsid w:val="00587CC7"/>
    <w:rsid w:val="00596992"/>
    <w:rsid w:val="005B7CAC"/>
    <w:rsid w:val="005E05C8"/>
    <w:rsid w:val="0060392C"/>
    <w:rsid w:val="00622B1E"/>
    <w:rsid w:val="0062425B"/>
    <w:rsid w:val="006264D4"/>
    <w:rsid w:val="006415D2"/>
    <w:rsid w:val="006422A4"/>
    <w:rsid w:val="006723F5"/>
    <w:rsid w:val="00684665"/>
    <w:rsid w:val="00686C29"/>
    <w:rsid w:val="0069565B"/>
    <w:rsid w:val="006B2CE9"/>
    <w:rsid w:val="006B4B6D"/>
    <w:rsid w:val="006B695C"/>
    <w:rsid w:val="006C5AA6"/>
    <w:rsid w:val="006D096C"/>
    <w:rsid w:val="006F23C0"/>
    <w:rsid w:val="006F4859"/>
    <w:rsid w:val="006F5CAB"/>
    <w:rsid w:val="00706004"/>
    <w:rsid w:val="00722435"/>
    <w:rsid w:val="00723E7E"/>
    <w:rsid w:val="00730682"/>
    <w:rsid w:val="007557C7"/>
    <w:rsid w:val="0077743B"/>
    <w:rsid w:val="00786015"/>
    <w:rsid w:val="007B0675"/>
    <w:rsid w:val="007C7FE8"/>
    <w:rsid w:val="007E797C"/>
    <w:rsid w:val="00805738"/>
    <w:rsid w:val="00864722"/>
    <w:rsid w:val="00882FAC"/>
    <w:rsid w:val="00886EA9"/>
    <w:rsid w:val="00894EDE"/>
    <w:rsid w:val="008C283E"/>
    <w:rsid w:val="0096681C"/>
    <w:rsid w:val="00980AC7"/>
    <w:rsid w:val="009A4EFA"/>
    <w:rsid w:val="009C799E"/>
    <w:rsid w:val="009E2056"/>
    <w:rsid w:val="009E4B42"/>
    <w:rsid w:val="00A327F8"/>
    <w:rsid w:val="00A3797E"/>
    <w:rsid w:val="00A442EF"/>
    <w:rsid w:val="00A50FF5"/>
    <w:rsid w:val="00A72506"/>
    <w:rsid w:val="00A93A97"/>
    <w:rsid w:val="00A9579A"/>
    <w:rsid w:val="00A97F07"/>
    <w:rsid w:val="00AC16DA"/>
    <w:rsid w:val="00B0464D"/>
    <w:rsid w:val="00B054A6"/>
    <w:rsid w:val="00B32673"/>
    <w:rsid w:val="00B348D4"/>
    <w:rsid w:val="00B420FE"/>
    <w:rsid w:val="00B63AE7"/>
    <w:rsid w:val="00B72CAE"/>
    <w:rsid w:val="00B91216"/>
    <w:rsid w:val="00B95BE5"/>
    <w:rsid w:val="00BA0ED4"/>
    <w:rsid w:val="00BB2CD5"/>
    <w:rsid w:val="00BB73FB"/>
    <w:rsid w:val="00BC11D4"/>
    <w:rsid w:val="00BC5654"/>
    <w:rsid w:val="00BD1D92"/>
    <w:rsid w:val="00BE5730"/>
    <w:rsid w:val="00BE6959"/>
    <w:rsid w:val="00BF4297"/>
    <w:rsid w:val="00C30661"/>
    <w:rsid w:val="00C47B18"/>
    <w:rsid w:val="00C77304"/>
    <w:rsid w:val="00CA241B"/>
    <w:rsid w:val="00CB3747"/>
    <w:rsid w:val="00CC68BA"/>
    <w:rsid w:val="00CD717D"/>
    <w:rsid w:val="00CF6B40"/>
    <w:rsid w:val="00D005F9"/>
    <w:rsid w:val="00D214D4"/>
    <w:rsid w:val="00D24888"/>
    <w:rsid w:val="00D42475"/>
    <w:rsid w:val="00D46FD2"/>
    <w:rsid w:val="00D5595F"/>
    <w:rsid w:val="00D570CF"/>
    <w:rsid w:val="00D8481C"/>
    <w:rsid w:val="00DC1044"/>
    <w:rsid w:val="00E32966"/>
    <w:rsid w:val="00E433C3"/>
    <w:rsid w:val="00E463D3"/>
    <w:rsid w:val="00E503CA"/>
    <w:rsid w:val="00E51CCB"/>
    <w:rsid w:val="00E92C16"/>
    <w:rsid w:val="00EC74B5"/>
    <w:rsid w:val="00ED1FF6"/>
    <w:rsid w:val="00EE706D"/>
    <w:rsid w:val="00EE78C0"/>
    <w:rsid w:val="00F25965"/>
    <w:rsid w:val="00F32EF6"/>
    <w:rsid w:val="00F5105E"/>
    <w:rsid w:val="00F71DEE"/>
    <w:rsid w:val="00F74177"/>
    <w:rsid w:val="00FC27BE"/>
    <w:rsid w:val="00FE0711"/>
    <w:rsid w:val="00FE7B58"/>
    <w:rsid w:val="00FE7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/"/>
  <w:listSeparator w:val="؛"/>
  <w15:docId w15:val="{0DFA1345-0114-44CF-A895-A43ECC36D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0661"/>
    <w:pPr>
      <w:bidi/>
    </w:pPr>
    <w:rPr>
      <w:rFonts w:cs="B Nazanin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2EF6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/>
      <w:b/>
      <w:bCs/>
      <w:sz w:val="28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1FF6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/>
      <w:b/>
      <w:bCs/>
      <w:sz w:val="2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1FF6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/>
      <w:b/>
      <w:bCs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C74B5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74B5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74B5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74B5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74B5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74B5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005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F32EF6"/>
    <w:rPr>
      <w:rFonts w:asciiTheme="majorHAnsi" w:eastAsiaTheme="majorEastAsia" w:hAnsiTheme="majorHAnsi" w:cs="B Mitra"/>
      <w:b/>
      <w:bCs/>
      <w:sz w:val="28"/>
      <w:szCs w:val="40"/>
    </w:rPr>
  </w:style>
  <w:style w:type="paragraph" w:styleId="TOC1">
    <w:name w:val="toc 1"/>
    <w:basedOn w:val="Normal"/>
    <w:next w:val="Normal"/>
    <w:autoRedefine/>
    <w:uiPriority w:val="39"/>
    <w:unhideWhenUsed/>
    <w:rsid w:val="00B420FE"/>
    <w:pPr>
      <w:tabs>
        <w:tab w:val="left" w:pos="1320"/>
        <w:tab w:val="right" w:leader="dot" w:pos="9016"/>
      </w:tabs>
      <w:spacing w:after="100"/>
      <w:ind w:left="360"/>
    </w:pPr>
    <w:rPr>
      <w:sz w:val="24"/>
    </w:rPr>
  </w:style>
  <w:style w:type="character" w:styleId="Hyperlink">
    <w:name w:val="Hyperlink"/>
    <w:basedOn w:val="DefaultParagraphFont"/>
    <w:uiPriority w:val="99"/>
    <w:unhideWhenUsed/>
    <w:rsid w:val="00E51CC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51C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CCB"/>
  </w:style>
  <w:style w:type="paragraph" w:styleId="Footer">
    <w:name w:val="footer"/>
    <w:basedOn w:val="Normal"/>
    <w:link w:val="FooterChar"/>
    <w:uiPriority w:val="99"/>
    <w:unhideWhenUsed/>
    <w:rsid w:val="00E51C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CCB"/>
  </w:style>
  <w:style w:type="paragraph" w:styleId="ListParagraph">
    <w:name w:val="List Paragraph"/>
    <w:basedOn w:val="Normal"/>
    <w:uiPriority w:val="34"/>
    <w:qFormat/>
    <w:rsid w:val="0035633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D1FF6"/>
    <w:rPr>
      <w:rFonts w:asciiTheme="majorHAnsi" w:eastAsiaTheme="majorEastAsia" w:hAnsiTheme="majorHAnsi" w:cs="B Nazanin"/>
      <w:b/>
      <w:bCs/>
      <w:sz w:val="26"/>
      <w:szCs w:val="36"/>
    </w:rPr>
  </w:style>
  <w:style w:type="paragraph" w:styleId="TOC2">
    <w:name w:val="toc 2"/>
    <w:basedOn w:val="Normal"/>
    <w:next w:val="Normal"/>
    <w:autoRedefine/>
    <w:uiPriority w:val="39"/>
    <w:unhideWhenUsed/>
    <w:rsid w:val="003E7E29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ED1FF6"/>
    <w:rPr>
      <w:rFonts w:asciiTheme="majorHAnsi" w:eastAsiaTheme="majorEastAsia" w:hAnsiTheme="majorHAnsi" w:cs="B Nazanin"/>
      <w:b/>
      <w:bCs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EC74B5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74B5"/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74B5"/>
    <w:rPr>
      <w:rFonts w:asciiTheme="majorHAnsi" w:eastAsiaTheme="majorEastAsia" w:hAnsiTheme="majorHAnsi" w:cstheme="majorBidi"/>
      <w:i/>
      <w:iCs/>
      <w:color w:val="243F60" w:themeColor="accent1" w:themeShade="7F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74B5"/>
    <w:rPr>
      <w:rFonts w:asciiTheme="majorHAnsi" w:eastAsiaTheme="majorEastAsia" w:hAnsiTheme="majorHAnsi" w:cstheme="majorBidi"/>
      <w:i/>
      <w:iCs/>
      <w:color w:val="404040" w:themeColor="text1" w:themeTint="BF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74B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74B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LightGrid-Accent2">
    <w:name w:val="Light Grid Accent 2"/>
    <w:basedOn w:val="TableNormal"/>
    <w:uiPriority w:val="62"/>
    <w:rsid w:val="001F6DA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paragraph" w:styleId="EndnoteText">
    <w:name w:val="endnote text"/>
    <w:basedOn w:val="Normal"/>
    <w:link w:val="EndnoteTextChar"/>
    <w:uiPriority w:val="99"/>
    <w:semiHidden/>
    <w:unhideWhenUsed/>
    <w:rsid w:val="00D46FD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46FD2"/>
    <w:rPr>
      <w:rFonts w:cs="B Mitra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46FD2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46FD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46FD2"/>
    <w:rPr>
      <w:rFonts w:cs="B Mitra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46FD2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29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2966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4605AC"/>
    <w:pPr>
      <w:spacing w:line="240" w:lineRule="auto"/>
      <w:jc w:val="center"/>
    </w:pPr>
    <w:rPr>
      <w:b/>
      <w:bCs/>
      <w:sz w:val="18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167BA4"/>
    <w:pPr>
      <w:spacing w:after="100"/>
      <w:ind w:left="440"/>
    </w:pPr>
  </w:style>
  <w:style w:type="table" w:styleId="GridTable6Colorful-Accent2">
    <w:name w:val="Grid Table 6 Colorful Accent 2"/>
    <w:basedOn w:val="TableNormal"/>
    <w:uiPriority w:val="51"/>
    <w:rsid w:val="00096650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56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B0D3C2-4BBF-4602-A729-1E189BA013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maryam</dc:creator>
  <cp:lastModifiedBy>mahdi khoobi</cp:lastModifiedBy>
  <cp:revision>16</cp:revision>
  <cp:lastPrinted>2015-11-27T09:01:00Z</cp:lastPrinted>
  <dcterms:created xsi:type="dcterms:W3CDTF">2015-11-27T04:22:00Z</dcterms:created>
  <dcterms:modified xsi:type="dcterms:W3CDTF">2015-12-30T06:18:00Z</dcterms:modified>
</cp:coreProperties>
</file>