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60" w:after="60" w:line="312" w:lineRule="auto"/>
        <w:ind/>
        <w:jc w:val="center"/>
        <w:rPr>
          <w:rFonts w:ascii="宋体" w:hAnsi="宋体" w:eastAsia="宋体"/>
          <w:b w:val="true"/>
          <w:bCs w:val="true"/>
          <w:color w:val="333333"/>
          <w:sz w:val="36"/>
          <w:szCs w:val="36"/>
        </w:rPr>
      </w:pPr>
      <w:r>
        <w:rPr>
          <w:rFonts w:ascii="宋体" w:hAnsi="宋体" w:eastAsia="宋体"/>
          <w:b w:val="true"/>
          <w:bCs w:val="true"/>
          <w:color w:val="333333"/>
          <w:sz w:val="36"/>
          <w:szCs w:val="36"/>
        </w:rPr>
        <w:t>项目开发总结报告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1 小组成员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90"/>
        <w:gridCol w:w="2190"/>
        <w:gridCol w:w="1545"/>
        <w:gridCol w:w="1455"/>
        <w:gridCol w:w="2325"/>
      </w:tblGrid>
      <w:tr>
        <w:trPr>
          <w:trHeight w:val="48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学号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姓名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分工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工作量</w:t>
            </w:r>
          </w:p>
        </w:tc>
      </w:tr>
      <w:tr>
        <w:trPr>
          <w:trHeight w:val="435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组长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200327097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许舒玲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前端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组员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200327101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颜宇铖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后端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组员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200327117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张林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产品经理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组员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200327134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陈志炜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移动端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color w:val="333333"/>
          <w:sz w:val="24"/>
          <w:szCs w:val="24"/>
        </w:rPr>
        <w:t>组长：许舒玲 	联系电话：13506976031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2 项目文档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移动端产品需求说明书：</w:t>
      </w:r>
      <w:r>
        <w:rPr>
          <w:rFonts w:ascii="宋体" w:hAnsi="宋体" w:eastAsia="宋体"/>
          <w:color w:val="333333"/>
          <w:sz w:val="24"/>
          <w:szCs w:val="24"/>
        </w:rPr>
      </w:r>
      <w:hyperlink r:id="rId9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到云移动端产品需求说明书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管理系统产品需求说明书：</w:t>
      </w:r>
      <w:r>
        <w:rPr>
          <w:rFonts w:ascii="宋体" w:hAnsi="宋体" w:eastAsia="宋体"/>
          <w:color w:val="333333"/>
          <w:sz w:val="24"/>
          <w:szCs w:val="24"/>
        </w:rPr>
      </w:r>
      <w:hyperlink r:id="rId10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到云管理系统产品需求说明书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项目开发总结报告：</w:t>
      </w:r>
      <w:r>
        <w:rPr>
          <w:rFonts w:ascii="宋体" w:hAnsi="宋体" w:eastAsia="宋体"/>
          <w:color w:val="333333"/>
          <w:sz w:val="24"/>
          <w:szCs w:val="24"/>
        </w:rPr>
      </w:r>
      <w:hyperlink r:id="rId11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项目开发总结报告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3 移动端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3.1 开发技术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770"/>
        <w:gridCol w:w="1530"/>
        <w:gridCol w:w="6405"/>
      </w:tblGrid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技术名称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简要介绍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Kotlin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1.4.31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由JetBrains 设计开发并开源，基于JVM的编程语</w:t>
            </w: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言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JetPack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无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Jetpack 是一个由多个库组成的套件，可帮助开发者遵循最佳做法，减少样板代码并编写可在各种 Android 版本和设备中一致运行的代码，让开发者精力集中编写重要的代码。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3.2 开发环境及部署环境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 xml:space="preserve">
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150"/>
        <w:gridCol w:w="3120"/>
      </w:tblGrid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开发环境/部署环境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Android Stuidio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 xml:space="preserve">Canary Arctic Fox 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Android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6.0及以上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3.3 相关介绍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（1）Kotlin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Kotlin 是一个用于现代多平台应用的静态编程语言 ，由 JetBrains 开发。Kotlin 是一种在 Java 虚拟机上运行的静态类型编程语言，由 JetBrains 设计开发并开源。Kotlin 可以编译成Java字节码，也可以编译成 JavaScript，方便在没有 JVM 的设备上运行。在Google I/O 2017中，Google 宣布 Kotlin 成为 Android 官方开发语言。Kotlin是一门静态语言，支持多种平台，包括移动端、服务端以及浏览器端，此外，Kotlin还是一门融合了面向对象与函数式编程的语言，支持泛型、安全的空判断，并且Kotlin与Java可以做到完全的交互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（2）Jetpack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Jetpack 是一个由多个库组成的套件，可帮助开发者遵循最佳做法，减少样板代码并编写可在各种 Android 版本和设备中一致运行的代码，让开发者精力集中编写重要的代码。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4 前端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4.1 开发技术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770"/>
        <w:gridCol w:w="1530"/>
        <w:gridCol w:w="6405"/>
      </w:tblGrid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技术名称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简要用途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Vue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2.6.11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一款渐进式 JavaScript 框架 (渐进式就是逐步实现新特性)，如实现模块化开发、路由、状态管理等新特性。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Element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2.15.1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饿了么前端团队推出的一款基于Vue.js 2.0 的UI框架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Axios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0.21.1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前端通信框架</w:t>
            </w: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，主要是用于向后台发起请求的，还有在请求中做更多是可控功能。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4.2 开发环境及部署环境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 xml:space="preserve">
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150"/>
        <w:gridCol w:w="3120"/>
      </w:tblGrid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开发环境/部署环境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</w:tr>
      <w:tr>
        <w:trPr>
          <w:trHeight w:val="615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VSCode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1.49.1</w:t>
            </w:r>
          </w:p>
        </w:tc>
      </w:tr>
      <w:tr>
        <w:trPr>
          <w:trHeight w:val="66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Nodejs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12.18.4</w:t>
            </w:r>
          </w:p>
        </w:tc>
      </w:tr>
      <w:tr>
        <w:trPr>
          <w:trHeight w:val="66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npm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6.14.6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4.3 相关介绍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（1）Vue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Vue是一套用于构建用户界面的渐进式JavaScript框架。与其它大型框架不同的是，Vue 被设计为可以自底向上逐层应用。Vue 的核心库只关注视图层，不仅易于上手，还便于与第三方库或既有项目整合。另一方面，当与现代化的工具链以及各种支持类库结合使用时，Vue 也完全能够为复杂的单页应用提供驱动。Vue是MVVM模式的框架，M代表Model（数据层，也就是指数据（前端是js））、V代表View (也就是指DOM层或用户界面)、VM代表ViewModel (处理数据和界面的中间层，也就是指Vue)。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（2）Element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Element-Ul是饿了么前端团队推出的一款基于Vue.js 2.0 的桌面端UI框架，手机端有对应框架是Mint UI 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（3）Axios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Axios 是一个基于 promise 的 HTTP 库，可以用在浏览器和 node.js。是一种前端通信框架，主要是用于向后台发起请求的，还有在请求中做更多是可控功能。其功能有：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（1）从浏览器中创建 XMLHttpRequest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（2）从 node.js 中创建 http 请求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（3）支持 Promise API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（4）拦截请求和响应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（5）转换请求和响应数据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（6）取消请求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（7）自动转换 JSON 数据</w:t>
      </w:r>
    </w:p>
    <w:p>
      <w:pPr>
        <w:snapToGrid w:val="false"/>
        <w:spacing w:before="0" w:after="0" w:line="312" w:lineRule="auto"/>
        <w:ind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（8）客户端支持防止 XSRF 攻击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5 后端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5.1 开发技术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770"/>
        <w:gridCol w:w="1530"/>
        <w:gridCol w:w="6405"/>
      </w:tblGrid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技术名称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简要介绍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SpringBoot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2.4.5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简化新Spring应用的初始搭建以及开发过程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Maven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3.6.3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项目管理工具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MyBatis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3.5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基于Java的持久层框架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MySQL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8.0.23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关系型数据库管理系统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FastJSON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1.2.75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用于json解析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Logback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1.2.3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日志记录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5.2 开发环境及部署环境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150"/>
        <w:gridCol w:w="3120"/>
      </w:tblGrid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开发环境/部署环境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 xml:space="preserve">IntelliJ IDEA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2020.2.1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JDK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1.8.0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Sqlyog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12.5.0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Tomcat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10.0.2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ubuntu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18.04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5.3 相关介绍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（1）SpringBoot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SpringBoot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另外SpringBoot通过集成大量的框架使得依赖包的版本冲突，以及引用的不稳定性等问题得到了很好的解决。SpringBoot框架中有两个非常重要的策略：开箱即用和约定优于配置。开箱即用，Outofbox，是指在开发过程中，通过在MAVEN项目的pom文件中添加相关依赖包，然后使用对应注解来代替繁琐的XML配置文件以管理对象的生命周期。这个特点使得开发人员摆脱了复杂的配置工作以及依赖的管理工作，更加专注于业务逻辑。约定优于配置，Convention over configuration，是一种由SpringBoot本身来配置目标结构，由开发者在结构中添加信息的软件设计范式。这一特点虽降低了部分灵活性，增加了BUG定位的复杂性，但减少了开发人员需要做出决定的数量，同时减少了大量的XML配置，并且可以将代码编译、测试和打包等工作自动化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（2）Maven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Maven 是一个项目管理工具，可以对 Java 项目进行构建、依赖管理。Maven项目对象模型(POM)，可以通过一小段描述信息来管理项目的构建，报告和文档的项目管理工具软件。Maven 除了以程序构建能力为特色之外，还提供高级项目管理工具。由于 Maven 的缺省构建规则有较高的可重用性，所以常常用两三行 Maven 构建脚本就可以构建简单的项目。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（3）MyBatis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Ordinary Java Object,普通的 Java对象)映射成数据库中的记录。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（4）MySQL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MySQL是一个关系型数据库管理系统，由瑞典MySQL AB 公司开发，属于 Oracle 旗下产品。MySQL 是最流行的关系型数据库管理系统之一，在 WEB 应用方面，MySQL是最好的 RDBMS (Relational Database Management System，关系数据库管理系统) 应用软件之一。关系数据库将数据保存在不同的表中，而不是将所有数据放在一个大仓库内，这样就增加了速度并提高了灵活性。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（5）FastJSON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Fastjson是一个Java库，可用于将Java对象转换为其JSON表示形式。它也可以用于将JSON字符串转换为等效的Java对象。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（6）Logback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Logback是由log4j创始人设计的又一个开源日志组件。logback当前分成三个模块：logback-core,logback- classic和logback-access。logback-core是其它两个模块的基础模块。logback-classic是log4j的一个 改良版本。此外logback-classic完整实现SLF4J API使你可以很方便地更换成其它日志系统如log4j或JDK14 Logging。logback-access访问模块与Servlet容器集成提供通过Http来访问日志的功能。</w:t>
      </w:r>
    </w:p>
    <w:p>
      <w:pPr>
        <w:snapToGrid w:val="false"/>
        <w:spacing w:before="60" w:after="60" w:line="312" w:lineRule="auto"/>
        <w:ind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6</w:t>
      </w: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 xml:space="preserve"> 后端应用的分层架构</w:t>
      </w:r>
    </w:p>
    <w:p>
      <w:pPr>
        <w:snapToGrid w:val="false"/>
        <w:spacing w:before="0" w:after="0" w:line="400" w:lineRule="exact"/>
        <w:ind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进行纵向分层</w:t>
      </w:r>
      <w:r>
        <w:rPr>
          <w:rFonts w:ascii="宋体" w:hAnsi="宋体" w:eastAsia="宋体"/>
          <w:color w:val="333333"/>
          <w:sz w:val="24"/>
          <w:szCs w:val="24"/>
        </w:rPr>
        <w:t>，把整个单体应用进行纵向分层，降低各个部分之间的耦合，使得更加容易进行维护，大致分层为 Controller-Service-DAO。DAO负责与数据连接，尽量保持简洁，Service来编写业务逻辑，Contorller将不同的Service组织起来。</w:t>
      </w:r>
    </w:p>
    <w:p>
      <w:pPr>
        <w:snapToGrid w:val="false"/>
        <w:spacing w:before="0" w:after="0" w:line="400" w:lineRule="exact"/>
        <w:ind w:right="0" w:firstLineChars="200"/>
        <w:jc w:val="both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color w:val="333333"/>
          <w:sz w:val="24"/>
          <w:szCs w:val="24"/>
        </w:rPr>
        <w:t>本</w:t>
      </w:r>
      <w:r>
        <w:rPr>
          <w:rFonts w:ascii="宋体" w:hAnsi="宋体" w:eastAsia="宋体"/>
          <w:color w:val="333333"/>
          <w:sz w:val="24"/>
          <w:szCs w:val="24"/>
        </w:rPr>
        <w:t>应用大小不算特别大，暂时没有进行横向分层的计划，但在设计的时候会留有一定的余地，方便日后业务增长进行横向分层。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s.qq.com/doc/DTW1wZWNlZVFGcFlF" Type="http://schemas.openxmlformats.org/officeDocument/2006/relationships/hyperlink" Id="rId9"/><Relationship TargetMode="External" Target="https://docs.qq.com/doc/DTW5OUkd5Z0FIcllM" Type="http://schemas.openxmlformats.org/officeDocument/2006/relationships/hyperlink" Id="rId10"/><Relationship TargetMode="External" Target="https://docs.qq.com/doc/DTXhtUWRrb2lKV3JU" Type="http://schemas.openxmlformats.org/officeDocument/2006/relationships/hyperlink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