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5E24D" w14:textId="441E6081" w:rsidR="00E44E49" w:rsidRDefault="00E44E49" w:rsidP="00E44E49">
      <w:pPr>
        <w:pStyle w:val="a5"/>
        <w:rPr>
          <w:noProof/>
        </w:rPr>
      </w:pPr>
      <w:r>
        <w:rPr>
          <w:rFonts w:hint="eastAsia"/>
          <w:noProof/>
        </w:rPr>
        <w:t>实验</w:t>
      </w:r>
      <w:r w:rsidR="006449A9">
        <w:rPr>
          <w:rFonts w:hint="eastAsia"/>
          <w:noProof/>
        </w:rPr>
        <w:t>一（2）</w:t>
      </w:r>
      <w:r>
        <w:rPr>
          <w:rFonts w:hint="eastAsia"/>
          <w:noProof/>
        </w:rPr>
        <w:t>：双</w:t>
      </w:r>
      <w:r>
        <w:rPr>
          <w:noProof/>
        </w:rPr>
        <w:t>2</w:t>
      </w:r>
      <w:r>
        <w:rPr>
          <w:rFonts w:hint="eastAsia"/>
          <w:noProof/>
        </w:rPr>
        <w:t>选</w:t>
      </w:r>
      <w:r>
        <w:rPr>
          <w:noProof/>
        </w:rPr>
        <w:t>1</w:t>
      </w:r>
      <w:r>
        <w:rPr>
          <w:rFonts w:hint="eastAsia"/>
          <w:noProof/>
        </w:rPr>
        <w:t>多路选择器（层次化设计）</w:t>
      </w:r>
    </w:p>
    <w:p w14:paraId="7147A96B" w14:textId="77777777" w:rsidR="00E44E49" w:rsidRDefault="00E44E49" w:rsidP="00E44E49">
      <w:pPr>
        <w:pStyle w:val="a3"/>
        <w:numPr>
          <w:ilvl w:val="0"/>
          <w:numId w:val="1"/>
        </w:numPr>
        <w:ind w:firstLineChars="0"/>
        <w:rPr>
          <w:sz w:val="23"/>
          <w:szCs w:val="23"/>
        </w:rPr>
      </w:pPr>
      <w:r>
        <w:rPr>
          <w:rFonts w:hint="eastAsia"/>
          <w:sz w:val="23"/>
          <w:szCs w:val="23"/>
        </w:rPr>
        <w:t>实验原理：根据</w:t>
      </w:r>
      <w:r>
        <w:rPr>
          <w:sz w:val="23"/>
          <w:szCs w:val="23"/>
        </w:rPr>
        <w:t>2</w:t>
      </w:r>
      <w:r>
        <w:rPr>
          <w:rFonts w:hint="eastAsia"/>
          <w:sz w:val="23"/>
          <w:szCs w:val="23"/>
        </w:rPr>
        <w:t>位选择信号输出输入信号</w:t>
      </w:r>
      <w:r>
        <w:rPr>
          <w:sz w:val="23"/>
          <w:szCs w:val="23"/>
        </w:rPr>
        <w:t>a1</w:t>
      </w:r>
      <w:r>
        <w:rPr>
          <w:rFonts w:hint="eastAsia"/>
          <w:sz w:val="23"/>
          <w:szCs w:val="23"/>
        </w:rPr>
        <w:t>或输入信号</w:t>
      </w:r>
      <w:r>
        <w:rPr>
          <w:sz w:val="23"/>
          <w:szCs w:val="23"/>
        </w:rPr>
        <w:t>a2</w:t>
      </w:r>
      <w:r>
        <w:rPr>
          <w:rFonts w:hint="eastAsia"/>
          <w:sz w:val="23"/>
          <w:szCs w:val="23"/>
        </w:rPr>
        <w:t>或输入信号</w:t>
      </w:r>
      <w:r>
        <w:rPr>
          <w:sz w:val="23"/>
          <w:szCs w:val="23"/>
        </w:rPr>
        <w:t>a3,</w:t>
      </w:r>
      <w:r>
        <w:rPr>
          <w:rFonts w:hint="eastAsia"/>
          <w:sz w:val="23"/>
          <w:szCs w:val="23"/>
        </w:rPr>
        <w:t>通过实例化实验</w:t>
      </w:r>
      <w:proofErr w:type="gramStart"/>
      <w:r>
        <w:rPr>
          <w:rFonts w:hint="eastAsia"/>
          <w:sz w:val="23"/>
          <w:szCs w:val="23"/>
        </w:rPr>
        <w:t>一</w:t>
      </w:r>
      <w:proofErr w:type="gramEnd"/>
      <w:r>
        <w:rPr>
          <w:rFonts w:hint="eastAsia"/>
          <w:sz w:val="23"/>
          <w:szCs w:val="23"/>
        </w:rPr>
        <w:t>的模块实现。</w:t>
      </w:r>
    </w:p>
    <w:p w14:paraId="653B5B0A" w14:textId="77777777" w:rsidR="00E44E49" w:rsidRDefault="00E44E49" w:rsidP="00E44E49">
      <w:pPr>
        <w:pStyle w:val="a3"/>
        <w:numPr>
          <w:ilvl w:val="0"/>
          <w:numId w:val="1"/>
        </w:numPr>
        <w:ind w:firstLineChars="0"/>
        <w:rPr>
          <w:sz w:val="23"/>
          <w:szCs w:val="23"/>
        </w:rPr>
      </w:pPr>
      <w:r>
        <w:rPr>
          <w:rFonts w:hint="eastAsia"/>
          <w:sz w:val="23"/>
          <w:szCs w:val="23"/>
        </w:rPr>
        <w:t>设计过程：</w:t>
      </w:r>
    </w:p>
    <w:tbl>
      <w:tblPr>
        <w:tblStyle w:val="a4"/>
        <w:tblpPr w:leftFromText="180" w:rightFromText="180" w:vertAnchor="text" w:horzAnchor="margin" w:tblpXSpec="center" w:tblpY="119"/>
        <w:tblW w:w="0" w:type="auto"/>
        <w:tblInd w:w="0" w:type="dxa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</w:tblGrid>
      <w:tr w:rsidR="00E44E49" w14:paraId="048D105D" w14:textId="77777777" w:rsidTr="00E44E49">
        <w:tc>
          <w:tcPr>
            <w:tcW w:w="60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8180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sz w:val="23"/>
                <w:szCs w:val="23"/>
              </w:rPr>
              <w:t>输</w:t>
            </w:r>
            <w:r>
              <w:rPr>
                <w:rFonts w:hint="eastAsia"/>
                <w:sz w:val="23"/>
                <w:szCs w:val="23"/>
              </w:rPr>
              <w:t>入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D06F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sz w:val="23"/>
                <w:szCs w:val="23"/>
              </w:rPr>
              <w:t>输</w:t>
            </w:r>
            <w:r>
              <w:rPr>
                <w:rFonts w:hint="eastAsia"/>
                <w:sz w:val="23"/>
                <w:szCs w:val="23"/>
              </w:rPr>
              <w:t>出</w:t>
            </w:r>
          </w:p>
        </w:tc>
      </w:tr>
      <w:tr w:rsidR="00E44E49" w14:paraId="7AB0F69E" w14:textId="77777777" w:rsidTr="00E44E49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971B0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45BB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A2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ED3C6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A3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F3FA7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B2A5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60FF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outy</w:t>
            </w:r>
            <w:proofErr w:type="spellEnd"/>
          </w:p>
        </w:tc>
      </w:tr>
      <w:tr w:rsidR="00E44E49" w14:paraId="24171BD1" w14:textId="77777777" w:rsidTr="00E44E49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1FF76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239A4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A3872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44E99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80D9C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F0532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A1</w:t>
            </w:r>
          </w:p>
        </w:tc>
      </w:tr>
      <w:tr w:rsidR="00E44E49" w14:paraId="0436F707" w14:textId="77777777" w:rsidTr="00E44E49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2F3CC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FAEE8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5ACEF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81E93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9A766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BE28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A2</w:t>
            </w:r>
          </w:p>
        </w:tc>
      </w:tr>
      <w:tr w:rsidR="00E44E49" w14:paraId="7EB4F7E5" w14:textId="77777777" w:rsidTr="00E44E49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F69A3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5E7E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9DE2A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CDBA9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3932C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E258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A1</w:t>
            </w:r>
          </w:p>
        </w:tc>
      </w:tr>
      <w:tr w:rsidR="00E44E49" w14:paraId="44A4D499" w14:textId="77777777" w:rsidTr="00E44E49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719A7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1979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E0FE5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4B556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D6282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ECE5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A3</w:t>
            </w:r>
          </w:p>
        </w:tc>
      </w:tr>
    </w:tbl>
    <w:p w14:paraId="027CCF65" w14:textId="77777777" w:rsidR="00E44E49" w:rsidRDefault="00E44E49" w:rsidP="00E44E49">
      <w:pPr>
        <w:rPr>
          <w:b/>
        </w:rPr>
      </w:pPr>
    </w:p>
    <w:p w14:paraId="092D190E" w14:textId="77777777" w:rsidR="00E44E49" w:rsidRDefault="00E44E49" w:rsidP="00E44E49">
      <w:pPr>
        <w:ind w:firstLine="420"/>
      </w:pPr>
      <w:r>
        <w:rPr>
          <w:rFonts w:hint="eastAsia"/>
        </w:rPr>
        <w:t>代码：</w:t>
      </w:r>
    </w:p>
    <w:p w14:paraId="2226ECE1" w14:textId="77777777" w:rsidR="00E44E49" w:rsidRDefault="00E44E49" w:rsidP="00E44E49">
      <w:pPr>
        <w:ind w:leftChars="200" w:left="420"/>
      </w:pPr>
      <w:r>
        <w:t>module mux221A(a</w:t>
      </w:r>
      <w:proofErr w:type="gramStart"/>
      <w:r>
        <w:t>1,a</w:t>
      </w:r>
      <w:proofErr w:type="gramEnd"/>
      <w:r>
        <w:t>2,a3,s0,s1,outy);</w:t>
      </w:r>
    </w:p>
    <w:p w14:paraId="4A5A4673" w14:textId="77777777" w:rsidR="00E44E49" w:rsidRDefault="00E44E49" w:rsidP="00E44E49">
      <w:pPr>
        <w:ind w:leftChars="200" w:left="420"/>
      </w:pPr>
      <w:r>
        <w:t>input a</w:t>
      </w:r>
      <w:proofErr w:type="gramStart"/>
      <w:r>
        <w:t>1,a</w:t>
      </w:r>
      <w:proofErr w:type="gramEnd"/>
      <w:r>
        <w:t>2,a3,s0,s1;</w:t>
      </w:r>
    </w:p>
    <w:p w14:paraId="044D88C1" w14:textId="77777777" w:rsidR="00E44E49" w:rsidRDefault="00E44E49" w:rsidP="00E44E49">
      <w:pPr>
        <w:ind w:leftChars="200" w:left="420"/>
      </w:pPr>
      <w:r>
        <w:t xml:space="preserve">output </w:t>
      </w:r>
      <w:proofErr w:type="spellStart"/>
      <w:proofErr w:type="gramStart"/>
      <w:r>
        <w:t>outy</w:t>
      </w:r>
      <w:proofErr w:type="spellEnd"/>
      <w:r>
        <w:t>;</w:t>
      </w:r>
      <w:proofErr w:type="gramEnd"/>
    </w:p>
    <w:p w14:paraId="2D83FD2D" w14:textId="77777777" w:rsidR="00E44E49" w:rsidRDefault="00E44E49" w:rsidP="00E44E49">
      <w:pPr>
        <w:ind w:leftChars="200" w:left="420"/>
      </w:pPr>
      <w:r>
        <w:t xml:space="preserve">wire 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3B946F81" w14:textId="77777777" w:rsidR="00E44E49" w:rsidRDefault="00E44E49" w:rsidP="00E44E49">
      <w:pPr>
        <w:ind w:leftChars="200" w:left="420"/>
      </w:pPr>
      <w:r>
        <w:t>mux21 u1(a</w:t>
      </w:r>
      <w:proofErr w:type="gramStart"/>
      <w:r>
        <w:t>2,a</w:t>
      </w:r>
      <w:proofErr w:type="gramEnd"/>
      <w:r>
        <w:t>3,s0,tmp);</w:t>
      </w:r>
    </w:p>
    <w:p w14:paraId="48867EA1" w14:textId="77777777" w:rsidR="00E44E49" w:rsidRDefault="00E44E49" w:rsidP="00E44E49">
      <w:pPr>
        <w:ind w:leftChars="200" w:left="420"/>
      </w:pPr>
      <w:r>
        <w:t>mux21 u2(a</w:t>
      </w:r>
      <w:proofErr w:type="gramStart"/>
      <w:r>
        <w:t>1,tmp</w:t>
      </w:r>
      <w:proofErr w:type="gramEnd"/>
      <w:r>
        <w:t>,s1,outy);</w:t>
      </w:r>
    </w:p>
    <w:p w14:paraId="6AB4CD5D" w14:textId="77777777" w:rsidR="00E44E49" w:rsidRDefault="00E44E49" w:rsidP="00E44E49">
      <w:pPr>
        <w:ind w:leftChars="200" w:left="420"/>
      </w:pPr>
      <w:proofErr w:type="spellStart"/>
      <w:r>
        <w:t>endmodule</w:t>
      </w:r>
      <w:proofErr w:type="spellEnd"/>
    </w:p>
    <w:p w14:paraId="353751B0" w14:textId="77777777" w:rsidR="00E44E49" w:rsidRDefault="00E44E49" w:rsidP="00E44E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仿真波形</w:t>
      </w:r>
    </w:p>
    <w:p w14:paraId="26458BCE" w14:textId="05A05E1A" w:rsidR="00E44E49" w:rsidRDefault="00E44E49" w:rsidP="00E44E49">
      <w:pPr>
        <w:jc w:val="left"/>
      </w:pPr>
      <w:r>
        <w:rPr>
          <w:noProof/>
        </w:rPr>
        <w:drawing>
          <wp:inline distT="0" distB="0" distL="0" distR="0" wp14:anchorId="2DC65100" wp14:editId="27EE8CE8">
            <wp:extent cx="5274310" cy="16325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2085" w14:textId="77777777" w:rsidR="00E44E49" w:rsidRDefault="00E44E49" w:rsidP="00E44E49">
      <w:pPr>
        <w:pStyle w:val="a3"/>
        <w:numPr>
          <w:ilvl w:val="0"/>
          <w:numId w:val="2"/>
        </w:numPr>
        <w:ind w:firstLineChars="0"/>
      </w:pPr>
      <w:r>
        <w:t>RTL</w:t>
      </w:r>
    </w:p>
    <w:p w14:paraId="0D19817C" w14:textId="16F3F3AD" w:rsidR="00E44E49" w:rsidRDefault="00E44E49" w:rsidP="00E44E49">
      <w:r>
        <w:rPr>
          <w:noProof/>
        </w:rPr>
        <w:lastRenderedPageBreak/>
        <w:drawing>
          <wp:inline distT="0" distB="0" distL="0" distR="0" wp14:anchorId="2C1E49D6" wp14:editId="543F2ED1">
            <wp:extent cx="5274310" cy="26212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2C7E" w14:textId="77777777" w:rsidR="00E44E49" w:rsidRDefault="00E44E49" w:rsidP="00E44E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门电路</w:t>
      </w:r>
    </w:p>
    <w:p w14:paraId="777CAB52" w14:textId="340F22FB" w:rsidR="00E44E49" w:rsidRDefault="00E44E49" w:rsidP="00E44E49">
      <w:r>
        <w:rPr>
          <w:noProof/>
        </w:rPr>
        <w:drawing>
          <wp:inline distT="0" distB="0" distL="0" distR="0" wp14:anchorId="2103729B" wp14:editId="3194C9D1">
            <wp:extent cx="5270500" cy="26162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568EC" w14:textId="77777777" w:rsidR="00E44E49" w:rsidRDefault="00E44E49" w:rsidP="00E44E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实验分析：</w:t>
      </w:r>
    </w:p>
    <w:tbl>
      <w:tblPr>
        <w:tblStyle w:val="a4"/>
        <w:tblpPr w:leftFromText="180" w:rightFromText="180" w:vertAnchor="text" w:horzAnchor="margin" w:tblpXSpec="center" w:tblpY="119"/>
        <w:tblW w:w="0" w:type="auto"/>
        <w:tblInd w:w="0" w:type="dxa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</w:tblGrid>
      <w:tr w:rsidR="00E44E49" w14:paraId="72A93C23" w14:textId="77777777" w:rsidTr="00E44E49">
        <w:tc>
          <w:tcPr>
            <w:tcW w:w="60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6CA3A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sz w:val="23"/>
                <w:szCs w:val="23"/>
              </w:rPr>
              <w:t>输</w:t>
            </w:r>
            <w:r>
              <w:rPr>
                <w:rFonts w:hint="eastAsia"/>
                <w:sz w:val="23"/>
                <w:szCs w:val="23"/>
              </w:rPr>
              <w:t>入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8D828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sz w:val="23"/>
                <w:szCs w:val="23"/>
              </w:rPr>
              <w:t>输</w:t>
            </w:r>
            <w:r>
              <w:rPr>
                <w:rFonts w:hint="eastAsia"/>
                <w:sz w:val="23"/>
                <w:szCs w:val="23"/>
              </w:rPr>
              <w:t>出</w:t>
            </w:r>
          </w:p>
        </w:tc>
      </w:tr>
      <w:tr w:rsidR="00E44E49" w14:paraId="3D98C06D" w14:textId="77777777" w:rsidTr="00E44E49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011A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81BFC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A2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6EB6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A3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1FFA2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89037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167D3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outy</w:t>
            </w:r>
            <w:proofErr w:type="spellEnd"/>
          </w:p>
        </w:tc>
      </w:tr>
      <w:tr w:rsidR="00E44E49" w14:paraId="4A0698CE" w14:textId="77777777" w:rsidTr="00E44E49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AE6F9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B9BFA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B7E2A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401E0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8C870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E5743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A1</w:t>
            </w:r>
          </w:p>
        </w:tc>
      </w:tr>
      <w:tr w:rsidR="00E44E49" w14:paraId="24BD9209" w14:textId="77777777" w:rsidTr="00E44E49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0ED3A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9B478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D36BD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ADA7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7B3F7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FCB79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A2</w:t>
            </w:r>
          </w:p>
        </w:tc>
      </w:tr>
      <w:tr w:rsidR="00E44E49" w14:paraId="7AD5FDF8" w14:textId="77777777" w:rsidTr="00E44E49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83C23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7CE86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D347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3A83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986C3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3B224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A1</w:t>
            </w:r>
          </w:p>
        </w:tc>
      </w:tr>
      <w:tr w:rsidR="00E44E49" w14:paraId="18A58B22" w14:textId="77777777" w:rsidTr="00E44E49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0CB3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27BD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491C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3B401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5585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689E9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A3</w:t>
            </w:r>
          </w:p>
        </w:tc>
      </w:tr>
    </w:tbl>
    <w:p w14:paraId="21D768E0" w14:textId="77777777" w:rsidR="00E44E49" w:rsidRDefault="00E44E49" w:rsidP="00E44E49">
      <w:pPr>
        <w:pStyle w:val="a3"/>
        <w:ind w:left="420" w:firstLineChars="0" w:firstLine="0"/>
      </w:pPr>
    </w:p>
    <w:p w14:paraId="5FDF24D4" w14:textId="77777777" w:rsidR="00E44E49" w:rsidRDefault="00E44E49" w:rsidP="00E44E49">
      <w:pPr>
        <w:rPr>
          <w:b/>
        </w:rPr>
      </w:pPr>
      <w:r>
        <w:rPr>
          <w:rFonts w:hint="eastAsia"/>
          <w:b/>
        </w:rPr>
        <w:t>实验三：双</w:t>
      </w:r>
      <w:r>
        <w:rPr>
          <w:b/>
        </w:rPr>
        <w:t>2</w:t>
      </w:r>
      <w:r>
        <w:rPr>
          <w:rFonts w:hint="eastAsia"/>
          <w:b/>
        </w:rPr>
        <w:t>选</w:t>
      </w:r>
      <w:proofErr w:type="gramStart"/>
      <w:r>
        <w:rPr>
          <w:b/>
        </w:rPr>
        <w:t>1</w:t>
      </w:r>
      <w:r>
        <w:rPr>
          <w:rFonts w:hint="eastAsia"/>
          <w:b/>
        </w:rPr>
        <w:t>多路</w:t>
      </w:r>
      <w:proofErr w:type="gramEnd"/>
      <w:r>
        <w:rPr>
          <w:rFonts w:hint="eastAsia"/>
          <w:b/>
        </w:rPr>
        <w:t>选择器（行为描述）</w:t>
      </w:r>
    </w:p>
    <w:p w14:paraId="0E94AF7C" w14:textId="77777777" w:rsidR="00E44E49" w:rsidRDefault="00E44E49" w:rsidP="00E44E49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实验原理：</w:t>
      </w:r>
      <w:r>
        <w:rPr>
          <w:rFonts w:hint="eastAsia"/>
          <w:sz w:val="23"/>
          <w:szCs w:val="23"/>
        </w:rPr>
        <w:t>根据</w:t>
      </w:r>
      <w:r>
        <w:rPr>
          <w:sz w:val="23"/>
          <w:szCs w:val="23"/>
        </w:rPr>
        <w:t>2</w:t>
      </w:r>
      <w:r>
        <w:rPr>
          <w:rFonts w:hint="eastAsia"/>
          <w:sz w:val="23"/>
          <w:szCs w:val="23"/>
        </w:rPr>
        <w:t>位选择信号输出输入信号</w:t>
      </w:r>
      <w:r>
        <w:rPr>
          <w:sz w:val="23"/>
          <w:szCs w:val="23"/>
        </w:rPr>
        <w:t>a1</w:t>
      </w:r>
      <w:r>
        <w:rPr>
          <w:rFonts w:hint="eastAsia"/>
          <w:sz w:val="23"/>
          <w:szCs w:val="23"/>
        </w:rPr>
        <w:t>或输入信号</w:t>
      </w:r>
      <w:r>
        <w:rPr>
          <w:sz w:val="23"/>
          <w:szCs w:val="23"/>
        </w:rPr>
        <w:t>a2</w:t>
      </w:r>
      <w:r>
        <w:rPr>
          <w:rFonts w:hint="eastAsia"/>
          <w:sz w:val="23"/>
          <w:szCs w:val="23"/>
        </w:rPr>
        <w:t>或输入信号</w:t>
      </w:r>
      <w:r>
        <w:rPr>
          <w:sz w:val="23"/>
          <w:szCs w:val="23"/>
        </w:rPr>
        <w:t>a3,</w:t>
      </w:r>
      <w:r>
        <w:rPr>
          <w:rFonts w:hint="eastAsia"/>
          <w:sz w:val="23"/>
          <w:szCs w:val="23"/>
        </w:rPr>
        <w:t>通过</w:t>
      </w:r>
      <w:r>
        <w:rPr>
          <w:sz w:val="23"/>
          <w:szCs w:val="23"/>
        </w:rPr>
        <w:t>case</w:t>
      </w:r>
      <w:r>
        <w:rPr>
          <w:rFonts w:hint="eastAsia"/>
          <w:sz w:val="23"/>
          <w:szCs w:val="23"/>
        </w:rPr>
        <w:t>语句实现。</w:t>
      </w:r>
    </w:p>
    <w:p w14:paraId="791CF30C" w14:textId="77777777" w:rsidR="00E44E49" w:rsidRDefault="00E44E49" w:rsidP="00E44E49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sz w:val="23"/>
          <w:szCs w:val="23"/>
        </w:rPr>
        <w:t>设计：</w:t>
      </w:r>
    </w:p>
    <w:tbl>
      <w:tblPr>
        <w:tblStyle w:val="a4"/>
        <w:tblpPr w:leftFromText="180" w:rightFromText="180" w:vertAnchor="text" w:horzAnchor="margin" w:tblpXSpec="center" w:tblpY="119"/>
        <w:tblW w:w="0" w:type="auto"/>
        <w:tblInd w:w="0" w:type="dxa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</w:tblGrid>
      <w:tr w:rsidR="00E44E49" w14:paraId="024A94E4" w14:textId="77777777" w:rsidTr="00E44E49">
        <w:tc>
          <w:tcPr>
            <w:tcW w:w="60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50CBE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sz w:val="23"/>
                <w:szCs w:val="23"/>
              </w:rPr>
              <w:lastRenderedPageBreak/>
              <w:t>输</w:t>
            </w:r>
            <w:r>
              <w:rPr>
                <w:rFonts w:hint="eastAsia"/>
                <w:sz w:val="23"/>
                <w:szCs w:val="23"/>
              </w:rPr>
              <w:t>入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6B8C0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sz w:val="23"/>
                <w:szCs w:val="23"/>
              </w:rPr>
              <w:t>输</w:t>
            </w:r>
            <w:r>
              <w:rPr>
                <w:rFonts w:hint="eastAsia"/>
                <w:sz w:val="23"/>
                <w:szCs w:val="23"/>
              </w:rPr>
              <w:t>出</w:t>
            </w:r>
          </w:p>
        </w:tc>
      </w:tr>
      <w:tr w:rsidR="00E44E49" w14:paraId="2E445C40" w14:textId="77777777" w:rsidTr="00E44E49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E9AF7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BA8AF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A2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31FD4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A3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8ED8A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CC0F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A17EA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outy</w:t>
            </w:r>
            <w:proofErr w:type="spellEnd"/>
          </w:p>
        </w:tc>
      </w:tr>
      <w:tr w:rsidR="00E44E49" w14:paraId="0FE6D738" w14:textId="77777777" w:rsidTr="00E44E49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3E0D7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54690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CD78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2F31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A1FEC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7989F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A1</w:t>
            </w:r>
          </w:p>
        </w:tc>
      </w:tr>
      <w:tr w:rsidR="00E44E49" w14:paraId="13FF978D" w14:textId="77777777" w:rsidTr="00E44E49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B2F73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19C7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1E0AE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53093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56E8B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E76C8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A2</w:t>
            </w:r>
          </w:p>
        </w:tc>
      </w:tr>
      <w:tr w:rsidR="00E44E49" w14:paraId="48B91D82" w14:textId="77777777" w:rsidTr="00E44E49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5ABDE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F4253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01DB4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05B08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172C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2E7F2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A1</w:t>
            </w:r>
          </w:p>
        </w:tc>
      </w:tr>
      <w:tr w:rsidR="00E44E49" w14:paraId="2689A707" w14:textId="77777777" w:rsidTr="00E44E49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DE1F7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7D20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6F78A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32FFB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46CE9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31C18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A3</w:t>
            </w:r>
          </w:p>
        </w:tc>
      </w:tr>
    </w:tbl>
    <w:p w14:paraId="09D97703" w14:textId="77777777" w:rsidR="00E44E49" w:rsidRDefault="00E44E49" w:rsidP="00E44E49">
      <w:pPr>
        <w:pStyle w:val="a3"/>
        <w:ind w:left="420" w:firstLineChars="0" w:firstLine="0"/>
        <w:rPr>
          <w:b/>
        </w:rPr>
      </w:pPr>
      <w:r>
        <w:rPr>
          <w:rFonts w:hint="eastAsia"/>
        </w:rPr>
        <w:t>代码：</w:t>
      </w:r>
    </w:p>
    <w:p w14:paraId="76B75BCB" w14:textId="77777777" w:rsidR="00E44E49" w:rsidRDefault="00E44E49" w:rsidP="00E44E49">
      <w:pPr>
        <w:ind w:leftChars="200" w:left="420"/>
      </w:pPr>
      <w:r>
        <w:t>module mux221B(a</w:t>
      </w:r>
      <w:proofErr w:type="gramStart"/>
      <w:r>
        <w:t>1,a</w:t>
      </w:r>
      <w:proofErr w:type="gramEnd"/>
      <w:r>
        <w:t>2,a3,s0,s1,outy);</w:t>
      </w:r>
    </w:p>
    <w:p w14:paraId="7349734E" w14:textId="77777777" w:rsidR="00E44E49" w:rsidRDefault="00E44E49" w:rsidP="00E44E49">
      <w:pPr>
        <w:ind w:leftChars="200" w:left="420"/>
      </w:pPr>
      <w:r>
        <w:t>input a</w:t>
      </w:r>
      <w:proofErr w:type="gramStart"/>
      <w:r>
        <w:t>1,a</w:t>
      </w:r>
      <w:proofErr w:type="gramEnd"/>
      <w:r>
        <w:t>2,a3,s0,s1;</w:t>
      </w:r>
    </w:p>
    <w:p w14:paraId="63D95B37" w14:textId="77777777" w:rsidR="00E44E49" w:rsidRDefault="00E44E49" w:rsidP="00E44E49">
      <w:pPr>
        <w:ind w:leftChars="200" w:left="420"/>
      </w:pPr>
      <w:proofErr w:type="gramStart"/>
      <w:r>
        <w:t xml:space="preserve">output  </w:t>
      </w:r>
      <w:proofErr w:type="spellStart"/>
      <w:r>
        <w:t>outy</w:t>
      </w:r>
      <w:proofErr w:type="spellEnd"/>
      <w:proofErr w:type="gramEnd"/>
      <w:r>
        <w:t>;</w:t>
      </w:r>
    </w:p>
    <w:p w14:paraId="248D2BC4" w14:textId="77777777" w:rsidR="00E44E49" w:rsidRDefault="00E44E49" w:rsidP="00E44E49">
      <w:pPr>
        <w:ind w:leftChars="200" w:left="420"/>
      </w:pPr>
      <w:r>
        <w:t xml:space="preserve">reg </w:t>
      </w:r>
      <w:proofErr w:type="spellStart"/>
      <w:proofErr w:type="gramStart"/>
      <w:r>
        <w:t>outy</w:t>
      </w:r>
      <w:proofErr w:type="spellEnd"/>
      <w:r>
        <w:t>;</w:t>
      </w:r>
      <w:proofErr w:type="gramEnd"/>
    </w:p>
    <w:p w14:paraId="56D4CF6D" w14:textId="77777777" w:rsidR="00E44E49" w:rsidRDefault="00E44E49" w:rsidP="00E44E49">
      <w:pPr>
        <w:ind w:leftChars="200" w:left="420"/>
      </w:pPr>
      <w:r>
        <w:t>always</w:t>
      </w:r>
      <w:proofErr w:type="gramStart"/>
      <w:r>
        <w:t>@(</w:t>
      </w:r>
      <w:proofErr w:type="gramEnd"/>
      <w:r>
        <w:t>*)</w:t>
      </w:r>
    </w:p>
    <w:p w14:paraId="3D265E8A" w14:textId="77777777" w:rsidR="00E44E49" w:rsidRDefault="00E44E49" w:rsidP="00E44E49">
      <w:pPr>
        <w:ind w:leftChars="200" w:left="420"/>
      </w:pPr>
      <w:r>
        <w:t>begin</w:t>
      </w:r>
    </w:p>
    <w:p w14:paraId="0405BB17" w14:textId="77777777" w:rsidR="00E44E49" w:rsidRDefault="00E44E49" w:rsidP="00E44E49">
      <w:pPr>
        <w:ind w:leftChars="200" w:left="420"/>
      </w:pPr>
      <w:r>
        <w:t>case({s</w:t>
      </w:r>
      <w:proofErr w:type="gramStart"/>
      <w:r>
        <w:t>0,s</w:t>
      </w:r>
      <w:proofErr w:type="gramEnd"/>
      <w:r>
        <w:t>1})</w:t>
      </w:r>
    </w:p>
    <w:p w14:paraId="6AE7047F" w14:textId="77777777" w:rsidR="00E44E49" w:rsidRDefault="00E44E49" w:rsidP="00E44E49">
      <w:pPr>
        <w:ind w:leftChars="200" w:left="420"/>
      </w:pPr>
      <w:r>
        <w:t>2'b</w:t>
      </w:r>
      <w:proofErr w:type="gramStart"/>
      <w:r>
        <w:t>00:outy</w:t>
      </w:r>
      <w:proofErr w:type="gramEnd"/>
      <w:r>
        <w:t>&lt;=a1;</w:t>
      </w:r>
    </w:p>
    <w:p w14:paraId="3BA45D3F" w14:textId="77777777" w:rsidR="00E44E49" w:rsidRDefault="00E44E49" w:rsidP="00E44E49">
      <w:pPr>
        <w:ind w:leftChars="200" w:left="420"/>
      </w:pPr>
      <w:r>
        <w:t>2'b</w:t>
      </w:r>
      <w:proofErr w:type="gramStart"/>
      <w:r>
        <w:t>01:outy</w:t>
      </w:r>
      <w:proofErr w:type="gramEnd"/>
      <w:r>
        <w:t>&lt;=a2;</w:t>
      </w:r>
    </w:p>
    <w:p w14:paraId="2B99FCF3" w14:textId="77777777" w:rsidR="00E44E49" w:rsidRDefault="00E44E49" w:rsidP="00E44E49">
      <w:pPr>
        <w:ind w:leftChars="200" w:left="420"/>
      </w:pPr>
      <w:r>
        <w:t>2'b</w:t>
      </w:r>
      <w:proofErr w:type="gramStart"/>
      <w:r>
        <w:t>10:outy</w:t>
      </w:r>
      <w:proofErr w:type="gramEnd"/>
      <w:r>
        <w:t>&lt;=a1;</w:t>
      </w:r>
    </w:p>
    <w:p w14:paraId="4D89BF8F" w14:textId="77777777" w:rsidR="00E44E49" w:rsidRDefault="00E44E49" w:rsidP="00E44E49">
      <w:pPr>
        <w:ind w:leftChars="200" w:left="420"/>
      </w:pPr>
      <w:r>
        <w:t>2'b</w:t>
      </w:r>
      <w:proofErr w:type="gramStart"/>
      <w:r>
        <w:t>11:outy</w:t>
      </w:r>
      <w:proofErr w:type="gramEnd"/>
      <w:r>
        <w:t>&lt;=a3;</w:t>
      </w:r>
    </w:p>
    <w:p w14:paraId="38869D27" w14:textId="77777777" w:rsidR="00E44E49" w:rsidRDefault="00E44E49" w:rsidP="00E44E49">
      <w:pPr>
        <w:ind w:leftChars="200" w:left="420"/>
      </w:pPr>
      <w:proofErr w:type="spellStart"/>
      <w:proofErr w:type="gramStart"/>
      <w:r>
        <w:t>default:outy</w:t>
      </w:r>
      <w:proofErr w:type="spellEnd"/>
      <w:proofErr w:type="gramEnd"/>
      <w:r>
        <w:t>&lt;=a1;</w:t>
      </w:r>
    </w:p>
    <w:p w14:paraId="1F47B098" w14:textId="77777777" w:rsidR="00E44E49" w:rsidRDefault="00E44E49" w:rsidP="00E44E49">
      <w:pPr>
        <w:ind w:leftChars="200" w:left="420"/>
      </w:pPr>
      <w:proofErr w:type="spellStart"/>
      <w:r>
        <w:t>endcase</w:t>
      </w:r>
      <w:proofErr w:type="spellEnd"/>
    </w:p>
    <w:p w14:paraId="1C4E7F61" w14:textId="77777777" w:rsidR="00E44E49" w:rsidRDefault="00E44E49" w:rsidP="00E44E49">
      <w:pPr>
        <w:ind w:leftChars="200" w:left="420"/>
      </w:pPr>
      <w:r>
        <w:t>end</w:t>
      </w:r>
    </w:p>
    <w:p w14:paraId="0A795CA5" w14:textId="77777777" w:rsidR="00E44E49" w:rsidRDefault="00E44E49" w:rsidP="00E44E49">
      <w:pPr>
        <w:ind w:leftChars="200" w:left="420"/>
      </w:pPr>
      <w:proofErr w:type="spellStart"/>
      <w:r>
        <w:t>endmodule</w:t>
      </w:r>
      <w:proofErr w:type="spellEnd"/>
    </w:p>
    <w:p w14:paraId="6CE3E674" w14:textId="77777777" w:rsidR="00E44E49" w:rsidRDefault="00E44E49" w:rsidP="00E44E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仿真波形</w:t>
      </w:r>
    </w:p>
    <w:p w14:paraId="7E0CD909" w14:textId="30269067" w:rsidR="00E44E49" w:rsidRDefault="00E44E49" w:rsidP="00E44E49">
      <w:r>
        <w:rPr>
          <w:noProof/>
        </w:rPr>
        <w:drawing>
          <wp:inline distT="0" distB="0" distL="0" distR="0" wp14:anchorId="1C507250" wp14:editId="6E9047FC">
            <wp:extent cx="5274310" cy="21450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F39DC" w14:textId="77777777" w:rsidR="00E44E49" w:rsidRDefault="00E44E49" w:rsidP="00E44E49">
      <w:pPr>
        <w:pStyle w:val="a3"/>
        <w:numPr>
          <w:ilvl w:val="0"/>
          <w:numId w:val="3"/>
        </w:numPr>
        <w:ind w:firstLineChars="0"/>
      </w:pPr>
      <w:r>
        <w:t>RTL</w:t>
      </w:r>
    </w:p>
    <w:p w14:paraId="6D8B960B" w14:textId="6521F87D" w:rsidR="00E44E49" w:rsidRDefault="00E44E49" w:rsidP="00E44E49">
      <w:r>
        <w:rPr>
          <w:noProof/>
        </w:rPr>
        <w:lastRenderedPageBreak/>
        <w:drawing>
          <wp:inline distT="0" distB="0" distL="0" distR="0" wp14:anchorId="553E1DE9" wp14:editId="3A9E474C">
            <wp:extent cx="5274310" cy="3186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81E22" w14:textId="77777777" w:rsidR="00E44E49" w:rsidRDefault="00E44E49" w:rsidP="00E44E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门电路</w:t>
      </w:r>
    </w:p>
    <w:p w14:paraId="1578B4D4" w14:textId="6D52E015" w:rsidR="00E44E49" w:rsidRDefault="00E44E49" w:rsidP="00E44E49">
      <w:r>
        <w:rPr>
          <w:noProof/>
        </w:rPr>
        <w:drawing>
          <wp:inline distT="0" distB="0" distL="0" distR="0" wp14:anchorId="4B0E4BFC" wp14:editId="01A68BEE">
            <wp:extent cx="5270500" cy="23304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DDE83" w14:textId="77777777" w:rsidR="00E44E49" w:rsidRDefault="00E44E49" w:rsidP="00E44E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实验分析</w:t>
      </w:r>
      <w:r>
        <w:t>:</w:t>
      </w:r>
    </w:p>
    <w:tbl>
      <w:tblPr>
        <w:tblStyle w:val="a4"/>
        <w:tblpPr w:leftFromText="180" w:rightFromText="180" w:vertAnchor="text" w:horzAnchor="margin" w:tblpXSpec="center" w:tblpY="119"/>
        <w:tblW w:w="0" w:type="auto"/>
        <w:tblInd w:w="0" w:type="dxa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</w:tblGrid>
      <w:tr w:rsidR="00E44E49" w14:paraId="450B6F89" w14:textId="77777777" w:rsidTr="00E44E49">
        <w:tc>
          <w:tcPr>
            <w:tcW w:w="60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E3BF4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sz w:val="23"/>
                <w:szCs w:val="23"/>
              </w:rPr>
              <w:t>输</w:t>
            </w:r>
            <w:r>
              <w:rPr>
                <w:rFonts w:hint="eastAsia"/>
                <w:sz w:val="23"/>
                <w:szCs w:val="23"/>
              </w:rPr>
              <w:t>入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EDCDB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sz w:val="23"/>
                <w:szCs w:val="23"/>
              </w:rPr>
              <w:t>输</w:t>
            </w:r>
            <w:r>
              <w:rPr>
                <w:rFonts w:hint="eastAsia"/>
                <w:sz w:val="23"/>
                <w:szCs w:val="23"/>
              </w:rPr>
              <w:t>出</w:t>
            </w:r>
          </w:p>
        </w:tc>
      </w:tr>
      <w:tr w:rsidR="00E44E49" w14:paraId="124F2193" w14:textId="77777777" w:rsidTr="00E44E49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2BA87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AAC20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A2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A34B8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A3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62AB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6FC49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93EE7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outy</w:t>
            </w:r>
            <w:proofErr w:type="spellEnd"/>
          </w:p>
        </w:tc>
      </w:tr>
      <w:tr w:rsidR="00E44E49" w14:paraId="53325FE5" w14:textId="77777777" w:rsidTr="00E44E49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CF69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9BCE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1EB34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9062B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E5A5D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D8B36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A1</w:t>
            </w:r>
          </w:p>
        </w:tc>
      </w:tr>
      <w:tr w:rsidR="00E44E49" w14:paraId="68BF39FF" w14:textId="77777777" w:rsidTr="00E44E49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5C6C2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6CFE6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9913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44AB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23B00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E318A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A2</w:t>
            </w:r>
          </w:p>
        </w:tc>
      </w:tr>
      <w:tr w:rsidR="00E44E49" w14:paraId="3A963A68" w14:textId="77777777" w:rsidTr="00E44E49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0D4B1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C30BE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6A377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A0025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46549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E4CD4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A1</w:t>
            </w:r>
          </w:p>
        </w:tc>
      </w:tr>
      <w:tr w:rsidR="00E44E49" w14:paraId="5C70F840" w14:textId="77777777" w:rsidTr="00E44E49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8D03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D6EC6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9518" w14:textId="77777777" w:rsidR="00E44E49" w:rsidRDefault="00E44E49">
            <w:pPr>
              <w:jc w:val="center"/>
            </w:pPr>
            <w:r>
              <w:rPr>
                <w:sz w:val="23"/>
                <w:szCs w:val="23"/>
              </w:rPr>
              <w:t>0/1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9A88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FFA98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D72FB" w14:textId="77777777" w:rsidR="00E44E49" w:rsidRDefault="00E44E49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A3</w:t>
            </w:r>
          </w:p>
        </w:tc>
      </w:tr>
    </w:tbl>
    <w:p w14:paraId="74F08CD5" w14:textId="77777777" w:rsidR="00E44E49" w:rsidRDefault="00E44E49" w:rsidP="00E44E49">
      <w:pPr>
        <w:pStyle w:val="a3"/>
        <w:ind w:left="420" w:firstLineChars="0" w:firstLine="0"/>
      </w:pPr>
    </w:p>
    <w:p w14:paraId="7FDA54AF" w14:textId="77777777" w:rsidR="00DC6E6F" w:rsidRDefault="00DC6E6F"/>
    <w:sectPr w:rsidR="00DC6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771E9"/>
    <w:multiLevelType w:val="hybridMultilevel"/>
    <w:tmpl w:val="9482A6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FF3563"/>
    <w:multiLevelType w:val="hybridMultilevel"/>
    <w:tmpl w:val="0F160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D6229F7"/>
    <w:multiLevelType w:val="hybridMultilevel"/>
    <w:tmpl w:val="97A2C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F9"/>
    <w:rsid w:val="006449A9"/>
    <w:rsid w:val="00DC6E6F"/>
    <w:rsid w:val="00E44E49"/>
    <w:rsid w:val="00EE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54F8"/>
  <w15:chartTrackingRefBased/>
  <w15:docId w15:val="{598F3C6A-5482-45E7-A4BC-6E5519EF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E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E49"/>
    <w:pPr>
      <w:ind w:firstLineChars="200" w:firstLine="420"/>
    </w:pPr>
  </w:style>
  <w:style w:type="table" w:styleId="a4">
    <w:name w:val="Table Grid"/>
    <w:basedOn w:val="a1"/>
    <w:uiPriority w:val="59"/>
    <w:rsid w:val="00E44E4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E44E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E44E4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45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mu</dc:creator>
  <cp:keywords/>
  <dc:description/>
  <cp:lastModifiedBy>Su mu</cp:lastModifiedBy>
  <cp:revision>3</cp:revision>
  <dcterms:created xsi:type="dcterms:W3CDTF">2020-12-10T12:31:00Z</dcterms:created>
  <dcterms:modified xsi:type="dcterms:W3CDTF">2020-12-10T12:43:00Z</dcterms:modified>
</cp:coreProperties>
</file>