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  <w:lang w:eastAsia="zh-CN"/>
        </w:rPr>
        <w:t>试题一</w:t>
      </w:r>
      <w:r>
        <w:rPr>
          <w:rFonts w:hint="eastAsia" w:ascii="黑体" w:hAnsi="黑体" w:eastAsia="黑体"/>
          <w:sz w:val="32"/>
          <w:lang w:val="en-US" w:eastAsia="zh-CN"/>
        </w:rPr>
        <w:t xml:space="preserve"> </w:t>
      </w:r>
      <w:r>
        <w:rPr>
          <w:rFonts w:ascii="黑体" w:hAnsi="黑体" w:eastAsia="黑体"/>
          <w:sz w:val="32"/>
        </w:rPr>
        <w:t>简易电子计算器电路设计</w:t>
      </w:r>
    </w:p>
    <w:p>
      <w:pPr>
        <w:rPr>
          <w:rFonts w:ascii="Times New Roman" w:hAnsi="Times New Roman" w:eastAsia="宋体"/>
          <w:sz w:val="24"/>
        </w:rPr>
      </w:pPr>
    </w:p>
    <w:p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设计一个简易的电子计算器电路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包括数据输入处理电路</w:t>
      </w:r>
      <w:r>
        <w:rPr>
          <w:rFonts w:hint="eastAsia" w:ascii="Times New Roman" w:hAnsi="Times New Roman" w:eastAsia="宋体"/>
          <w:sz w:val="24"/>
        </w:rPr>
        <w:t>，算数</w:t>
      </w:r>
      <w:r>
        <w:rPr>
          <w:rFonts w:ascii="Times New Roman" w:hAnsi="Times New Roman" w:eastAsia="宋体"/>
          <w:sz w:val="24"/>
        </w:rPr>
        <w:t>运算电路</w:t>
      </w:r>
      <w:r>
        <w:rPr>
          <w:rFonts w:hint="eastAsia" w:ascii="Times New Roman" w:hAnsi="Times New Roman" w:eastAsia="宋体"/>
          <w:sz w:val="24"/>
        </w:rPr>
        <w:t>（包含加法、减法、乘法、除法和开方算数运算），运算结果处理电路。所有运算电路的设计均不可使用IP核及查找表方式进行设计。</w:t>
      </w:r>
      <w:r>
        <w:rPr>
          <w:rFonts w:ascii="Times New Roman" w:hAnsi="Times New Roman" w:eastAsia="宋体"/>
          <w:sz w:val="24"/>
        </w:rPr>
        <w:t>题目包含基本要求和发挥部分</w:t>
      </w:r>
      <w:r>
        <w:rPr>
          <w:rFonts w:hint="eastAsia" w:ascii="Times New Roman" w:hAnsi="Times New Roman" w:eastAsia="宋体"/>
          <w:sz w:val="24"/>
        </w:rPr>
        <w:t>。题目不涉及实体硬件电路，所有功能的设计及仿真均在EDA开发环境中实现，竞赛根据总体设计框图及说明、各个模块电路设计说明、时序说明、仿真结果、资源报告、设计总结和程序源代码评定成绩。</w:t>
      </w:r>
    </w:p>
    <w:p>
      <w:pPr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adjustRightInd w:val="0"/>
        <w:ind w:left="562" w:hanging="562" w:hangingChars="200"/>
        <w:rPr>
          <w:rFonts w:ascii="Times New Roman" w:hAnsi="Times New Roman" w:eastAsia="宋体"/>
          <w:b/>
          <w:sz w:val="28"/>
        </w:rPr>
      </w:pPr>
      <w:r>
        <w:rPr>
          <w:rFonts w:hint="eastAsia" w:ascii="Times New Roman" w:hAnsi="Times New Roman" w:eastAsia="宋体"/>
          <w:b/>
          <w:sz w:val="28"/>
        </w:rPr>
        <w:t>任务</w:t>
      </w:r>
    </w:p>
    <w:p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设计一个简易的电子</w:t>
      </w:r>
      <w:r>
        <w:rPr>
          <w:rFonts w:hint="eastAsia" w:ascii="Times New Roman" w:hAnsi="Times New Roman" w:eastAsia="宋体"/>
          <w:sz w:val="24"/>
        </w:rPr>
        <w:t>计算器电路，可实现整数</w:t>
      </w:r>
      <w:r>
        <w:rPr>
          <w:rFonts w:hint="eastAsia" w:ascii="宋体" w:hAnsi="宋体" w:eastAsia="宋体"/>
          <w:sz w:val="24"/>
        </w:rPr>
        <w:t>（0～999</w:t>
      </w:r>
      <w:r>
        <w:rPr>
          <w:rFonts w:ascii="宋体" w:hAnsi="宋体" w:eastAsia="宋体"/>
          <w:sz w:val="24"/>
        </w:rPr>
        <w:t>99999</w:t>
      </w:r>
      <w:r>
        <w:rPr>
          <w:rFonts w:hint="eastAsia" w:ascii="宋体" w:hAnsi="宋体" w:eastAsia="宋体"/>
          <w:sz w:val="24"/>
        </w:rPr>
        <w:t>）</w:t>
      </w:r>
      <w:r>
        <w:rPr>
          <w:rFonts w:hint="eastAsia" w:ascii="Times New Roman" w:hAnsi="Times New Roman" w:eastAsia="宋体"/>
          <w:sz w:val="24"/>
        </w:rPr>
        <w:t>的加、减、乘、除和开方的算数运算，运算的结果可以保存在运算结果处理电路中，后续的显示电路可以访问电路中的数据并负责显示运算结果。显示电路不在题目的设计范围内，但运算结果处理电路要保留数据接口，用来验证运算结果。</w:t>
      </w:r>
    </w:p>
    <w:p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电子计算器电路的系统框图如图</w:t>
      </w:r>
      <w:r>
        <w:rPr>
          <w:rFonts w:hint="eastAsia" w:ascii="Times New Roman" w:hAnsi="Times New Roman" w:eastAsia="宋体"/>
          <w:sz w:val="24"/>
        </w:rPr>
        <w:t>1所示，包括独立按键电路、</w:t>
      </w:r>
      <w:r>
        <w:rPr>
          <w:rFonts w:ascii="Times New Roman" w:hAnsi="Times New Roman" w:eastAsia="宋体"/>
          <w:sz w:val="24"/>
        </w:rPr>
        <w:t>数据输入处理电路</w:t>
      </w:r>
      <w:r>
        <w:rPr>
          <w:rFonts w:hint="eastAsia" w:ascii="Times New Roman" w:hAnsi="Times New Roman" w:eastAsia="宋体"/>
          <w:sz w:val="24"/>
        </w:rPr>
        <w:t>、算数</w:t>
      </w:r>
      <w:r>
        <w:rPr>
          <w:rFonts w:ascii="Times New Roman" w:hAnsi="Times New Roman" w:eastAsia="宋体"/>
          <w:sz w:val="24"/>
        </w:rPr>
        <w:t>运算电路和</w:t>
      </w:r>
      <w:r>
        <w:rPr>
          <w:rFonts w:hint="eastAsia" w:ascii="Times New Roman" w:hAnsi="Times New Roman" w:eastAsia="宋体"/>
          <w:sz w:val="24"/>
        </w:rPr>
        <w:t>运算结果处理电路。</w:t>
      </w:r>
    </w:p>
    <w:p>
      <w:pPr>
        <w:jc w:val="center"/>
      </w:pPr>
      <w:r>
        <w:object>
          <v:shape id="_x0000_i1025" o:spt="75" type="#_x0000_t75" style="height:158.5pt;width:4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ascii="Times New Roman" w:hAnsi="Times New Roman" w:eastAsia="宋体"/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ascii="Times New Roman" w:hAnsi="Times New Roman" w:eastAsia="宋体"/>
          <w:szCs w:val="21"/>
        </w:rPr>
        <w:t>简易</w:t>
      </w:r>
      <w:r>
        <w:rPr>
          <w:rFonts w:hint="eastAsia" w:ascii="Times New Roman" w:hAnsi="Times New Roman" w:eastAsia="宋体"/>
          <w:szCs w:val="21"/>
        </w:rPr>
        <w:t>电子</w:t>
      </w:r>
      <w:r>
        <w:rPr>
          <w:rFonts w:ascii="Times New Roman" w:hAnsi="Times New Roman" w:eastAsia="宋体"/>
          <w:szCs w:val="21"/>
        </w:rPr>
        <w:t>计算器电路的系统框图</w:t>
      </w:r>
    </w:p>
    <w:p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独立按键电路由</w:t>
      </w:r>
      <w:r>
        <w:rPr>
          <w:rFonts w:hint="eastAsia" w:ascii="Times New Roman" w:hAnsi="Times New Roman" w:eastAsia="宋体"/>
          <w:sz w:val="24"/>
        </w:rPr>
        <w:t>17个独立按键组成，每一个按键的电路如图2所示，按键定义如表1所示。</w:t>
      </w:r>
    </w:p>
    <w:p>
      <w:pPr>
        <w:tabs>
          <w:tab w:val="left" w:pos="3828"/>
        </w:tabs>
        <w:jc w:val="center"/>
      </w:pPr>
      <w:r>
        <w:drawing>
          <wp:inline distT="0" distB="0" distL="0" distR="0">
            <wp:extent cx="957580" cy="1925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600" cy="19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 w:ascii="Times New Roman" w:hAnsi="Times New Roman" w:eastAsia="宋体"/>
          <w:szCs w:val="21"/>
        </w:rPr>
        <w:t>按键电路</w:t>
      </w:r>
      <w:r>
        <w:rPr>
          <w:rFonts w:ascii="Times New Roman" w:hAnsi="Times New Roman" w:eastAsia="宋体"/>
          <w:szCs w:val="21"/>
        </w:rPr>
        <w:t>图</w:t>
      </w:r>
    </w:p>
    <w:p>
      <w:pPr>
        <w:rPr>
          <w:rFonts w:ascii="Times New Roman" w:hAnsi="Times New Roman" w:eastAsia="宋体"/>
          <w:sz w:val="24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表1 独立按键定义</w:t>
      </w:r>
    </w:p>
    <w:tbl>
      <w:tblPr>
        <w:tblStyle w:val="6"/>
        <w:tblW w:w="71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191"/>
        <w:gridCol w:w="1191"/>
        <w:gridCol w:w="1191"/>
        <w:gridCol w:w="1191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按键标识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按键功能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引脚标号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按键标识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按键功能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引脚标号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9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数字9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</w:t>
            </w:r>
            <w:r>
              <w:rPr>
                <w:rFonts w:ascii="Times New Roman" w:hAnsi="Times New Roman" w:eastAsia="宋体"/>
                <w:szCs w:val="21"/>
              </w:rPr>
              <w:t>0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AC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输入清零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</w:t>
            </w:r>
            <w:r>
              <w:rPr>
                <w:rFonts w:ascii="Times New Roman" w:hAnsi="Times New Roman" w:eastAsia="宋体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8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数字8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KEY_1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√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开方运算</w:t>
            </w:r>
          </w:p>
        </w:tc>
        <w:tc>
          <w:tcPr>
            <w:tcW w:w="119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7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数字7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KEY_2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÷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除法运算</w:t>
            </w:r>
          </w:p>
        </w:tc>
        <w:tc>
          <w:tcPr>
            <w:tcW w:w="119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6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数字6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KEY_3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×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乘法运算</w:t>
            </w:r>
          </w:p>
        </w:tc>
        <w:tc>
          <w:tcPr>
            <w:tcW w:w="119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5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数字5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KEY_4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-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减法运算</w:t>
            </w:r>
          </w:p>
        </w:tc>
        <w:tc>
          <w:tcPr>
            <w:tcW w:w="119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4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数字4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KEY_5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+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加法运算</w:t>
            </w:r>
          </w:p>
        </w:tc>
        <w:tc>
          <w:tcPr>
            <w:tcW w:w="119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3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数字3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KEY_6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=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等于</w:t>
            </w:r>
          </w:p>
        </w:tc>
        <w:tc>
          <w:tcPr>
            <w:tcW w:w="119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2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数字2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KEY_7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191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数字1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KEY_8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数字0</w:t>
            </w:r>
          </w:p>
        </w:tc>
        <w:tc>
          <w:tcPr>
            <w:tcW w:w="1191" w:type="dxa"/>
            <w:tcBorders>
              <w:right w:val="doub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KEY_9</w:t>
            </w:r>
          </w:p>
        </w:tc>
        <w:tc>
          <w:tcPr>
            <w:tcW w:w="1191" w:type="dxa"/>
            <w:tcBorders>
              <w:left w:val="doub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</w:tr>
    </w:tbl>
    <w:p>
      <w:pPr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adjustRightInd w:val="0"/>
        <w:ind w:left="562" w:hanging="562" w:hangingChars="200"/>
        <w:rPr>
          <w:rFonts w:ascii="Times New Roman" w:hAnsi="Times New Roman" w:eastAsia="宋体"/>
          <w:b/>
          <w:sz w:val="28"/>
        </w:rPr>
      </w:pPr>
      <w:r>
        <w:rPr>
          <w:rFonts w:ascii="Times New Roman" w:hAnsi="Times New Roman" w:eastAsia="宋体"/>
          <w:b/>
          <w:sz w:val="28"/>
        </w:rPr>
        <w:t>要求</w:t>
      </w:r>
    </w:p>
    <w:p>
      <w:pPr>
        <w:pStyle w:val="7"/>
        <w:numPr>
          <w:ilvl w:val="0"/>
          <w:numId w:val="2"/>
        </w:numPr>
        <w:spacing w:after="156" w:afterLines="50"/>
        <w:ind w:left="282" w:hanging="282" w:hangingChars="117"/>
        <w:rPr>
          <w:rFonts w:ascii="Times New Roman" w:hAnsi="Times New Roman" w:eastAsia="宋体"/>
          <w:b/>
          <w:sz w:val="24"/>
        </w:rPr>
      </w:pPr>
      <w:r>
        <w:rPr>
          <w:rFonts w:ascii="Times New Roman" w:hAnsi="Times New Roman" w:eastAsia="宋体"/>
          <w:b/>
          <w:sz w:val="24"/>
        </w:rPr>
        <w:t>基本要求</w:t>
      </w:r>
    </w:p>
    <w:p>
      <w:pPr>
        <w:pStyle w:val="7"/>
        <w:numPr>
          <w:ilvl w:val="0"/>
          <w:numId w:val="3"/>
        </w:numPr>
        <w:spacing w:before="156" w:beforeLines="50" w:after="156" w:afterLines="50"/>
        <w:ind w:left="651" w:hanging="651" w:hangingChars="270"/>
        <w:rPr>
          <w:rFonts w:ascii="Times New Roman" w:hAnsi="Times New Roman" w:eastAsia="宋体"/>
          <w:b/>
          <w:sz w:val="24"/>
        </w:rPr>
      </w:pPr>
      <w:r>
        <w:rPr>
          <w:rFonts w:ascii="Times New Roman" w:hAnsi="Times New Roman" w:eastAsia="宋体"/>
          <w:b/>
          <w:sz w:val="24"/>
        </w:rPr>
        <w:t>设计数据输入处理电路</w:t>
      </w:r>
      <w:r>
        <w:rPr>
          <w:rFonts w:hint="eastAsia" w:ascii="Times New Roman" w:hAnsi="Times New Roman" w:eastAsia="宋体"/>
          <w:b/>
          <w:sz w:val="24"/>
        </w:rPr>
        <w:t>（U1）：</w:t>
      </w:r>
    </w:p>
    <w:p>
      <w:pPr>
        <w:pStyle w:val="7"/>
        <w:numPr>
          <w:ilvl w:val="0"/>
          <w:numId w:val="4"/>
        </w:numPr>
        <w:ind w:left="991" w:leftChars="300" w:hanging="361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b/>
          <w:sz w:val="24"/>
        </w:rPr>
        <w:t>数据输入处理电路</w:t>
      </w:r>
      <w:r>
        <w:rPr>
          <w:rFonts w:hint="eastAsia" w:ascii="Times New Roman" w:hAnsi="Times New Roman" w:eastAsia="宋体"/>
          <w:sz w:val="24"/>
        </w:rPr>
        <w:t>（之后用</w:t>
      </w:r>
      <w:r>
        <w:rPr>
          <w:rFonts w:hint="eastAsia" w:ascii="Times New Roman" w:hAnsi="Times New Roman" w:eastAsia="宋体"/>
          <w:b/>
          <w:sz w:val="24"/>
        </w:rPr>
        <w:t>U1</w:t>
      </w:r>
      <w:r>
        <w:rPr>
          <w:rFonts w:hint="eastAsia" w:ascii="Times New Roman" w:hAnsi="Times New Roman" w:eastAsia="宋体"/>
          <w:sz w:val="24"/>
        </w:rPr>
        <w:t>表示）</w:t>
      </w:r>
      <w:r>
        <w:rPr>
          <w:rFonts w:ascii="Times New Roman" w:hAnsi="Times New Roman" w:eastAsia="宋体"/>
          <w:sz w:val="24"/>
        </w:rPr>
        <w:t>顶层实体如图</w:t>
      </w:r>
      <w:r>
        <w:rPr>
          <w:rFonts w:hint="eastAsia" w:ascii="Times New Roman" w:hAnsi="Times New Roman" w:eastAsia="宋体"/>
          <w:sz w:val="24"/>
        </w:rPr>
        <w:t>3所示，其中CLK为时钟输入、KEY_</w:t>
      </w:r>
      <w:r>
        <w:rPr>
          <w:rFonts w:ascii="Times New Roman" w:hAnsi="Times New Roman" w:eastAsia="宋体"/>
          <w:sz w:val="24"/>
        </w:rPr>
        <w:t>[16..0]为</w:t>
      </w:r>
      <w:r>
        <w:rPr>
          <w:rFonts w:hint="eastAsia" w:ascii="Times New Roman" w:hAnsi="Times New Roman" w:eastAsia="宋体"/>
          <w:sz w:val="24"/>
        </w:rPr>
        <w:t>17个</w:t>
      </w:r>
      <w:r>
        <w:rPr>
          <w:rFonts w:ascii="Times New Roman" w:hAnsi="Times New Roman" w:eastAsia="宋体"/>
          <w:sz w:val="24"/>
        </w:rPr>
        <w:t>独立按键输入信号</w:t>
      </w:r>
      <w:r>
        <w:rPr>
          <w:rFonts w:hint="eastAsia" w:ascii="Times New Roman" w:hAnsi="Times New Roman" w:eastAsia="宋体"/>
          <w:sz w:val="24"/>
        </w:rPr>
        <w:t>（低电平有效）、</w:t>
      </w:r>
      <w:r>
        <w:rPr>
          <w:rFonts w:ascii="Times New Roman" w:hAnsi="Times New Roman" w:eastAsia="宋体"/>
          <w:sz w:val="24"/>
        </w:rPr>
        <w:t>BUSY_P为</w:t>
      </w:r>
      <w:r>
        <w:rPr>
          <w:rFonts w:ascii="Times New Roman" w:hAnsi="Times New Roman" w:eastAsia="宋体"/>
          <w:b/>
          <w:sz w:val="24"/>
        </w:rPr>
        <w:t>运算结果处理电路</w:t>
      </w:r>
      <w:r>
        <w:rPr>
          <w:rFonts w:hint="eastAsia" w:ascii="Times New Roman" w:hAnsi="Times New Roman" w:eastAsia="宋体"/>
          <w:sz w:val="24"/>
        </w:rPr>
        <w:t>（之后用</w:t>
      </w:r>
      <w:r>
        <w:rPr>
          <w:rFonts w:hint="eastAsia" w:ascii="Times New Roman" w:hAnsi="Times New Roman" w:eastAsia="宋体"/>
          <w:b/>
          <w:sz w:val="24"/>
        </w:rPr>
        <w:t>U</w:t>
      </w:r>
      <w:r>
        <w:rPr>
          <w:rFonts w:ascii="Times New Roman" w:hAnsi="Times New Roman" w:eastAsia="宋体"/>
          <w:b/>
          <w:sz w:val="24"/>
        </w:rPr>
        <w:t>3</w:t>
      </w:r>
      <w:r>
        <w:rPr>
          <w:rFonts w:hint="eastAsia" w:ascii="Times New Roman" w:hAnsi="Times New Roman" w:eastAsia="宋体"/>
          <w:sz w:val="24"/>
        </w:rPr>
        <w:t>表示）</w:t>
      </w:r>
      <w:r>
        <w:rPr>
          <w:rFonts w:ascii="Times New Roman" w:hAnsi="Times New Roman" w:eastAsia="宋体"/>
          <w:sz w:val="24"/>
        </w:rPr>
        <w:t>反馈信号</w:t>
      </w:r>
      <w:r>
        <w:rPr>
          <w:rFonts w:hint="eastAsia" w:ascii="Times New Roman" w:hAnsi="Times New Roman" w:eastAsia="宋体"/>
          <w:sz w:val="24"/>
        </w:rPr>
        <w:t>（高电平有效）、</w:t>
      </w:r>
      <w:r>
        <w:rPr>
          <w:rFonts w:ascii="Times New Roman" w:hAnsi="Times New Roman" w:eastAsia="宋体"/>
          <w:sz w:val="24"/>
        </w:rPr>
        <w:t>BUSY_A为</w:t>
      </w:r>
      <w:r>
        <w:rPr>
          <w:rFonts w:hint="eastAsia" w:ascii="Times New Roman" w:hAnsi="Times New Roman" w:eastAsia="宋体"/>
          <w:b/>
          <w:sz w:val="24"/>
        </w:rPr>
        <w:t>算数</w:t>
      </w:r>
      <w:r>
        <w:rPr>
          <w:rFonts w:ascii="Times New Roman" w:hAnsi="Times New Roman" w:eastAsia="宋体"/>
          <w:b/>
          <w:sz w:val="24"/>
        </w:rPr>
        <w:t>运算电路</w:t>
      </w:r>
      <w:r>
        <w:rPr>
          <w:rFonts w:hint="eastAsia" w:ascii="Times New Roman" w:hAnsi="Times New Roman" w:eastAsia="宋体"/>
          <w:sz w:val="24"/>
        </w:rPr>
        <w:t>（之后用</w:t>
      </w: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hint="eastAsia" w:ascii="Times New Roman" w:hAnsi="Times New Roman" w:eastAsia="宋体"/>
          <w:sz w:val="24"/>
        </w:rPr>
        <w:t>表示）</w:t>
      </w:r>
      <w:r>
        <w:rPr>
          <w:rFonts w:ascii="Times New Roman" w:hAnsi="Times New Roman" w:eastAsia="宋体"/>
          <w:sz w:val="24"/>
        </w:rPr>
        <w:t>反馈信号</w:t>
      </w:r>
      <w:r>
        <w:rPr>
          <w:rFonts w:hint="eastAsia" w:ascii="Times New Roman" w:hAnsi="Times New Roman" w:eastAsia="宋体"/>
          <w:sz w:val="24"/>
        </w:rPr>
        <w:t>（高电平有效）、</w:t>
      </w:r>
      <w:r>
        <w:rPr>
          <w:rFonts w:ascii="Times New Roman" w:hAnsi="Times New Roman" w:eastAsia="宋体"/>
          <w:sz w:val="24"/>
        </w:rPr>
        <w:t>DATA1[26..0]为第一个运算数输出</w:t>
      </w:r>
      <w:r>
        <w:rPr>
          <w:rFonts w:hint="eastAsia" w:ascii="Times New Roman" w:hAnsi="Times New Roman" w:eastAsia="宋体"/>
          <w:sz w:val="24"/>
        </w:rPr>
        <w:t>、</w:t>
      </w:r>
      <w:r>
        <w:rPr>
          <w:rFonts w:ascii="Times New Roman" w:hAnsi="Times New Roman" w:eastAsia="宋体"/>
          <w:sz w:val="24"/>
        </w:rPr>
        <w:t>DATA2[26..0]为第二个运算数输出</w:t>
      </w:r>
      <w:r>
        <w:rPr>
          <w:rFonts w:hint="eastAsia" w:ascii="Times New Roman" w:hAnsi="Times New Roman" w:eastAsia="宋体"/>
          <w:sz w:val="24"/>
        </w:rPr>
        <w:t>、</w:t>
      </w:r>
      <w:r>
        <w:rPr>
          <w:rFonts w:ascii="Times New Roman" w:hAnsi="Times New Roman" w:eastAsia="宋体"/>
          <w:sz w:val="24"/>
        </w:rPr>
        <w:t>ARITH[2..0]为运算控制</w:t>
      </w:r>
      <w:r>
        <w:rPr>
          <w:rFonts w:hint="eastAsia" w:ascii="Times New Roman" w:hAnsi="Times New Roman" w:eastAsia="宋体"/>
          <w:sz w:val="24"/>
        </w:rPr>
        <w:t>、</w:t>
      </w:r>
      <w:r>
        <w:rPr>
          <w:rFonts w:ascii="Times New Roman" w:hAnsi="Times New Roman" w:eastAsia="宋体"/>
          <w:sz w:val="24"/>
        </w:rPr>
        <w:t>EN为数据使能信号</w:t>
      </w:r>
      <w:r>
        <w:rPr>
          <w:rFonts w:hint="eastAsia" w:ascii="Times New Roman" w:hAnsi="Times New Roman" w:eastAsia="宋体"/>
          <w:sz w:val="24"/>
        </w:rPr>
        <w:t>（高电平有效）</w:t>
      </w:r>
    </w:p>
    <w:p>
      <w:pPr>
        <w:jc w:val="center"/>
        <w:rPr>
          <w:rFonts w:ascii="Times New Roman" w:hAnsi="Times New Roman" w:eastAsia="宋体"/>
          <w:sz w:val="24"/>
        </w:rPr>
      </w:pPr>
      <w:r>
        <w:drawing>
          <wp:inline distT="0" distB="0" distL="0" distR="0">
            <wp:extent cx="3416300" cy="2023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20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3 数据输入处理电路顶层实体</w:t>
      </w:r>
    </w:p>
    <w:p>
      <w:pPr>
        <w:pStyle w:val="7"/>
        <w:numPr>
          <w:ilvl w:val="0"/>
          <w:numId w:val="4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电子计算器通过17个</w:t>
      </w:r>
      <w:r>
        <w:rPr>
          <w:rFonts w:ascii="Times New Roman" w:hAnsi="Times New Roman" w:eastAsia="宋体"/>
          <w:sz w:val="24"/>
        </w:rPr>
        <w:t>独立按键将运算信息发送给</w:t>
      </w:r>
      <w:r>
        <w:rPr>
          <w:rFonts w:hint="eastAsia" w:ascii="Times New Roman" w:hAnsi="Times New Roman" w:eastAsia="宋体"/>
          <w:b/>
          <w:sz w:val="24"/>
        </w:rPr>
        <w:t>U1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hint="eastAsia" w:ascii="Times New Roman" w:hAnsi="Times New Roman" w:eastAsia="宋体"/>
          <w:b/>
          <w:sz w:val="24"/>
        </w:rPr>
        <w:t>U1</w:t>
      </w:r>
      <w:r>
        <w:rPr>
          <w:rFonts w:hint="eastAsia" w:ascii="Times New Roman" w:hAnsi="Times New Roman" w:eastAsia="宋体"/>
          <w:sz w:val="24"/>
        </w:rPr>
        <w:t>将独立按键输入（KEY_</w:t>
      </w:r>
      <w:r>
        <w:rPr>
          <w:rFonts w:ascii="Times New Roman" w:hAnsi="Times New Roman" w:eastAsia="宋体"/>
          <w:sz w:val="24"/>
        </w:rPr>
        <w:t>[16..0]</w:t>
      </w:r>
      <w:r>
        <w:rPr>
          <w:rFonts w:hint="eastAsia" w:ascii="Times New Roman" w:hAnsi="Times New Roman" w:eastAsia="宋体"/>
          <w:sz w:val="24"/>
        </w:rPr>
        <w:t>）的信息转换为二进制运算数据（</w:t>
      </w:r>
      <w:r>
        <w:rPr>
          <w:rFonts w:ascii="Times New Roman" w:hAnsi="Times New Roman" w:eastAsia="宋体"/>
          <w:sz w:val="24"/>
        </w:rPr>
        <w:t>DATA1[26..0]与 DATA2[26..0]</w:t>
      </w:r>
      <w:r>
        <w:rPr>
          <w:rFonts w:hint="eastAsia" w:ascii="Times New Roman" w:hAnsi="Times New Roman" w:eastAsia="宋体"/>
          <w:sz w:val="24"/>
        </w:rPr>
        <w:t>）和算数命令字</w:t>
      </w:r>
      <w:r>
        <w:rPr>
          <w:rFonts w:ascii="Times New Roman" w:hAnsi="Times New Roman" w:eastAsia="宋体"/>
          <w:sz w:val="24"/>
        </w:rPr>
        <w:t>ARITH[2..0]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并通过数据使能</w:t>
      </w:r>
      <w:r>
        <w:rPr>
          <w:rFonts w:hint="eastAsia" w:ascii="Times New Roman" w:hAnsi="Times New Roman" w:eastAsia="宋体"/>
          <w:sz w:val="24"/>
        </w:rPr>
        <w:t>EN</w:t>
      </w:r>
      <w:r>
        <w:rPr>
          <w:rFonts w:ascii="Times New Roman" w:hAnsi="Times New Roman" w:eastAsia="宋体"/>
          <w:sz w:val="24"/>
        </w:rPr>
        <w:t>传递给</w:t>
      </w: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ascii="Times New Roman" w:hAnsi="Times New Roman" w:eastAsia="宋体"/>
          <w:sz w:val="24"/>
        </w:rPr>
        <w:t>进行运算处理</w:t>
      </w:r>
      <w:r>
        <w:rPr>
          <w:rFonts w:hint="eastAsia" w:ascii="Times New Roman" w:hAnsi="Times New Roman" w:eastAsia="宋体"/>
          <w:sz w:val="24"/>
        </w:rPr>
        <w:t>；参考时序如图4所示，其中按键低电平有效时间t1不小于200ms，按键与按键时间间隔t</w:t>
      </w:r>
      <w:r>
        <w:rPr>
          <w:rFonts w:ascii="Times New Roman" w:hAnsi="Times New Roman" w:eastAsia="宋体"/>
          <w:sz w:val="24"/>
        </w:rPr>
        <w:t>2不小于</w:t>
      </w:r>
      <w:r>
        <w:rPr>
          <w:rFonts w:hint="eastAsia" w:ascii="Times New Roman" w:hAnsi="Times New Roman" w:eastAsia="宋体"/>
          <w:sz w:val="24"/>
        </w:rPr>
        <w:t>500ms，算数命令字“010”代表乘法运算（设计者需自行定义命令字）</w:t>
      </w:r>
    </w:p>
    <w:p>
      <w:pPr>
        <w:jc w:val="right"/>
      </w:pPr>
      <w:r>
        <w:object>
          <v:shape id="_x0000_i1026" o:spt="75" type="#_x0000_t75" style="height:130pt;width:3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jc w:val="center"/>
        <w:rPr>
          <w:rFonts w:ascii="Times New Roman" w:hAnsi="Times New Roman" w:eastAsia="宋体"/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参考时序图</w:t>
      </w:r>
    </w:p>
    <w:p>
      <w:pPr>
        <w:pStyle w:val="7"/>
        <w:numPr>
          <w:ilvl w:val="0"/>
          <w:numId w:val="4"/>
        </w:numPr>
        <w:ind w:left="991" w:leftChars="300" w:hanging="361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U1</w:t>
      </w:r>
      <w:r>
        <w:rPr>
          <w:rFonts w:hint="eastAsia" w:ascii="Times New Roman" w:hAnsi="Times New Roman" w:eastAsia="宋体"/>
          <w:sz w:val="24"/>
        </w:rPr>
        <w:t>可接受的输入格式有2种，第一种为加减乘除运算输入格式，第二种为开方运算输入格式。第一种输入格式为：不超过</w:t>
      </w:r>
      <w:r>
        <w:rPr>
          <w:rFonts w:ascii="Times New Roman" w:hAnsi="Times New Roman" w:eastAsia="宋体"/>
          <w:sz w:val="24"/>
        </w:rPr>
        <w:t>8</w:t>
      </w:r>
      <w:r>
        <w:rPr>
          <w:rFonts w:hint="eastAsia" w:ascii="Times New Roman" w:hAnsi="Times New Roman" w:eastAsia="宋体"/>
          <w:sz w:val="24"/>
        </w:rPr>
        <w:t>位的十进制数据+运算符号（加、减、乘、除运算中的一种）+不超过8位的十进制数据+等于按键，如：“1090133</w:t>
      </w:r>
      <w:r>
        <w:rPr>
          <w:rFonts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</w:rPr>
        <w:t>+</w:t>
      </w:r>
      <w:r>
        <w:rPr>
          <w:rFonts w:ascii="Times New Roman" w:hAnsi="Times New Roman" w:eastAsia="宋体"/>
          <w:sz w:val="24"/>
        </w:rPr>
        <w:t>166</w:t>
      </w:r>
      <w:r>
        <w:rPr>
          <w:rFonts w:hint="eastAsia" w:ascii="Times New Roman" w:hAnsi="Times New Roman" w:eastAsia="宋体"/>
          <w:sz w:val="24"/>
        </w:rPr>
        <w:t>=”，“3</w:t>
      </w:r>
      <w:r>
        <w:rPr>
          <w:rFonts w:ascii="Times New Roman" w:hAnsi="Times New Roman" w:eastAsia="宋体"/>
          <w:sz w:val="24"/>
        </w:rPr>
        <w:t>-</w:t>
      </w:r>
      <w:r>
        <w:rPr>
          <w:rFonts w:hint="eastAsia" w:ascii="Times New Roman" w:hAnsi="Times New Roman" w:eastAsia="宋体"/>
          <w:sz w:val="24"/>
        </w:rPr>
        <w:t>3</w:t>
      </w:r>
      <w:r>
        <w:rPr>
          <w:rFonts w:ascii="Times New Roman" w:hAnsi="Times New Roman" w:eastAsia="宋体"/>
          <w:sz w:val="24"/>
        </w:rPr>
        <w:t>60</w:t>
      </w:r>
      <w:r>
        <w:rPr>
          <w:rFonts w:hint="eastAsia" w:ascii="Times New Roman" w:hAnsi="Times New Roman" w:eastAsia="宋体"/>
          <w:sz w:val="24"/>
        </w:rPr>
        <w:t>=”，“133</w:t>
      </w:r>
      <w:r>
        <w:rPr>
          <w:rFonts w:ascii="Times New Roman" w:hAnsi="Times New Roman" w:eastAsia="宋体"/>
          <w:sz w:val="24"/>
        </w:rPr>
        <w:t>55</w:t>
      </w:r>
      <w:r>
        <w:rPr>
          <w:rFonts w:hint="eastAsia" w:ascii="Times New Roman" w:hAnsi="Times New Roman" w:eastAsia="宋体"/>
          <w:szCs w:val="21"/>
        </w:rPr>
        <w:t>÷</w:t>
      </w:r>
      <w:r>
        <w:rPr>
          <w:rFonts w:ascii="Times New Roman" w:hAnsi="Times New Roman" w:eastAsia="宋体"/>
          <w:sz w:val="24"/>
        </w:rPr>
        <w:t>631</w:t>
      </w:r>
      <w:r>
        <w:rPr>
          <w:rFonts w:hint="eastAsia" w:ascii="Times New Roman" w:hAnsi="Times New Roman" w:eastAsia="宋体"/>
          <w:sz w:val="24"/>
        </w:rPr>
        <w:t>=”均为有效输入，图4的输入的内容即为“3×5=”；第二种输入格式为：不超过8位的十进制数据+开方运算符号，如：“</w:t>
      </w:r>
      <w:r>
        <w:rPr>
          <w:rFonts w:hint="eastAsia" w:ascii="Times New Roman" w:hAnsi="Times New Roman" w:eastAsia="宋体"/>
          <w:szCs w:val="21"/>
        </w:rPr>
        <w:t>1</w:t>
      </w:r>
      <w:r>
        <w:rPr>
          <w:rFonts w:ascii="Times New Roman" w:hAnsi="Times New Roman" w:eastAsia="宋体"/>
          <w:szCs w:val="21"/>
        </w:rPr>
        <w:t>12233</w:t>
      </w:r>
      <w:r>
        <w:rPr>
          <w:rFonts w:hint="eastAsia" w:ascii="Times New Roman" w:hAnsi="Times New Roman" w:eastAsia="宋体"/>
          <w:szCs w:val="21"/>
        </w:rPr>
        <w:t>44√</w:t>
      </w:r>
      <w:r>
        <w:rPr>
          <w:rFonts w:hint="eastAsia" w:ascii="Times New Roman" w:hAnsi="Times New Roman" w:eastAsia="宋体"/>
          <w:sz w:val="24"/>
        </w:rPr>
        <w:t>”，“</w:t>
      </w:r>
      <w:r>
        <w:rPr>
          <w:rFonts w:hint="eastAsia" w:ascii="Times New Roman" w:hAnsi="Times New Roman" w:eastAsia="宋体"/>
          <w:szCs w:val="21"/>
        </w:rPr>
        <w:t>9√</w:t>
      </w:r>
      <w:r>
        <w:rPr>
          <w:rFonts w:hint="eastAsia" w:ascii="Times New Roman" w:hAnsi="Times New Roman" w:eastAsia="宋体"/>
          <w:sz w:val="24"/>
        </w:rPr>
        <w:t>”均为有效输入；开方运算时</w:t>
      </w:r>
      <w:r>
        <w:rPr>
          <w:rFonts w:hint="eastAsia" w:ascii="Times New Roman" w:hAnsi="Times New Roman" w:eastAsia="宋体"/>
          <w:b/>
          <w:sz w:val="24"/>
        </w:rPr>
        <w:t>U1</w:t>
      </w:r>
      <w:r>
        <w:rPr>
          <w:rFonts w:hint="eastAsia" w:ascii="Times New Roman" w:hAnsi="Times New Roman" w:eastAsia="宋体"/>
          <w:sz w:val="24"/>
        </w:rPr>
        <w:t>将运算数值赋给</w:t>
      </w:r>
      <w:r>
        <w:rPr>
          <w:rFonts w:ascii="Times New Roman" w:hAnsi="Times New Roman" w:eastAsia="宋体"/>
          <w:sz w:val="24"/>
        </w:rPr>
        <w:t>DATA1[26..0]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DATA2[26..0]为无效数据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hint="eastAsia" w:ascii="Times New Roman" w:hAnsi="Times New Roman" w:eastAsia="宋体"/>
          <w:sz w:val="24"/>
        </w:rPr>
        <w:t>只读取</w:t>
      </w:r>
      <w:r>
        <w:rPr>
          <w:rFonts w:ascii="Times New Roman" w:hAnsi="Times New Roman" w:eastAsia="宋体"/>
          <w:sz w:val="24"/>
        </w:rPr>
        <w:t>DATA1[26..0]的数据</w:t>
      </w:r>
    </w:p>
    <w:p>
      <w:pPr>
        <w:pStyle w:val="7"/>
        <w:numPr>
          <w:ilvl w:val="0"/>
          <w:numId w:val="4"/>
        </w:numPr>
        <w:ind w:left="991" w:leftChars="300" w:hanging="361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b/>
          <w:sz w:val="24"/>
        </w:rPr>
        <w:t>U1</w:t>
      </w:r>
      <w:r>
        <w:rPr>
          <w:rFonts w:ascii="Times New Roman" w:hAnsi="Times New Roman" w:eastAsia="宋体"/>
          <w:sz w:val="24"/>
        </w:rPr>
        <w:t>识别按键为有效输入时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将独立按键信号转换为二进制值赋给DATA1[26..0]</w:t>
      </w:r>
      <w:r>
        <w:rPr>
          <w:rFonts w:hint="eastAsia" w:ascii="Times New Roman" w:hAnsi="Times New Roman" w:eastAsia="宋体"/>
          <w:sz w:val="24"/>
        </w:rPr>
        <w:t>、</w:t>
      </w:r>
      <w:r>
        <w:rPr>
          <w:rFonts w:ascii="Times New Roman" w:hAnsi="Times New Roman" w:eastAsia="宋体"/>
          <w:sz w:val="24"/>
        </w:rPr>
        <w:t>DATA2[26..0]和ARITH[2..0]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待数据稳定后触发</w:t>
      </w:r>
      <w:r>
        <w:rPr>
          <w:rFonts w:hint="eastAsia" w:ascii="Times New Roman" w:hAnsi="Times New Roman" w:eastAsia="宋体"/>
          <w:sz w:val="24"/>
        </w:rPr>
        <w:t>EN使能信号，</w:t>
      </w: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hint="eastAsia" w:ascii="Times New Roman" w:hAnsi="Times New Roman" w:eastAsia="宋体"/>
          <w:sz w:val="24"/>
        </w:rPr>
        <w:t>根据EN使能信号触发算数运算；</w:t>
      </w:r>
      <w:r>
        <w:rPr>
          <w:rFonts w:ascii="Times New Roman" w:hAnsi="Times New Roman" w:eastAsia="宋体"/>
          <w:sz w:val="24"/>
        </w:rPr>
        <w:t>当</w:t>
      </w:r>
      <w:r>
        <w:rPr>
          <w:rFonts w:hint="eastAsia" w:ascii="Times New Roman" w:hAnsi="Times New Roman" w:eastAsia="宋体"/>
          <w:b/>
          <w:sz w:val="24"/>
        </w:rPr>
        <w:t>U1</w:t>
      </w:r>
      <w:r>
        <w:rPr>
          <w:rFonts w:hint="eastAsia" w:ascii="Times New Roman" w:hAnsi="Times New Roman" w:eastAsia="宋体"/>
          <w:sz w:val="24"/>
        </w:rPr>
        <w:t>识别按键</w:t>
      </w:r>
      <w:r>
        <w:rPr>
          <w:rFonts w:ascii="Times New Roman" w:hAnsi="Times New Roman" w:eastAsia="宋体"/>
          <w:sz w:val="24"/>
        </w:rPr>
        <w:t>为无效输入时</w:t>
      </w:r>
      <w:r>
        <w:rPr>
          <w:rFonts w:hint="eastAsia" w:ascii="Times New Roman" w:hAnsi="Times New Roman" w:eastAsia="宋体"/>
          <w:sz w:val="24"/>
        </w:rPr>
        <w:t>，EN使能信号保持低电平</w:t>
      </w:r>
    </w:p>
    <w:p>
      <w:pPr>
        <w:pStyle w:val="7"/>
        <w:numPr>
          <w:ilvl w:val="0"/>
          <w:numId w:val="4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在按键输入过程中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当</w:t>
      </w:r>
      <w:r>
        <w:rPr>
          <w:rFonts w:ascii="Times New Roman" w:hAnsi="Times New Roman" w:eastAsia="宋体"/>
          <w:b/>
          <w:sz w:val="24"/>
        </w:rPr>
        <w:t>U1</w:t>
      </w:r>
      <w:r>
        <w:rPr>
          <w:rFonts w:hint="eastAsia" w:ascii="Times New Roman" w:hAnsi="Times New Roman" w:eastAsia="宋体"/>
          <w:sz w:val="24"/>
        </w:rPr>
        <w:t>识别输入按键为“AC”时，将清除之前所有的输入信息</w:t>
      </w:r>
    </w:p>
    <w:p>
      <w:pPr>
        <w:pStyle w:val="7"/>
        <w:numPr>
          <w:ilvl w:val="0"/>
          <w:numId w:val="4"/>
        </w:numPr>
        <w:ind w:left="991" w:leftChars="300" w:hanging="361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U1</w:t>
      </w:r>
      <w:r>
        <w:rPr>
          <w:rFonts w:hint="eastAsia" w:ascii="Times New Roman" w:hAnsi="Times New Roman" w:eastAsia="宋体"/>
          <w:sz w:val="24"/>
        </w:rPr>
        <w:t>需监测反馈信号</w:t>
      </w:r>
      <w:r>
        <w:rPr>
          <w:rFonts w:ascii="Times New Roman" w:hAnsi="Times New Roman" w:eastAsia="宋体"/>
          <w:sz w:val="24"/>
        </w:rPr>
        <w:t>BUSY_A和BUSY_P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如果反馈信号为高电平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说明</w:t>
      </w: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hint="eastAsia" w:ascii="Times New Roman" w:hAnsi="Times New Roman" w:eastAsia="宋体"/>
          <w:sz w:val="24"/>
        </w:rPr>
        <w:t>或</w:t>
      </w:r>
      <w:r>
        <w:rPr>
          <w:rFonts w:hint="eastAsia" w:ascii="Times New Roman" w:hAnsi="Times New Roman" w:eastAsia="宋体"/>
          <w:b/>
          <w:sz w:val="24"/>
        </w:rPr>
        <w:t>U3</w:t>
      </w:r>
      <w:r>
        <w:rPr>
          <w:rFonts w:hint="eastAsia" w:ascii="Times New Roman" w:hAnsi="Times New Roman" w:eastAsia="宋体"/>
          <w:sz w:val="24"/>
        </w:rPr>
        <w:t>还没有完成运算或处理工作；因此这时再有按键输入，</w:t>
      </w:r>
      <w:r>
        <w:rPr>
          <w:rFonts w:hint="eastAsia" w:ascii="Times New Roman" w:hAnsi="Times New Roman" w:eastAsia="宋体"/>
          <w:b/>
          <w:sz w:val="24"/>
        </w:rPr>
        <w:t>U1</w:t>
      </w:r>
      <w:r>
        <w:rPr>
          <w:rFonts w:hint="eastAsia" w:ascii="Times New Roman" w:hAnsi="Times New Roman" w:eastAsia="宋体"/>
          <w:sz w:val="24"/>
        </w:rPr>
        <w:t>不处理按键输入信号，直至</w:t>
      </w:r>
      <w:r>
        <w:rPr>
          <w:rFonts w:ascii="Times New Roman" w:hAnsi="Times New Roman" w:eastAsia="宋体"/>
          <w:sz w:val="24"/>
        </w:rPr>
        <w:t>BUSY_A和BUSY_P均为低电平时为止</w:t>
      </w:r>
    </w:p>
    <w:p>
      <w:pPr>
        <w:pStyle w:val="7"/>
        <w:numPr>
          <w:ilvl w:val="0"/>
          <w:numId w:val="3"/>
        </w:numPr>
        <w:spacing w:before="156" w:beforeLines="50" w:after="156" w:afterLines="50"/>
        <w:ind w:left="651" w:hanging="651" w:hangingChars="270"/>
        <w:rPr>
          <w:rFonts w:ascii="Times New Roman" w:hAnsi="Times New Roman" w:eastAsia="宋体"/>
          <w:b/>
          <w:sz w:val="24"/>
        </w:rPr>
      </w:pPr>
      <w:r>
        <w:rPr>
          <w:rFonts w:ascii="Times New Roman" w:hAnsi="Times New Roman" w:eastAsia="宋体"/>
          <w:b/>
          <w:sz w:val="24"/>
        </w:rPr>
        <w:t>设计</w:t>
      </w:r>
      <w:r>
        <w:rPr>
          <w:rFonts w:hint="eastAsia" w:ascii="Times New Roman" w:hAnsi="Times New Roman" w:eastAsia="宋体"/>
          <w:b/>
          <w:sz w:val="24"/>
        </w:rPr>
        <w:t>算数</w:t>
      </w:r>
      <w:r>
        <w:rPr>
          <w:rFonts w:ascii="Times New Roman" w:hAnsi="Times New Roman" w:eastAsia="宋体"/>
          <w:b/>
          <w:sz w:val="24"/>
        </w:rPr>
        <w:t>运算电路</w:t>
      </w:r>
      <w:r>
        <w:rPr>
          <w:rFonts w:hint="eastAsia" w:ascii="Times New Roman" w:hAnsi="Times New Roman" w:eastAsia="宋体"/>
          <w:b/>
          <w:sz w:val="24"/>
        </w:rPr>
        <w:t>（U</w:t>
      </w:r>
      <w:r>
        <w:rPr>
          <w:rFonts w:ascii="Times New Roman" w:hAnsi="Times New Roman" w:eastAsia="宋体"/>
          <w:b/>
          <w:sz w:val="24"/>
        </w:rPr>
        <w:t>2</w:t>
      </w:r>
      <w:r>
        <w:rPr>
          <w:rFonts w:hint="eastAsia" w:ascii="Times New Roman" w:hAnsi="Times New Roman" w:eastAsia="宋体"/>
          <w:b/>
          <w:sz w:val="24"/>
        </w:rPr>
        <w:t>）：</w:t>
      </w:r>
    </w:p>
    <w:p>
      <w:pPr>
        <w:pStyle w:val="7"/>
        <w:numPr>
          <w:ilvl w:val="0"/>
          <w:numId w:val="5"/>
        </w:numPr>
        <w:ind w:left="991" w:leftChars="300" w:hanging="361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算数</w:t>
      </w:r>
      <w:r>
        <w:rPr>
          <w:rFonts w:ascii="Times New Roman" w:hAnsi="Times New Roman" w:eastAsia="宋体"/>
          <w:b/>
          <w:sz w:val="24"/>
        </w:rPr>
        <w:t>运算电路</w:t>
      </w:r>
      <w:r>
        <w:rPr>
          <w:rFonts w:ascii="Times New Roman" w:hAnsi="Times New Roman" w:eastAsia="宋体"/>
          <w:sz w:val="24"/>
        </w:rPr>
        <w:t>顶层实体如图</w:t>
      </w:r>
      <w:r>
        <w:rPr>
          <w:rFonts w:hint="eastAsia" w:ascii="Times New Roman" w:hAnsi="Times New Roman" w:eastAsia="宋体"/>
          <w:sz w:val="24"/>
        </w:rPr>
        <w:t>5所示，其中CLK为时钟输入、</w:t>
      </w:r>
      <w:r>
        <w:rPr>
          <w:rFonts w:ascii="Times New Roman" w:hAnsi="Times New Roman" w:eastAsia="宋体"/>
          <w:sz w:val="24"/>
        </w:rPr>
        <w:t>DATA1[26..0]为第一个运算数输入</w:t>
      </w:r>
      <w:r>
        <w:rPr>
          <w:rFonts w:hint="eastAsia" w:ascii="Times New Roman" w:hAnsi="Times New Roman" w:eastAsia="宋体"/>
          <w:sz w:val="24"/>
        </w:rPr>
        <w:t>、</w:t>
      </w:r>
      <w:r>
        <w:rPr>
          <w:rFonts w:ascii="Times New Roman" w:hAnsi="Times New Roman" w:eastAsia="宋体"/>
          <w:sz w:val="24"/>
        </w:rPr>
        <w:t>DATA2[26..0]为第二个运算数输入</w:t>
      </w:r>
      <w:r>
        <w:rPr>
          <w:rFonts w:hint="eastAsia" w:ascii="Times New Roman" w:hAnsi="Times New Roman" w:eastAsia="宋体"/>
          <w:sz w:val="24"/>
        </w:rPr>
        <w:t>、</w:t>
      </w:r>
      <w:r>
        <w:rPr>
          <w:rFonts w:ascii="Times New Roman" w:hAnsi="Times New Roman" w:eastAsia="宋体"/>
          <w:sz w:val="24"/>
        </w:rPr>
        <w:t>ARITH[2..0]为运算控制输入</w:t>
      </w:r>
      <w:r>
        <w:rPr>
          <w:rFonts w:hint="eastAsia" w:ascii="Times New Roman" w:hAnsi="Times New Roman" w:eastAsia="宋体"/>
          <w:sz w:val="24"/>
        </w:rPr>
        <w:t>、EN为使能信号输入、</w:t>
      </w:r>
      <w:r>
        <w:rPr>
          <w:rFonts w:ascii="Times New Roman" w:hAnsi="Times New Roman" w:eastAsia="宋体"/>
          <w:sz w:val="24"/>
        </w:rPr>
        <w:t>DATA[53..0]为运算结果输出</w:t>
      </w:r>
      <w:r>
        <w:rPr>
          <w:rFonts w:hint="eastAsia" w:ascii="Times New Roman" w:hAnsi="Times New Roman" w:eastAsia="宋体"/>
          <w:sz w:val="24"/>
        </w:rPr>
        <w:t>、</w:t>
      </w:r>
      <w:r>
        <w:rPr>
          <w:rFonts w:ascii="Times New Roman" w:hAnsi="Times New Roman" w:eastAsia="宋体"/>
          <w:sz w:val="24"/>
        </w:rPr>
        <w:t>DATA_LATCH为数据</w:t>
      </w:r>
      <w:r>
        <w:rPr>
          <w:rFonts w:hint="eastAsia" w:ascii="Times New Roman" w:hAnsi="Times New Roman" w:eastAsia="宋体"/>
          <w:sz w:val="24"/>
        </w:rPr>
        <w:t>锁存</w:t>
      </w:r>
      <w:r>
        <w:rPr>
          <w:rFonts w:ascii="Times New Roman" w:hAnsi="Times New Roman" w:eastAsia="宋体"/>
          <w:sz w:val="24"/>
        </w:rPr>
        <w:t>信号</w:t>
      </w:r>
      <w:r>
        <w:rPr>
          <w:rFonts w:hint="eastAsia" w:ascii="Times New Roman" w:hAnsi="Times New Roman" w:eastAsia="宋体"/>
          <w:sz w:val="24"/>
        </w:rPr>
        <w:t>（上升沿锁存）、</w:t>
      </w:r>
      <w:r>
        <w:rPr>
          <w:rFonts w:ascii="Times New Roman" w:hAnsi="Times New Roman" w:eastAsia="宋体"/>
          <w:sz w:val="24"/>
        </w:rPr>
        <w:t>BUSY为工作状态反馈信号</w:t>
      </w:r>
      <w:r>
        <w:rPr>
          <w:rFonts w:hint="eastAsia" w:ascii="Times New Roman" w:hAnsi="Times New Roman" w:eastAsia="宋体"/>
          <w:sz w:val="24"/>
        </w:rPr>
        <w:t>（高电平有效）</w:t>
      </w:r>
    </w:p>
    <w:p>
      <w:pPr>
        <w:jc w:val="center"/>
        <w:rPr>
          <w:rFonts w:ascii="Times New Roman" w:hAnsi="Times New Roman" w:eastAsia="宋体"/>
          <w:sz w:val="24"/>
        </w:rPr>
      </w:pPr>
      <w:r>
        <w:drawing>
          <wp:inline distT="0" distB="0" distL="0" distR="0">
            <wp:extent cx="2929890" cy="17348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5 算数运算电路顶层实体</w:t>
      </w:r>
    </w:p>
    <w:p>
      <w:pPr>
        <w:pStyle w:val="7"/>
        <w:numPr>
          <w:ilvl w:val="0"/>
          <w:numId w:val="5"/>
        </w:numPr>
        <w:ind w:left="991" w:leftChars="300" w:hanging="361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hint="eastAsia" w:ascii="Times New Roman" w:hAnsi="Times New Roman" w:eastAsia="宋体"/>
          <w:sz w:val="24"/>
        </w:rPr>
        <w:t>根据EN信号使电路进行计算工作，</w:t>
      </w:r>
      <w:r>
        <w:rPr>
          <w:rFonts w:hint="eastAsia" w:ascii="Times New Roman" w:hAnsi="Times New Roman" w:eastAsia="宋体"/>
          <w:b/>
          <w:sz w:val="24"/>
        </w:rPr>
        <w:t>U</w:t>
      </w:r>
      <w:r>
        <w:rPr>
          <w:rFonts w:ascii="Times New Roman" w:hAnsi="Times New Roman" w:eastAsia="宋体"/>
          <w:b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根据</w:t>
      </w:r>
      <w:r>
        <w:rPr>
          <w:rFonts w:ascii="Times New Roman" w:hAnsi="Times New Roman" w:eastAsia="宋体"/>
          <w:sz w:val="24"/>
        </w:rPr>
        <w:t>ARITH[2..0]的值判断执行</w:t>
      </w:r>
      <w:r>
        <w:rPr>
          <w:rFonts w:hint="eastAsia" w:ascii="Times New Roman" w:hAnsi="Times New Roman" w:eastAsia="宋体"/>
          <w:sz w:val="24"/>
        </w:rPr>
        <w:t>相应的</w:t>
      </w:r>
      <w:r>
        <w:rPr>
          <w:rFonts w:ascii="Times New Roman" w:hAnsi="Times New Roman" w:eastAsia="宋体"/>
          <w:sz w:val="24"/>
        </w:rPr>
        <w:t>算数运算</w:t>
      </w:r>
      <w:r>
        <w:rPr>
          <w:rFonts w:hint="eastAsia" w:ascii="Times New Roman" w:hAnsi="Times New Roman" w:eastAsia="宋体"/>
          <w:sz w:val="24"/>
        </w:rPr>
        <w:t>；</w:t>
      </w: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ascii="Times New Roman" w:hAnsi="Times New Roman" w:eastAsia="宋体"/>
          <w:sz w:val="24"/>
        </w:rPr>
        <w:t>运算过中BUSY信号保持高电平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直至运算完成BUSY信号恢复低电平</w:t>
      </w:r>
    </w:p>
    <w:p>
      <w:pPr>
        <w:pStyle w:val="7"/>
        <w:numPr>
          <w:ilvl w:val="0"/>
          <w:numId w:val="5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加法运算，DATA</w:t>
      </w:r>
      <w:r>
        <w:rPr>
          <w:rFonts w:ascii="Times New Roman" w:hAnsi="Times New Roman" w:eastAsia="宋体"/>
          <w:sz w:val="24"/>
        </w:rPr>
        <w:t>1[26..0]与DATA2[26..0]的相加结果赋给DATA[53..0]</w:t>
      </w:r>
    </w:p>
    <w:p>
      <w:pPr>
        <w:pStyle w:val="7"/>
        <w:numPr>
          <w:ilvl w:val="0"/>
          <w:numId w:val="5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减法运算</w:t>
      </w:r>
      <w:r>
        <w:rPr>
          <w:rFonts w:hint="eastAsia" w:ascii="Times New Roman" w:hAnsi="Times New Roman" w:eastAsia="宋体"/>
          <w:sz w:val="24"/>
        </w:rPr>
        <w:t>，当相减结果为正数时，</w:t>
      </w:r>
      <w:r>
        <w:rPr>
          <w:rFonts w:ascii="Times New Roman" w:hAnsi="Times New Roman" w:eastAsia="宋体"/>
          <w:sz w:val="24"/>
        </w:rPr>
        <w:t>相减结果直接赋给DATA[53..0]</w:t>
      </w:r>
      <w:r>
        <w:rPr>
          <w:rFonts w:hint="eastAsia" w:ascii="Times New Roman" w:hAnsi="Times New Roman" w:eastAsia="宋体"/>
          <w:sz w:val="24"/>
        </w:rPr>
        <w:t>；当相减结果为负数时，</w:t>
      </w:r>
      <w:r>
        <w:rPr>
          <w:rFonts w:ascii="Times New Roman" w:hAnsi="Times New Roman" w:eastAsia="宋体"/>
          <w:sz w:val="24"/>
        </w:rPr>
        <w:t>DATA[53]置</w:t>
      </w:r>
      <w:r>
        <w:rPr>
          <w:rFonts w:hint="eastAsia" w:ascii="Times New Roman" w:hAnsi="Times New Roman" w:eastAsia="宋体"/>
          <w:sz w:val="24"/>
        </w:rPr>
        <w:t>“1”，相减结果的绝对值</w:t>
      </w:r>
      <w:r>
        <w:rPr>
          <w:rFonts w:ascii="Times New Roman" w:hAnsi="Times New Roman" w:eastAsia="宋体"/>
          <w:sz w:val="24"/>
        </w:rPr>
        <w:t>赋给DATA[52..0]</w:t>
      </w:r>
    </w:p>
    <w:p>
      <w:pPr>
        <w:pStyle w:val="7"/>
        <w:numPr>
          <w:ilvl w:val="0"/>
          <w:numId w:val="5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乘法运算</w:t>
      </w:r>
      <w:r>
        <w:rPr>
          <w:rFonts w:hint="eastAsia" w:ascii="Times New Roman" w:hAnsi="Times New Roman" w:eastAsia="宋体"/>
          <w:sz w:val="24"/>
        </w:rPr>
        <w:t>，DATA</w:t>
      </w:r>
      <w:r>
        <w:rPr>
          <w:rFonts w:ascii="Times New Roman" w:hAnsi="Times New Roman" w:eastAsia="宋体"/>
          <w:sz w:val="24"/>
        </w:rPr>
        <w:t>1[26..0]与DATA2[26..0]的相乘结果赋给DATA[53..0]</w:t>
      </w:r>
    </w:p>
    <w:p>
      <w:pPr>
        <w:pStyle w:val="7"/>
        <w:numPr>
          <w:ilvl w:val="0"/>
          <w:numId w:val="5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除法运算</w:t>
      </w:r>
      <w:r>
        <w:rPr>
          <w:rFonts w:hint="eastAsia" w:ascii="Times New Roman" w:hAnsi="Times New Roman" w:eastAsia="宋体"/>
          <w:sz w:val="24"/>
        </w:rPr>
        <w:t>，视为两个整型数据相除，DATA</w:t>
      </w:r>
      <w:r>
        <w:rPr>
          <w:rFonts w:ascii="Times New Roman" w:hAnsi="Times New Roman" w:eastAsia="宋体"/>
          <w:sz w:val="24"/>
        </w:rPr>
        <w:t>1[26..0]与DATA2[26..0]相除的整数部分结果赋给DATA[53..0]</w:t>
      </w:r>
    </w:p>
    <w:p>
      <w:pPr>
        <w:pStyle w:val="7"/>
        <w:numPr>
          <w:ilvl w:val="0"/>
          <w:numId w:val="5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开方运算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视为对整型数据开方</w:t>
      </w:r>
      <w:r>
        <w:rPr>
          <w:rFonts w:hint="eastAsia" w:ascii="Times New Roman" w:hAnsi="Times New Roman" w:eastAsia="宋体"/>
          <w:sz w:val="24"/>
        </w:rPr>
        <w:t>，DATA</w:t>
      </w:r>
      <w:r>
        <w:rPr>
          <w:rFonts w:ascii="Times New Roman" w:hAnsi="Times New Roman" w:eastAsia="宋体"/>
          <w:sz w:val="24"/>
        </w:rPr>
        <w:t>1[26..0]开方的整数部分结果赋给DATA[53..0]</w:t>
      </w:r>
    </w:p>
    <w:p>
      <w:pPr>
        <w:pStyle w:val="7"/>
        <w:numPr>
          <w:ilvl w:val="0"/>
          <w:numId w:val="5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当计算结果DATA[53..0]的数据总线稳定后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hint="eastAsia" w:ascii="Times New Roman" w:hAnsi="Times New Roman" w:eastAsia="宋体"/>
          <w:sz w:val="24"/>
        </w:rPr>
        <w:t>发出锁存数据信号</w:t>
      </w:r>
      <w:r>
        <w:rPr>
          <w:rFonts w:ascii="Times New Roman" w:hAnsi="Times New Roman" w:eastAsia="宋体"/>
          <w:sz w:val="24"/>
        </w:rPr>
        <w:t>DATA_LATCH</w:t>
      </w:r>
    </w:p>
    <w:p>
      <w:pPr>
        <w:pStyle w:val="7"/>
        <w:numPr>
          <w:ilvl w:val="0"/>
          <w:numId w:val="3"/>
        </w:numPr>
        <w:spacing w:before="156" w:beforeLines="50" w:after="156" w:afterLines="50"/>
        <w:ind w:left="651" w:hanging="651" w:hangingChars="270"/>
        <w:rPr>
          <w:rFonts w:ascii="Times New Roman" w:hAnsi="Times New Roman" w:eastAsia="宋体"/>
          <w:b/>
          <w:sz w:val="24"/>
        </w:rPr>
      </w:pPr>
      <w:r>
        <w:rPr>
          <w:rFonts w:ascii="Times New Roman" w:hAnsi="Times New Roman" w:eastAsia="宋体"/>
          <w:b/>
          <w:sz w:val="24"/>
        </w:rPr>
        <w:t>设计运算结果处理电路</w:t>
      </w:r>
      <w:r>
        <w:rPr>
          <w:rFonts w:hint="eastAsia" w:ascii="Times New Roman" w:hAnsi="Times New Roman" w:eastAsia="宋体"/>
          <w:b/>
          <w:sz w:val="24"/>
        </w:rPr>
        <w:t>（U</w:t>
      </w:r>
      <w:r>
        <w:rPr>
          <w:rFonts w:ascii="Times New Roman" w:hAnsi="Times New Roman" w:eastAsia="宋体"/>
          <w:b/>
          <w:sz w:val="24"/>
        </w:rPr>
        <w:t>3</w:t>
      </w:r>
      <w:r>
        <w:rPr>
          <w:rFonts w:hint="eastAsia" w:ascii="Times New Roman" w:hAnsi="Times New Roman" w:eastAsia="宋体"/>
          <w:b/>
          <w:sz w:val="24"/>
        </w:rPr>
        <w:t>）：</w:t>
      </w:r>
    </w:p>
    <w:p>
      <w:pPr>
        <w:pStyle w:val="7"/>
        <w:numPr>
          <w:ilvl w:val="0"/>
          <w:numId w:val="6"/>
        </w:numPr>
        <w:ind w:left="991" w:leftChars="300" w:hanging="361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b/>
          <w:sz w:val="24"/>
        </w:rPr>
        <w:t>运算结果处理电路</w:t>
      </w:r>
      <w:r>
        <w:rPr>
          <w:rFonts w:ascii="Times New Roman" w:hAnsi="Times New Roman" w:eastAsia="宋体"/>
          <w:sz w:val="24"/>
        </w:rPr>
        <w:t>顶层实体如图</w:t>
      </w:r>
      <w:r>
        <w:rPr>
          <w:rFonts w:hint="eastAsia" w:ascii="Times New Roman" w:hAnsi="Times New Roman" w:eastAsia="宋体"/>
          <w:sz w:val="24"/>
        </w:rPr>
        <w:t>6所示，其中CLK为时钟输入、</w:t>
      </w:r>
      <w:r>
        <w:rPr>
          <w:rFonts w:ascii="Times New Roman" w:hAnsi="Times New Roman" w:eastAsia="宋体"/>
          <w:sz w:val="24"/>
        </w:rPr>
        <w:t>DATA[53..0]为运算结果输入</w:t>
      </w:r>
      <w:r>
        <w:rPr>
          <w:rFonts w:hint="eastAsia" w:ascii="Times New Roman" w:hAnsi="Times New Roman" w:eastAsia="宋体"/>
          <w:sz w:val="24"/>
        </w:rPr>
        <w:t>、</w:t>
      </w:r>
      <w:r>
        <w:rPr>
          <w:rFonts w:ascii="Times New Roman" w:hAnsi="Times New Roman" w:eastAsia="宋体"/>
          <w:sz w:val="24"/>
        </w:rPr>
        <w:t>DATA_LATCH为</w:t>
      </w:r>
      <w:r>
        <w:rPr>
          <w:rFonts w:hint="eastAsia" w:ascii="Times New Roman" w:hAnsi="Times New Roman" w:eastAsia="宋体"/>
          <w:sz w:val="24"/>
        </w:rPr>
        <w:t>锁存</w:t>
      </w:r>
      <w:r>
        <w:rPr>
          <w:rFonts w:ascii="Times New Roman" w:hAnsi="Times New Roman" w:eastAsia="宋体"/>
          <w:sz w:val="24"/>
        </w:rPr>
        <w:t>信号</w:t>
      </w:r>
      <w:r>
        <w:rPr>
          <w:rFonts w:hint="eastAsia" w:ascii="Times New Roman" w:hAnsi="Times New Roman" w:eastAsia="宋体"/>
          <w:sz w:val="24"/>
        </w:rPr>
        <w:t>（上升沿锁存）、DATA_BCD</w:t>
      </w:r>
      <w:r>
        <w:rPr>
          <w:rFonts w:ascii="Times New Roman" w:hAnsi="Times New Roman" w:eastAsia="宋体"/>
          <w:sz w:val="24"/>
        </w:rPr>
        <w:t>15[3..0]</w:t>
      </w:r>
      <w:r>
        <w:rPr>
          <w:rFonts w:hint="eastAsia" w:ascii="宋体" w:hAnsi="宋体" w:eastAsia="宋体"/>
          <w:sz w:val="24"/>
        </w:rPr>
        <w:t xml:space="preserve"> ～</w:t>
      </w:r>
      <w:r>
        <w:rPr>
          <w:rFonts w:hint="eastAsia" w:ascii="Times New Roman" w:hAnsi="Times New Roman" w:eastAsia="宋体"/>
          <w:sz w:val="24"/>
        </w:rPr>
        <w:t>DATA_BCD</w:t>
      </w:r>
      <w:r>
        <w:rPr>
          <w:rFonts w:ascii="Times New Roman" w:hAnsi="Times New Roman" w:eastAsia="宋体"/>
          <w:sz w:val="24"/>
        </w:rPr>
        <w:t>0[3..0]为</w:t>
      </w:r>
      <w:r>
        <w:rPr>
          <w:rFonts w:hint="eastAsia" w:ascii="Times New Roman" w:hAnsi="Times New Roman" w:eastAsia="宋体"/>
          <w:sz w:val="24"/>
        </w:rPr>
        <w:t>16位</w:t>
      </w:r>
      <w:r>
        <w:rPr>
          <w:rFonts w:ascii="Times New Roman" w:hAnsi="Times New Roman" w:eastAsia="宋体"/>
          <w:sz w:val="24"/>
        </w:rPr>
        <w:t>BCD</w:t>
      </w:r>
      <w:r>
        <w:rPr>
          <w:rFonts w:hint="eastAsia" w:ascii="Times New Roman" w:hAnsi="Times New Roman" w:eastAsia="宋体"/>
          <w:sz w:val="24"/>
        </w:rPr>
        <w:t>码（8421码）输出、EN为使能信号输出（高电平有效）、</w:t>
      </w:r>
      <w:r>
        <w:rPr>
          <w:rFonts w:ascii="Times New Roman" w:hAnsi="Times New Roman" w:eastAsia="宋体"/>
          <w:sz w:val="24"/>
        </w:rPr>
        <w:t>BUSY为工作状态反馈信号</w:t>
      </w:r>
      <w:r>
        <w:rPr>
          <w:rFonts w:hint="eastAsia" w:ascii="Times New Roman" w:hAnsi="Times New Roman" w:eastAsia="宋体"/>
          <w:sz w:val="24"/>
        </w:rPr>
        <w:t>（高电平有效）</w:t>
      </w:r>
    </w:p>
    <w:p>
      <w:pPr>
        <w:jc w:val="center"/>
        <w:rPr>
          <w:rFonts w:ascii="Times New Roman" w:hAnsi="Times New Roman" w:eastAsia="宋体"/>
          <w:sz w:val="24"/>
        </w:rPr>
      </w:pPr>
      <w:r>
        <w:drawing>
          <wp:inline distT="0" distB="0" distL="0" distR="0">
            <wp:extent cx="2534285" cy="35998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6 运算结果处理电路顶层实体</w:t>
      </w:r>
    </w:p>
    <w:p>
      <w:pPr>
        <w:pStyle w:val="7"/>
        <w:numPr>
          <w:ilvl w:val="0"/>
          <w:numId w:val="6"/>
        </w:numPr>
        <w:ind w:left="991" w:leftChars="300" w:hanging="361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U3</w:t>
      </w:r>
      <w:r>
        <w:rPr>
          <w:rFonts w:hint="eastAsia" w:ascii="Times New Roman" w:hAnsi="Times New Roman" w:eastAsia="宋体"/>
          <w:sz w:val="24"/>
        </w:rPr>
        <w:t>根据</w:t>
      </w:r>
      <w:r>
        <w:rPr>
          <w:rFonts w:ascii="Times New Roman" w:hAnsi="Times New Roman" w:eastAsia="宋体"/>
          <w:sz w:val="24"/>
        </w:rPr>
        <w:t>DATA_LATCH锁存</w:t>
      </w:r>
      <w:r>
        <w:rPr>
          <w:rFonts w:hint="eastAsia" w:ascii="Times New Roman" w:hAnsi="Times New Roman" w:eastAsia="宋体"/>
          <w:sz w:val="24"/>
        </w:rPr>
        <w:t>信号触发电路进行处理工作，当</w:t>
      </w:r>
      <w:r>
        <w:rPr>
          <w:rFonts w:hint="eastAsia" w:ascii="Times New Roman" w:hAnsi="Times New Roman" w:eastAsia="宋体"/>
          <w:b/>
          <w:sz w:val="24"/>
        </w:rPr>
        <w:t>U</w:t>
      </w:r>
      <w:r>
        <w:rPr>
          <w:rFonts w:ascii="Times New Roman" w:hAnsi="Times New Roman" w:eastAsia="宋体"/>
          <w:b/>
          <w:sz w:val="24"/>
        </w:rPr>
        <w:t>3</w:t>
      </w:r>
      <w:r>
        <w:rPr>
          <w:rFonts w:hint="eastAsia" w:ascii="Times New Roman" w:hAnsi="Times New Roman" w:eastAsia="宋体"/>
          <w:sz w:val="24"/>
        </w:rPr>
        <w:t>检测</w:t>
      </w:r>
      <w:r>
        <w:rPr>
          <w:rFonts w:ascii="Times New Roman" w:hAnsi="Times New Roman" w:eastAsia="宋体"/>
          <w:sz w:val="24"/>
        </w:rPr>
        <w:t>DATA_LATCH上升沿的时候</w:t>
      </w:r>
      <w:r>
        <w:rPr>
          <w:rFonts w:hint="eastAsia" w:ascii="Times New Roman" w:hAnsi="Times New Roman" w:eastAsia="宋体"/>
          <w:sz w:val="24"/>
        </w:rPr>
        <w:t>，说明</w:t>
      </w: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hint="eastAsia" w:ascii="Times New Roman" w:hAnsi="Times New Roman" w:eastAsia="宋体"/>
          <w:sz w:val="24"/>
        </w:rPr>
        <w:t>已完成计算工作；</w:t>
      </w:r>
      <w:r>
        <w:rPr>
          <w:rFonts w:hint="eastAsia" w:ascii="Times New Roman" w:hAnsi="Times New Roman" w:eastAsia="宋体"/>
          <w:b/>
          <w:sz w:val="24"/>
        </w:rPr>
        <w:t>U3</w:t>
      </w:r>
      <w:r>
        <w:rPr>
          <w:rFonts w:hint="eastAsia" w:ascii="Times New Roman" w:hAnsi="Times New Roman" w:eastAsia="宋体"/>
          <w:sz w:val="24"/>
        </w:rPr>
        <w:t>得到的</w:t>
      </w:r>
      <w:r>
        <w:rPr>
          <w:rFonts w:ascii="Times New Roman" w:hAnsi="Times New Roman" w:eastAsia="宋体"/>
          <w:sz w:val="24"/>
        </w:rPr>
        <w:t>DATA[53..0]为二进制数计算结果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b/>
          <w:sz w:val="24"/>
        </w:rPr>
        <w:t>U3</w:t>
      </w:r>
      <w:r>
        <w:rPr>
          <w:rFonts w:hint="eastAsia" w:ascii="Times New Roman" w:hAnsi="Times New Roman" w:eastAsia="宋体"/>
          <w:sz w:val="24"/>
        </w:rPr>
        <w:t>需将计算结果转换为十进制BCD码的输出形式（详见表2），以便后续显示电路</w:t>
      </w:r>
    </w:p>
    <w:p>
      <w:pPr>
        <w:ind w:left="630"/>
        <w:jc w:val="center"/>
        <w:rPr>
          <w:rFonts w:ascii="Times New Roman" w:hAnsi="Times New Roman" w:eastAsia="宋体"/>
          <w:sz w:val="24"/>
        </w:rPr>
      </w:pPr>
      <w:r>
        <w:rPr>
          <w:rFonts w:hint="eastAsia"/>
          <w:szCs w:val="21"/>
        </w:rPr>
        <w:t>表2 运算结果处理电路转换示例表</w:t>
      </w:r>
    </w:p>
    <w:tbl>
      <w:tblPr>
        <w:tblStyle w:val="6"/>
        <w:tblW w:w="6379" w:type="dxa"/>
        <w:tblInd w:w="13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exact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DATA[53..0]</w:t>
            </w:r>
          </w:p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（十六进制表示）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</w:rPr>
              <w:t>0x0462D3A11F68B1</w:t>
            </w:r>
            <w:r>
              <w:t>‬‬‬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</w:rPr>
              <w:t>0x2000000</w:t>
            </w:r>
            <w:r>
              <w:rPr>
                <w:rFonts w:ascii="Times New Roman" w:hAnsi="Times New Roman" w:eastAsia="宋体"/>
                <w:szCs w:val="21"/>
              </w:rPr>
              <w:t>5F5E0FF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15[3..0]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0001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14[3..0]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0010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13[3..0]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0011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12[3..0]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0100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11[3..0]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0101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10[3..0]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0110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9[3..0]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0000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8[3..0]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1001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7[3..0]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1000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6[3..0]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0111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5[3..0]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0110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4[3..0]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0101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3[3..0]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0100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2[3..0]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0011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1[3..0]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0010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DATA_BCD</w:t>
            </w:r>
            <w:r>
              <w:rPr>
                <w:rFonts w:ascii="Times New Roman" w:hAnsi="Times New Roman" w:eastAsia="宋体"/>
                <w:szCs w:val="21"/>
              </w:rPr>
              <w:t>0[3..0]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0001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十进制数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</w:rPr>
              <w:t>1234560987654321</w:t>
            </w:r>
            <w:r>
              <w:rPr>
                <w:rFonts w:ascii="Times New Roman" w:hAnsi="Times New Roman" w:eastAsia="宋体"/>
                <w:szCs w:val="21"/>
              </w:rPr>
              <w:t>‬</w:t>
            </w:r>
            <w:r>
              <w:rPr>
                <w:rFonts w:ascii="Times New Roman" w:hAnsi="Times New Roman" w:eastAsia="宋体"/>
              </w:rPr>
              <w:t>‬‬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-</w:t>
            </w:r>
            <w:r>
              <w:rPr>
                <w:rFonts w:ascii="Times New Roman" w:hAnsi="Times New Roman" w:eastAsia="宋体"/>
                <w:szCs w:val="21"/>
              </w:rPr>
              <w:t>99999999</w:t>
            </w:r>
          </w:p>
        </w:tc>
      </w:tr>
    </w:tbl>
    <w:p>
      <w:pPr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6"/>
        </w:numPr>
        <w:ind w:left="991" w:leftChars="300" w:hanging="361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U3</w:t>
      </w:r>
      <w:r>
        <w:rPr>
          <w:rFonts w:hint="eastAsia" w:ascii="Times New Roman" w:hAnsi="Times New Roman" w:eastAsia="宋体"/>
          <w:sz w:val="24"/>
        </w:rPr>
        <w:t>处理数据</w:t>
      </w:r>
      <w:r>
        <w:rPr>
          <w:rFonts w:ascii="Times New Roman" w:hAnsi="Times New Roman" w:eastAsia="宋体"/>
          <w:sz w:val="24"/>
        </w:rPr>
        <w:t>过中BUSY信号保持高电平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直至数据处理完成BUSY信号恢复低电平</w:t>
      </w:r>
    </w:p>
    <w:p>
      <w:pPr>
        <w:pStyle w:val="7"/>
        <w:numPr>
          <w:ilvl w:val="0"/>
          <w:numId w:val="6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待处理结果DATA_BCD</w:t>
      </w:r>
      <w:r>
        <w:rPr>
          <w:rFonts w:ascii="Times New Roman" w:hAnsi="Times New Roman" w:eastAsia="宋体"/>
          <w:sz w:val="24"/>
        </w:rPr>
        <w:t>15[3..0]</w:t>
      </w:r>
      <w:r>
        <w:rPr>
          <w:rFonts w:hint="eastAsia" w:ascii="宋体" w:hAnsi="宋体" w:eastAsia="宋体"/>
          <w:sz w:val="24"/>
        </w:rPr>
        <w:t xml:space="preserve"> ～</w:t>
      </w:r>
      <w:r>
        <w:rPr>
          <w:rFonts w:hint="eastAsia" w:ascii="Times New Roman" w:hAnsi="Times New Roman" w:eastAsia="宋体"/>
          <w:sz w:val="24"/>
        </w:rPr>
        <w:t>DATA_BCD</w:t>
      </w:r>
      <w:r>
        <w:rPr>
          <w:rFonts w:ascii="Times New Roman" w:hAnsi="Times New Roman" w:eastAsia="宋体"/>
          <w:sz w:val="24"/>
        </w:rPr>
        <w:t>0[3..0]</w:t>
      </w:r>
      <w:r>
        <w:rPr>
          <w:rFonts w:hint="eastAsia" w:ascii="Times New Roman" w:hAnsi="Times New Roman" w:eastAsia="宋体"/>
          <w:sz w:val="24"/>
        </w:rPr>
        <w:t>的数据总线稳定后，</w:t>
      </w:r>
      <w:r>
        <w:rPr>
          <w:rFonts w:hint="eastAsia" w:ascii="Times New Roman" w:hAnsi="Times New Roman" w:eastAsia="宋体"/>
          <w:b/>
          <w:sz w:val="24"/>
        </w:rPr>
        <w:t>U3</w:t>
      </w:r>
      <w:r>
        <w:rPr>
          <w:rFonts w:hint="eastAsia" w:ascii="Times New Roman" w:hAnsi="Times New Roman" w:eastAsia="宋体"/>
          <w:sz w:val="24"/>
        </w:rPr>
        <w:t>发出EN使能信号（EN信号保持一段高电平后自动复位为低电平）以便显示电路</w:t>
      </w:r>
    </w:p>
    <w:p>
      <w:pPr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2"/>
        </w:numPr>
        <w:spacing w:after="156" w:afterLines="50"/>
        <w:ind w:left="282" w:hanging="282" w:hangingChars="117"/>
        <w:rPr>
          <w:rFonts w:ascii="Times New Roman" w:hAnsi="Times New Roman" w:eastAsia="宋体"/>
          <w:b/>
          <w:sz w:val="24"/>
        </w:rPr>
      </w:pPr>
      <w:r>
        <w:rPr>
          <w:rFonts w:ascii="Times New Roman" w:hAnsi="Times New Roman" w:eastAsia="宋体"/>
          <w:b/>
          <w:sz w:val="24"/>
        </w:rPr>
        <w:t>发挥部分</w:t>
      </w:r>
    </w:p>
    <w:p>
      <w:pPr>
        <w:pStyle w:val="7"/>
        <w:numPr>
          <w:ilvl w:val="0"/>
          <w:numId w:val="7"/>
        </w:numPr>
        <w:ind w:left="651" w:hanging="651" w:hangingChars="270"/>
        <w:rPr>
          <w:rFonts w:ascii="Times New Roman" w:hAnsi="Times New Roman" w:eastAsia="宋体"/>
          <w:b/>
          <w:sz w:val="24"/>
        </w:rPr>
      </w:pPr>
      <w:r>
        <w:rPr>
          <w:rFonts w:ascii="Times New Roman" w:hAnsi="Times New Roman" w:eastAsia="宋体"/>
          <w:b/>
          <w:sz w:val="24"/>
        </w:rPr>
        <w:t>数据输入处理电路加入按键去抖电路</w:t>
      </w:r>
      <w:r>
        <w:rPr>
          <w:rFonts w:hint="eastAsia" w:ascii="Times New Roman" w:hAnsi="Times New Roman" w:eastAsia="宋体"/>
          <w:b/>
          <w:sz w:val="24"/>
        </w:rPr>
        <w:t>：</w:t>
      </w:r>
    </w:p>
    <w:p>
      <w:pPr>
        <w:jc w:val="center"/>
      </w:pPr>
      <w:r>
        <w:drawing>
          <wp:inline distT="0" distB="0" distL="0" distR="0">
            <wp:extent cx="3048000" cy="1476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4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1476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 xml:space="preserve">7 </w:t>
      </w:r>
      <w:r>
        <w:rPr>
          <w:rFonts w:hint="eastAsia" w:ascii="Times New Roman" w:hAnsi="Times New Roman" w:eastAsia="宋体"/>
          <w:szCs w:val="21"/>
        </w:rPr>
        <w:t>按键抖动</w:t>
      </w:r>
    </w:p>
    <w:p>
      <w:pPr>
        <w:pStyle w:val="7"/>
        <w:numPr>
          <w:ilvl w:val="0"/>
          <w:numId w:val="8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按键开关在闭合时不会马上稳定接通，在断开时也不会立刻断开。因而在闭合及断开的瞬间均伴随有一连串的抖动，导致按键输入不稳定。测试时，设</w:t>
      </w:r>
      <w:r>
        <w:rPr>
          <w:rFonts w:hint="eastAsia" w:ascii="Times New Roman" w:hAnsi="Times New Roman" w:eastAsia="宋体"/>
          <w:b/>
          <w:sz w:val="24"/>
        </w:rPr>
        <w:t>前沿和后沿抖动时间</w:t>
      </w:r>
      <w:r>
        <w:rPr>
          <w:rFonts w:hint="eastAsia" w:ascii="Times New Roman" w:hAnsi="Times New Roman" w:eastAsia="宋体"/>
          <w:sz w:val="24"/>
        </w:rPr>
        <w:t>为10ms，</w:t>
      </w:r>
      <w:r>
        <w:rPr>
          <w:rFonts w:hint="eastAsia" w:ascii="Times New Roman" w:hAnsi="Times New Roman" w:eastAsia="宋体"/>
          <w:b/>
          <w:sz w:val="24"/>
        </w:rPr>
        <w:t>键稳定时间</w:t>
      </w:r>
      <w:r>
        <w:rPr>
          <w:rFonts w:hint="eastAsia" w:ascii="Times New Roman" w:hAnsi="Times New Roman" w:eastAsia="宋体"/>
          <w:sz w:val="24"/>
        </w:rPr>
        <w:t>不小于200ms</w:t>
      </w:r>
    </w:p>
    <w:p>
      <w:pPr>
        <w:pStyle w:val="7"/>
        <w:numPr>
          <w:ilvl w:val="0"/>
          <w:numId w:val="8"/>
        </w:numPr>
        <w:ind w:left="991" w:leftChars="300" w:hanging="361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U1</w:t>
      </w:r>
      <w:r>
        <w:rPr>
          <w:rFonts w:hint="eastAsia" w:ascii="Times New Roman" w:hAnsi="Times New Roman" w:eastAsia="宋体"/>
          <w:sz w:val="24"/>
        </w:rPr>
        <w:t>加入按键去抖电路后，按键可实现正常的输入，不会出现因按键抖动造成的重复输入或错误输入的现象</w:t>
      </w:r>
    </w:p>
    <w:p>
      <w:pPr>
        <w:pStyle w:val="7"/>
        <w:numPr>
          <w:ilvl w:val="0"/>
          <w:numId w:val="7"/>
        </w:numPr>
        <w:ind w:left="651" w:hanging="651" w:hangingChars="270"/>
        <w:rPr>
          <w:rFonts w:ascii="Times New Roman" w:hAnsi="Times New Roman" w:eastAsia="宋体"/>
          <w:b/>
          <w:sz w:val="24"/>
        </w:rPr>
      </w:pPr>
      <w:r>
        <w:rPr>
          <w:rFonts w:ascii="Times New Roman" w:hAnsi="Times New Roman" w:eastAsia="宋体"/>
          <w:b/>
          <w:sz w:val="24"/>
        </w:rPr>
        <w:t>为除法运算和开</w:t>
      </w:r>
      <w:r>
        <w:rPr>
          <w:rFonts w:hint="eastAsia" w:ascii="Times New Roman" w:hAnsi="Times New Roman" w:eastAsia="宋体"/>
          <w:b/>
          <w:sz w:val="24"/>
          <w:lang w:eastAsia="zh-CN"/>
        </w:rPr>
        <w:t>方</w:t>
      </w:r>
      <w:r>
        <w:rPr>
          <w:rFonts w:ascii="Times New Roman" w:hAnsi="Times New Roman" w:eastAsia="宋体"/>
          <w:b/>
          <w:sz w:val="24"/>
        </w:rPr>
        <w:t>运算增加余数输出功能</w:t>
      </w:r>
      <w:r>
        <w:rPr>
          <w:rFonts w:hint="eastAsia" w:ascii="Times New Roman" w:hAnsi="Times New Roman" w:eastAsia="宋体"/>
          <w:b/>
          <w:sz w:val="24"/>
        </w:rPr>
        <w:t>：</w:t>
      </w:r>
    </w:p>
    <w:p>
      <w:pPr>
        <w:pStyle w:val="7"/>
        <w:numPr>
          <w:ilvl w:val="0"/>
          <w:numId w:val="9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修改</w:t>
      </w: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hint="eastAsia" w:ascii="Times New Roman" w:hAnsi="Times New Roman" w:eastAsia="宋体"/>
          <w:sz w:val="24"/>
        </w:rPr>
        <w:t>和</w:t>
      </w:r>
      <w:r>
        <w:rPr>
          <w:rFonts w:hint="eastAsia" w:ascii="Times New Roman" w:hAnsi="Times New Roman" w:eastAsia="宋体"/>
          <w:b/>
          <w:sz w:val="24"/>
        </w:rPr>
        <w:t>U3</w:t>
      </w:r>
      <w:r>
        <w:rPr>
          <w:rFonts w:hint="eastAsia" w:ascii="Times New Roman" w:hAnsi="Times New Roman" w:eastAsia="宋体"/>
          <w:sz w:val="24"/>
        </w:rPr>
        <w:t>的外部接口和内部逻辑，实现除法和开放运算的余数输出</w:t>
      </w:r>
    </w:p>
    <w:p>
      <w:pPr>
        <w:pStyle w:val="7"/>
        <w:numPr>
          <w:ilvl w:val="0"/>
          <w:numId w:val="9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新设计的</w:t>
      </w:r>
      <w:r>
        <w:rPr>
          <w:rFonts w:hint="eastAsia" w:ascii="Times New Roman" w:hAnsi="Times New Roman" w:eastAsia="宋体"/>
          <w:b/>
          <w:sz w:val="24"/>
        </w:rPr>
        <w:t>U2</w:t>
      </w:r>
      <w:r>
        <w:rPr>
          <w:rFonts w:hint="eastAsia" w:ascii="Times New Roman" w:hAnsi="Times New Roman" w:eastAsia="宋体"/>
          <w:sz w:val="24"/>
        </w:rPr>
        <w:t>和</w:t>
      </w:r>
      <w:r>
        <w:rPr>
          <w:rFonts w:hint="eastAsia" w:ascii="Times New Roman" w:hAnsi="Times New Roman" w:eastAsia="宋体"/>
          <w:b/>
          <w:sz w:val="24"/>
        </w:rPr>
        <w:t>U3</w:t>
      </w:r>
      <w:r>
        <w:rPr>
          <w:rFonts w:hint="eastAsia" w:ascii="Times New Roman" w:hAnsi="Times New Roman" w:eastAsia="宋体"/>
          <w:sz w:val="24"/>
        </w:rPr>
        <w:t>电路需在报告和仿真图中说明接口定义及电路使用说明</w:t>
      </w:r>
    </w:p>
    <w:p>
      <w:pPr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adjustRightInd w:val="0"/>
        <w:ind w:left="562" w:hanging="562" w:hangingChars="200"/>
        <w:rPr>
          <w:rFonts w:ascii="Times New Roman" w:hAnsi="Times New Roman" w:eastAsia="宋体"/>
          <w:b/>
          <w:sz w:val="28"/>
        </w:rPr>
      </w:pPr>
      <w:r>
        <w:rPr>
          <w:rFonts w:ascii="Times New Roman" w:hAnsi="Times New Roman" w:eastAsia="宋体"/>
          <w:b/>
          <w:sz w:val="28"/>
        </w:rPr>
        <w:t>说明</w:t>
      </w:r>
      <w:bookmarkStart w:id="0" w:name="_GoBack"/>
      <w:bookmarkEnd w:id="0"/>
    </w:p>
    <w:p>
      <w:pPr>
        <w:pStyle w:val="7"/>
        <w:numPr>
          <w:ilvl w:val="0"/>
          <w:numId w:val="10"/>
        </w:numPr>
        <w:spacing w:after="156" w:afterLines="50"/>
        <w:ind w:left="282" w:hanging="282" w:hangingChars="117"/>
        <w:rPr>
          <w:rFonts w:ascii="Times New Roman" w:hAnsi="Times New Roman" w:eastAsia="宋体"/>
          <w:b/>
          <w:sz w:val="24"/>
        </w:rPr>
      </w:pPr>
      <w:r>
        <w:rPr>
          <w:rFonts w:ascii="Times New Roman" w:hAnsi="Times New Roman" w:eastAsia="宋体"/>
          <w:b/>
          <w:sz w:val="24"/>
        </w:rPr>
        <w:t>题目相关的必要说明</w:t>
      </w:r>
    </w:p>
    <w:p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用Quartus</w:t>
      </w:r>
      <w:r>
        <w:rPr>
          <w:rFonts w:ascii="Times New Roman" w:hAnsi="Times New Roman" w:eastAsia="宋体"/>
          <w:sz w:val="24"/>
        </w:rPr>
        <w:t xml:space="preserve"> II</w:t>
      </w:r>
      <w:r>
        <w:rPr>
          <w:rFonts w:hint="eastAsia" w:ascii="Times New Roman" w:hAnsi="Times New Roman" w:eastAsia="宋体"/>
          <w:sz w:val="24"/>
        </w:rPr>
        <w:t>建立工程时，选择Cyclone</w:t>
      </w:r>
      <w:r>
        <w:rPr>
          <w:rFonts w:ascii="Times New Roman" w:hAnsi="Times New Roman" w:eastAsia="宋体"/>
          <w:sz w:val="24"/>
        </w:rPr>
        <w:t xml:space="preserve"> II系列的</w:t>
      </w:r>
      <w:r>
        <w:rPr>
          <w:rFonts w:hint="eastAsia" w:ascii="Times New Roman" w:hAnsi="Times New Roman" w:eastAsia="宋体"/>
          <w:sz w:val="24"/>
        </w:rPr>
        <w:t>EP2C35</w:t>
      </w:r>
      <w:r>
        <w:rPr>
          <w:rFonts w:ascii="Times New Roman" w:hAnsi="Times New Roman" w:eastAsia="宋体"/>
          <w:sz w:val="24"/>
        </w:rPr>
        <w:t>F672C6作为目标器件</w:t>
      </w:r>
      <w:r>
        <w:rPr>
          <w:rFonts w:hint="eastAsia" w:ascii="Times New Roman" w:hAnsi="Times New Roman" w:eastAsia="宋体"/>
          <w:sz w:val="24"/>
        </w:rPr>
        <w:t>；硬件描述语言使用VHDL或Verilog均可，并在关键代码部分需进行注释。</w:t>
      </w:r>
    </w:p>
    <w:p>
      <w:pPr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0"/>
        </w:numPr>
        <w:spacing w:after="156" w:afterLines="50"/>
        <w:ind w:left="282" w:hanging="282" w:hangingChars="117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波形</w:t>
      </w:r>
      <w:r>
        <w:rPr>
          <w:rFonts w:ascii="Times New Roman" w:hAnsi="Times New Roman" w:eastAsia="宋体"/>
          <w:b/>
          <w:sz w:val="24"/>
        </w:rPr>
        <w:t>激励文件的说明</w:t>
      </w:r>
    </w:p>
    <w:p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设计过程中，按键输入的波形激励文件，根据不同的运算需自行编写。按键的波形约束条件参图4。</w:t>
      </w:r>
    </w:p>
    <w:p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由于按键的波形约束条件是按照人手输入的时间考虑的，所以按照图4的时序仿真会消耗太多时间；为方便仿真快速进行，按键的波形测试文件可适当减小</w:t>
      </w:r>
      <w:r>
        <w:rPr>
          <w:rFonts w:ascii="Times New Roman" w:hAnsi="Times New Roman" w:eastAsia="宋体"/>
          <w:sz w:val="24"/>
        </w:rPr>
        <w:t>约束时间</w:t>
      </w:r>
      <w:r>
        <w:rPr>
          <w:rFonts w:hint="eastAsia" w:ascii="Times New Roman" w:hAnsi="Times New Roman" w:eastAsia="宋体"/>
          <w:sz w:val="24"/>
        </w:rPr>
        <w:t>t</w:t>
      </w:r>
      <w:r>
        <w:rPr>
          <w:rFonts w:ascii="Times New Roman" w:hAnsi="Times New Roman" w:eastAsia="宋体"/>
          <w:sz w:val="24"/>
        </w:rPr>
        <w:t>1和t2的数量级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adjustRightInd w:val="0"/>
        <w:ind w:left="562" w:hanging="562" w:hangingChars="200"/>
        <w:rPr>
          <w:rFonts w:ascii="Times New Roman" w:hAnsi="Times New Roman" w:eastAsia="宋体"/>
          <w:b/>
          <w:sz w:val="28"/>
        </w:rPr>
      </w:pPr>
      <w:r>
        <w:rPr>
          <w:rFonts w:ascii="Times New Roman" w:hAnsi="Times New Roman" w:eastAsia="宋体"/>
          <w:b/>
          <w:sz w:val="28"/>
        </w:rPr>
        <w:t>评分标准</w:t>
      </w:r>
    </w:p>
    <w:tbl>
      <w:tblPr>
        <w:tblStyle w:val="6"/>
        <w:tblW w:w="82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2796"/>
        <w:gridCol w:w="4207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设计报告</w:t>
            </w: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项目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主要内容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系统方案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方案选择</w:t>
            </w:r>
            <w:r>
              <w:rPr>
                <w:rFonts w:hint="eastAsia" w:ascii="Times New Roman" w:hAnsi="Times New Roman" w:eastAsia="宋体"/>
                <w:sz w:val="24"/>
              </w:rPr>
              <w:t>、论证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理论分析与计算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进行必要的分析</w:t>
            </w:r>
            <w:r>
              <w:rPr>
                <w:rFonts w:hint="eastAsia" w:ascii="Times New Roman" w:hAnsi="Times New Roman" w:eastAsia="宋体"/>
                <w:sz w:val="24"/>
              </w:rPr>
              <w:t>、</w:t>
            </w:r>
            <w:r>
              <w:rPr>
                <w:rFonts w:ascii="Times New Roman" w:hAnsi="Times New Roman" w:eastAsia="宋体"/>
                <w:sz w:val="24"/>
              </w:rPr>
              <w:t>计算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电路与程序设计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电路设计</w:t>
            </w:r>
          </w:p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程序设计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测试方案与测试结果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表明测试方案和测试结果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设计报告结构及规范性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表格的规范性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小计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基本要求</w:t>
            </w:r>
          </w:p>
        </w:tc>
        <w:tc>
          <w:tcPr>
            <w:tcW w:w="7003" w:type="dxa"/>
            <w:gridSpan w:val="2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完成第</w:t>
            </w:r>
            <w:r>
              <w:rPr>
                <w:rFonts w:hint="eastAsia" w:ascii="Times New Roman" w:hAnsi="Times New Roman" w:eastAsia="宋体"/>
                <w:sz w:val="24"/>
              </w:rPr>
              <w:t>（1）项目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10" w:type="dxa"/>
            <w:vMerge w:val="continue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03" w:type="dxa"/>
            <w:gridSpan w:val="2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完成第</w:t>
            </w:r>
            <w:r>
              <w:rPr>
                <w:rFonts w:hint="eastAsia" w:ascii="Times New Roman" w:hAnsi="Times New Roman" w:eastAsia="宋体"/>
                <w:sz w:val="24"/>
              </w:rPr>
              <w:t>（2）项目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10" w:type="dxa"/>
            <w:vMerge w:val="continue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03" w:type="dxa"/>
            <w:gridSpan w:val="2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完成第</w:t>
            </w:r>
            <w:r>
              <w:rPr>
                <w:rFonts w:hint="eastAsia" w:ascii="Times New Roman" w:hAnsi="Times New Roman" w:eastAsia="宋体"/>
                <w:sz w:val="24"/>
              </w:rPr>
              <w:t>（3）项目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510" w:type="dxa"/>
            <w:vMerge w:val="continue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03" w:type="dxa"/>
            <w:gridSpan w:val="2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小计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510" w:type="dxa"/>
            <w:vMerge w:val="restart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发挥部分</w:t>
            </w:r>
          </w:p>
        </w:tc>
        <w:tc>
          <w:tcPr>
            <w:tcW w:w="7003" w:type="dxa"/>
            <w:gridSpan w:val="2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完成第</w:t>
            </w:r>
            <w:r>
              <w:rPr>
                <w:rFonts w:hint="eastAsia" w:ascii="Times New Roman" w:hAnsi="Times New Roman" w:eastAsia="宋体"/>
                <w:sz w:val="24"/>
              </w:rPr>
              <w:t>（1）项目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03" w:type="dxa"/>
            <w:gridSpan w:val="2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完成第</w:t>
            </w:r>
            <w:r>
              <w:rPr>
                <w:rFonts w:hint="eastAsia" w:ascii="Times New Roman" w:hAnsi="Times New Roman" w:eastAsia="宋体"/>
                <w:sz w:val="24"/>
              </w:rPr>
              <w:t>（2）项目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03" w:type="dxa"/>
            <w:gridSpan w:val="2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小计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ascii="Times New Roman" w:hAnsi="Times New Roman" w:eastAsia="宋体"/>
                <w:b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7513" w:type="dxa"/>
            <w:gridSpan w:val="3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总分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100</w:t>
            </w:r>
          </w:p>
        </w:tc>
      </w:tr>
    </w:tbl>
    <w:p>
      <w:pPr>
        <w:rPr>
          <w:rFonts w:ascii="Times New Roman" w:hAnsi="Times New Roman" w:eastAsia="宋体"/>
          <w:sz w:val="24"/>
        </w:rPr>
      </w:pPr>
    </w:p>
    <w:p>
      <w:pPr>
        <w:spacing w:line="360" w:lineRule="auto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设计报告内容：</w:t>
      </w:r>
    </w:p>
    <w:p>
      <w:pPr>
        <w:pStyle w:val="7"/>
        <w:numPr>
          <w:ilvl w:val="0"/>
          <w:numId w:val="11"/>
        </w:numPr>
        <w:spacing w:line="360" w:lineRule="auto"/>
        <w:ind w:left="324" w:hanging="324" w:hangingChars="135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设计思路概述；</w:t>
      </w:r>
    </w:p>
    <w:p>
      <w:pPr>
        <w:pStyle w:val="7"/>
        <w:numPr>
          <w:ilvl w:val="0"/>
          <w:numId w:val="11"/>
        </w:numPr>
        <w:spacing w:line="360" w:lineRule="auto"/>
        <w:ind w:left="324" w:hanging="324" w:hangingChars="135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总体设计框图及详细说明；</w:t>
      </w:r>
    </w:p>
    <w:p>
      <w:pPr>
        <w:pStyle w:val="7"/>
        <w:numPr>
          <w:ilvl w:val="0"/>
          <w:numId w:val="11"/>
        </w:numPr>
        <w:spacing w:line="360" w:lineRule="auto"/>
        <w:ind w:left="324" w:hanging="324" w:hangingChars="135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时序说明；</w:t>
      </w:r>
    </w:p>
    <w:p>
      <w:pPr>
        <w:pStyle w:val="7"/>
        <w:numPr>
          <w:ilvl w:val="0"/>
          <w:numId w:val="11"/>
        </w:numPr>
        <w:spacing w:line="360" w:lineRule="auto"/>
        <w:ind w:left="324" w:hanging="324" w:hangingChars="135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模块设计框图、引脚说明、相关时序；</w:t>
      </w:r>
    </w:p>
    <w:p>
      <w:pPr>
        <w:pStyle w:val="7"/>
        <w:numPr>
          <w:ilvl w:val="0"/>
          <w:numId w:val="11"/>
        </w:numPr>
        <w:spacing w:line="360" w:lineRule="auto"/>
        <w:ind w:left="324" w:hanging="324" w:hangingChars="135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代码及必要注释；</w:t>
      </w:r>
    </w:p>
    <w:p>
      <w:pPr>
        <w:pStyle w:val="7"/>
        <w:numPr>
          <w:ilvl w:val="0"/>
          <w:numId w:val="11"/>
        </w:numPr>
        <w:spacing w:line="360" w:lineRule="auto"/>
        <w:ind w:left="324" w:hanging="324" w:hangingChars="135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仿真结果：对顶层电路及中间信号的仿真时序图进行必要的截图，并做必要的说明；对顶层电路的综合结果进行截图；</w:t>
      </w:r>
    </w:p>
    <w:p>
      <w:pPr>
        <w:pStyle w:val="7"/>
        <w:numPr>
          <w:ilvl w:val="0"/>
          <w:numId w:val="11"/>
        </w:numPr>
        <w:spacing w:line="360" w:lineRule="auto"/>
        <w:ind w:left="324" w:hanging="324" w:hangingChars="135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结论；</w:t>
      </w:r>
    </w:p>
    <w:p>
      <w:pPr>
        <w:pStyle w:val="7"/>
        <w:numPr>
          <w:ilvl w:val="0"/>
          <w:numId w:val="11"/>
        </w:numPr>
        <w:spacing w:line="360" w:lineRule="auto"/>
        <w:ind w:left="324" w:hanging="324" w:hangingChars="135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其它需要说明的内容。</w:t>
      </w:r>
    </w:p>
    <w:p>
      <w:pPr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</w:p>
    <w:p>
      <w:pPr>
        <w:rPr>
          <w:rFonts w:hint="eastAsia"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7160"/>
    <w:multiLevelType w:val="multilevel"/>
    <w:tmpl w:val="0B307160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86355"/>
    <w:multiLevelType w:val="multilevel"/>
    <w:tmpl w:val="0C386355"/>
    <w:lvl w:ilvl="0" w:tentative="0">
      <w:start w:val="1"/>
      <w:numFmt w:val="decimal"/>
      <w:lvlText w:val="（%1）"/>
      <w:lvlJc w:val="left"/>
      <w:pPr>
        <w:ind w:left="27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3150" w:hanging="420"/>
      </w:pPr>
    </w:lvl>
    <w:lvl w:ilvl="2" w:tentative="0">
      <w:start w:val="1"/>
      <w:numFmt w:val="lowerRoman"/>
      <w:lvlText w:val="%3."/>
      <w:lvlJc w:val="right"/>
      <w:pPr>
        <w:ind w:left="3570" w:hanging="420"/>
      </w:pPr>
    </w:lvl>
    <w:lvl w:ilvl="3" w:tentative="0">
      <w:start w:val="1"/>
      <w:numFmt w:val="decimal"/>
      <w:lvlText w:val="%4."/>
      <w:lvlJc w:val="left"/>
      <w:pPr>
        <w:ind w:left="3990" w:hanging="420"/>
      </w:pPr>
    </w:lvl>
    <w:lvl w:ilvl="4" w:tentative="0">
      <w:start w:val="1"/>
      <w:numFmt w:val="lowerLetter"/>
      <w:lvlText w:val="%5)"/>
      <w:lvlJc w:val="left"/>
      <w:pPr>
        <w:ind w:left="4410" w:hanging="420"/>
      </w:pPr>
    </w:lvl>
    <w:lvl w:ilvl="5" w:tentative="0">
      <w:start w:val="1"/>
      <w:numFmt w:val="lowerRoman"/>
      <w:lvlText w:val="%6."/>
      <w:lvlJc w:val="right"/>
      <w:pPr>
        <w:ind w:left="4830" w:hanging="420"/>
      </w:pPr>
    </w:lvl>
    <w:lvl w:ilvl="6" w:tentative="0">
      <w:start w:val="1"/>
      <w:numFmt w:val="decimal"/>
      <w:lvlText w:val="%7."/>
      <w:lvlJc w:val="left"/>
      <w:pPr>
        <w:ind w:left="5250" w:hanging="420"/>
      </w:pPr>
    </w:lvl>
    <w:lvl w:ilvl="7" w:tentative="0">
      <w:start w:val="1"/>
      <w:numFmt w:val="lowerLetter"/>
      <w:lvlText w:val="%8)"/>
      <w:lvlJc w:val="left"/>
      <w:pPr>
        <w:ind w:left="5670" w:hanging="420"/>
      </w:pPr>
    </w:lvl>
    <w:lvl w:ilvl="8" w:tentative="0">
      <w:start w:val="1"/>
      <w:numFmt w:val="lowerRoman"/>
      <w:lvlText w:val="%9."/>
      <w:lvlJc w:val="right"/>
      <w:pPr>
        <w:ind w:left="6090" w:hanging="420"/>
      </w:pPr>
    </w:lvl>
  </w:abstractNum>
  <w:abstractNum w:abstractNumId="2">
    <w:nsid w:val="21683BD5"/>
    <w:multiLevelType w:val="multilevel"/>
    <w:tmpl w:val="21683BD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EB30F8"/>
    <w:multiLevelType w:val="multilevel"/>
    <w:tmpl w:val="32EB30F8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E864BC"/>
    <w:multiLevelType w:val="multilevel"/>
    <w:tmpl w:val="46E864BC"/>
    <w:lvl w:ilvl="0" w:tentative="0">
      <w:start w:val="1"/>
      <w:numFmt w:val="decimal"/>
      <w:lvlText w:val="（%1）"/>
      <w:lvlJc w:val="left"/>
      <w:pPr>
        <w:ind w:left="27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3150" w:hanging="420"/>
      </w:pPr>
    </w:lvl>
    <w:lvl w:ilvl="2" w:tentative="0">
      <w:start w:val="1"/>
      <w:numFmt w:val="lowerRoman"/>
      <w:lvlText w:val="%3."/>
      <w:lvlJc w:val="right"/>
      <w:pPr>
        <w:ind w:left="3570" w:hanging="420"/>
      </w:pPr>
    </w:lvl>
    <w:lvl w:ilvl="3" w:tentative="0">
      <w:start w:val="1"/>
      <w:numFmt w:val="decimal"/>
      <w:lvlText w:val="%4."/>
      <w:lvlJc w:val="left"/>
      <w:pPr>
        <w:ind w:left="3990" w:hanging="420"/>
      </w:pPr>
    </w:lvl>
    <w:lvl w:ilvl="4" w:tentative="0">
      <w:start w:val="1"/>
      <w:numFmt w:val="lowerLetter"/>
      <w:lvlText w:val="%5)"/>
      <w:lvlJc w:val="left"/>
      <w:pPr>
        <w:ind w:left="4410" w:hanging="420"/>
      </w:pPr>
    </w:lvl>
    <w:lvl w:ilvl="5" w:tentative="0">
      <w:start w:val="1"/>
      <w:numFmt w:val="lowerRoman"/>
      <w:lvlText w:val="%6."/>
      <w:lvlJc w:val="right"/>
      <w:pPr>
        <w:ind w:left="4830" w:hanging="420"/>
      </w:pPr>
    </w:lvl>
    <w:lvl w:ilvl="6" w:tentative="0">
      <w:start w:val="1"/>
      <w:numFmt w:val="decimal"/>
      <w:lvlText w:val="%7."/>
      <w:lvlJc w:val="left"/>
      <w:pPr>
        <w:ind w:left="5250" w:hanging="420"/>
      </w:pPr>
    </w:lvl>
    <w:lvl w:ilvl="7" w:tentative="0">
      <w:start w:val="1"/>
      <w:numFmt w:val="lowerLetter"/>
      <w:lvlText w:val="%8)"/>
      <w:lvlJc w:val="left"/>
      <w:pPr>
        <w:ind w:left="5670" w:hanging="420"/>
      </w:pPr>
    </w:lvl>
    <w:lvl w:ilvl="8" w:tentative="0">
      <w:start w:val="1"/>
      <w:numFmt w:val="lowerRoman"/>
      <w:lvlText w:val="%9."/>
      <w:lvlJc w:val="right"/>
      <w:pPr>
        <w:ind w:left="6090" w:hanging="420"/>
      </w:pPr>
    </w:lvl>
  </w:abstractNum>
  <w:abstractNum w:abstractNumId="5">
    <w:nsid w:val="5CB5632F"/>
    <w:multiLevelType w:val="multilevel"/>
    <w:tmpl w:val="5CB5632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C97DBA"/>
    <w:multiLevelType w:val="multilevel"/>
    <w:tmpl w:val="62C97DBA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642B5B"/>
    <w:multiLevelType w:val="multilevel"/>
    <w:tmpl w:val="72642B5B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2039C"/>
    <w:multiLevelType w:val="multilevel"/>
    <w:tmpl w:val="7BD2039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1619A"/>
    <w:multiLevelType w:val="multilevel"/>
    <w:tmpl w:val="7C21619A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D21E39"/>
    <w:multiLevelType w:val="multilevel"/>
    <w:tmpl w:val="7ED21E39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C2"/>
    <w:rsid w:val="00000217"/>
    <w:rsid w:val="00021C8F"/>
    <w:rsid w:val="00022143"/>
    <w:rsid w:val="00063448"/>
    <w:rsid w:val="0008309C"/>
    <w:rsid w:val="000C0BCB"/>
    <w:rsid w:val="000C407C"/>
    <w:rsid w:val="000E0D33"/>
    <w:rsid w:val="000F3134"/>
    <w:rsid w:val="000F3BAC"/>
    <w:rsid w:val="00116CB4"/>
    <w:rsid w:val="001426A7"/>
    <w:rsid w:val="001935FB"/>
    <w:rsid w:val="001B4424"/>
    <w:rsid w:val="001D4E3B"/>
    <w:rsid w:val="001D5527"/>
    <w:rsid w:val="001E168C"/>
    <w:rsid w:val="00206BB8"/>
    <w:rsid w:val="00215893"/>
    <w:rsid w:val="00243891"/>
    <w:rsid w:val="00253EF8"/>
    <w:rsid w:val="002A2CDC"/>
    <w:rsid w:val="002A3225"/>
    <w:rsid w:val="002B2759"/>
    <w:rsid w:val="002C759B"/>
    <w:rsid w:val="002C786E"/>
    <w:rsid w:val="00307390"/>
    <w:rsid w:val="00352666"/>
    <w:rsid w:val="00360D1A"/>
    <w:rsid w:val="0036459D"/>
    <w:rsid w:val="003647A6"/>
    <w:rsid w:val="00371DE2"/>
    <w:rsid w:val="00397AA1"/>
    <w:rsid w:val="003A783E"/>
    <w:rsid w:val="003B4EBB"/>
    <w:rsid w:val="003C567E"/>
    <w:rsid w:val="003C78BC"/>
    <w:rsid w:val="0041089F"/>
    <w:rsid w:val="00464019"/>
    <w:rsid w:val="00473E13"/>
    <w:rsid w:val="004A516F"/>
    <w:rsid w:val="004C78E3"/>
    <w:rsid w:val="004D1D21"/>
    <w:rsid w:val="005310B7"/>
    <w:rsid w:val="0053262D"/>
    <w:rsid w:val="00533FDF"/>
    <w:rsid w:val="005362F4"/>
    <w:rsid w:val="005414B1"/>
    <w:rsid w:val="00547440"/>
    <w:rsid w:val="00596D64"/>
    <w:rsid w:val="005A2F82"/>
    <w:rsid w:val="005B2888"/>
    <w:rsid w:val="005B2E3F"/>
    <w:rsid w:val="005C2217"/>
    <w:rsid w:val="005E159C"/>
    <w:rsid w:val="0060641B"/>
    <w:rsid w:val="00632E83"/>
    <w:rsid w:val="006449C7"/>
    <w:rsid w:val="00646AF1"/>
    <w:rsid w:val="006509FA"/>
    <w:rsid w:val="006534FB"/>
    <w:rsid w:val="006556C6"/>
    <w:rsid w:val="0066631E"/>
    <w:rsid w:val="006738E3"/>
    <w:rsid w:val="00681ABF"/>
    <w:rsid w:val="006A416A"/>
    <w:rsid w:val="006B0C4F"/>
    <w:rsid w:val="006B76A5"/>
    <w:rsid w:val="006C43D4"/>
    <w:rsid w:val="006D672D"/>
    <w:rsid w:val="006F7C2B"/>
    <w:rsid w:val="0070322B"/>
    <w:rsid w:val="00750F63"/>
    <w:rsid w:val="00760209"/>
    <w:rsid w:val="00761D72"/>
    <w:rsid w:val="00770786"/>
    <w:rsid w:val="0077499D"/>
    <w:rsid w:val="00783994"/>
    <w:rsid w:val="007A0829"/>
    <w:rsid w:val="007A6B7E"/>
    <w:rsid w:val="007B413B"/>
    <w:rsid w:val="007C6CFF"/>
    <w:rsid w:val="007D044D"/>
    <w:rsid w:val="007D3372"/>
    <w:rsid w:val="007D3526"/>
    <w:rsid w:val="007E1E5A"/>
    <w:rsid w:val="007F3F5A"/>
    <w:rsid w:val="007F79BB"/>
    <w:rsid w:val="00803B88"/>
    <w:rsid w:val="00814FF0"/>
    <w:rsid w:val="0082457D"/>
    <w:rsid w:val="00830801"/>
    <w:rsid w:val="00850CFF"/>
    <w:rsid w:val="00856B29"/>
    <w:rsid w:val="00856C23"/>
    <w:rsid w:val="00871E27"/>
    <w:rsid w:val="00880562"/>
    <w:rsid w:val="00882502"/>
    <w:rsid w:val="0088684A"/>
    <w:rsid w:val="008919BC"/>
    <w:rsid w:val="008A017B"/>
    <w:rsid w:val="008A50FF"/>
    <w:rsid w:val="008A5584"/>
    <w:rsid w:val="008A6CFF"/>
    <w:rsid w:val="008C029C"/>
    <w:rsid w:val="008C3DF2"/>
    <w:rsid w:val="00900132"/>
    <w:rsid w:val="00901374"/>
    <w:rsid w:val="00902082"/>
    <w:rsid w:val="00912B8F"/>
    <w:rsid w:val="00921CE8"/>
    <w:rsid w:val="00925B67"/>
    <w:rsid w:val="00926C1B"/>
    <w:rsid w:val="00927676"/>
    <w:rsid w:val="00935959"/>
    <w:rsid w:val="00937D04"/>
    <w:rsid w:val="00964E34"/>
    <w:rsid w:val="00992E6F"/>
    <w:rsid w:val="00997983"/>
    <w:rsid w:val="009A0513"/>
    <w:rsid w:val="009A1AF5"/>
    <w:rsid w:val="009B3856"/>
    <w:rsid w:val="009B7DBE"/>
    <w:rsid w:val="009C43FC"/>
    <w:rsid w:val="009C6920"/>
    <w:rsid w:val="009D74E6"/>
    <w:rsid w:val="009E4BC1"/>
    <w:rsid w:val="009F5070"/>
    <w:rsid w:val="009F5D1D"/>
    <w:rsid w:val="00A07B54"/>
    <w:rsid w:val="00A32BFF"/>
    <w:rsid w:val="00A44CA7"/>
    <w:rsid w:val="00A5635E"/>
    <w:rsid w:val="00A56D02"/>
    <w:rsid w:val="00A617F1"/>
    <w:rsid w:val="00A6318F"/>
    <w:rsid w:val="00A822A3"/>
    <w:rsid w:val="00A977C8"/>
    <w:rsid w:val="00AB36E1"/>
    <w:rsid w:val="00AC49C5"/>
    <w:rsid w:val="00AE59EE"/>
    <w:rsid w:val="00AE7043"/>
    <w:rsid w:val="00B01B2F"/>
    <w:rsid w:val="00B161C1"/>
    <w:rsid w:val="00B17CC1"/>
    <w:rsid w:val="00B2545A"/>
    <w:rsid w:val="00B40614"/>
    <w:rsid w:val="00B547A8"/>
    <w:rsid w:val="00B806CB"/>
    <w:rsid w:val="00BE1531"/>
    <w:rsid w:val="00BE266D"/>
    <w:rsid w:val="00BE7BD0"/>
    <w:rsid w:val="00C00C37"/>
    <w:rsid w:val="00C059C5"/>
    <w:rsid w:val="00C269C7"/>
    <w:rsid w:val="00C72912"/>
    <w:rsid w:val="00C75F5A"/>
    <w:rsid w:val="00C767D1"/>
    <w:rsid w:val="00C83D24"/>
    <w:rsid w:val="00C915B1"/>
    <w:rsid w:val="00CA23A7"/>
    <w:rsid w:val="00CC6FEF"/>
    <w:rsid w:val="00CD4363"/>
    <w:rsid w:val="00D0046A"/>
    <w:rsid w:val="00D47EAB"/>
    <w:rsid w:val="00D56C39"/>
    <w:rsid w:val="00DB39AA"/>
    <w:rsid w:val="00DB51CD"/>
    <w:rsid w:val="00DB5EA8"/>
    <w:rsid w:val="00DC62F0"/>
    <w:rsid w:val="00DF3B0C"/>
    <w:rsid w:val="00DF70EE"/>
    <w:rsid w:val="00E03C77"/>
    <w:rsid w:val="00E13839"/>
    <w:rsid w:val="00E21A10"/>
    <w:rsid w:val="00E41324"/>
    <w:rsid w:val="00E464C2"/>
    <w:rsid w:val="00E46AAA"/>
    <w:rsid w:val="00E536E8"/>
    <w:rsid w:val="00E8198F"/>
    <w:rsid w:val="00EA1CC1"/>
    <w:rsid w:val="00EB2522"/>
    <w:rsid w:val="00ED5D86"/>
    <w:rsid w:val="00F12DE7"/>
    <w:rsid w:val="00F13541"/>
    <w:rsid w:val="00F1474E"/>
    <w:rsid w:val="00F16DFA"/>
    <w:rsid w:val="00F230A7"/>
    <w:rsid w:val="00F415FE"/>
    <w:rsid w:val="00F426A9"/>
    <w:rsid w:val="00F61552"/>
    <w:rsid w:val="00F77500"/>
    <w:rsid w:val="00F83E50"/>
    <w:rsid w:val="00F8456B"/>
    <w:rsid w:val="00F874C4"/>
    <w:rsid w:val="00FA7BC2"/>
    <w:rsid w:val="00FB5012"/>
    <w:rsid w:val="31C931CD"/>
    <w:rsid w:val="3FCD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4"/>
    <w:semiHidden/>
    <w:qFormat/>
    <w:uiPriority w:val="99"/>
    <w:rPr>
      <w:color w:val="808080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NCUT</Company>
  <Pages>7</Pages>
  <Words>647</Words>
  <Characters>3689</Characters>
  <Lines>30</Lines>
  <Paragraphs>8</Paragraphs>
  <TotalTime>170</TotalTime>
  <ScaleCrop>false</ScaleCrop>
  <LinksUpToDate>false</LinksUpToDate>
  <CharactersWithSpaces>4328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2018-05-02T02:32:00Z</dcterms:created>
  <dc:creator>Feng</dc:creator>
  <cp:lastModifiedBy>dai</cp:lastModifiedBy>
  <cp:lastPrinted>2018-05-09T03:51:00Z</cp:lastPrinted>
  <dcterms:modified xsi:type="dcterms:W3CDTF">2018-05-09T05:09:20Z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