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17" w:rsidRPr="00D73DA0" w:rsidRDefault="0059096C" w:rsidP="00D5693B">
      <w:pPr>
        <w:pStyle w:val="1"/>
        <w:jc w:val="center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第三方票据打印接口</w:t>
      </w:r>
      <w:r w:rsidR="00D5693B" w:rsidRPr="00D73DA0">
        <w:rPr>
          <w:rFonts w:ascii="Times New Roman" w:hAnsi="Times New Roman" w:cs="Times New Roman"/>
        </w:rPr>
        <w:t>编写</w:t>
      </w:r>
      <w:r w:rsidRPr="00D73DA0">
        <w:rPr>
          <w:rFonts w:ascii="Times New Roman" w:hAnsi="Times New Roman" w:cs="Times New Roman"/>
        </w:rPr>
        <w:t>说明</w:t>
      </w:r>
    </w:p>
    <w:p w:rsidR="00D5693B" w:rsidRPr="00D73DA0" w:rsidRDefault="00A3456B" w:rsidP="005903D1">
      <w:pPr>
        <w:pStyle w:val="2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概</w:t>
      </w:r>
      <w:r w:rsidR="00D5693B" w:rsidRPr="00D73DA0">
        <w:rPr>
          <w:rFonts w:ascii="Times New Roman" w:hAnsi="Times New Roman" w:cs="Times New Roman"/>
        </w:rPr>
        <w:t>述</w:t>
      </w:r>
    </w:p>
    <w:p w:rsidR="00D5693B" w:rsidRDefault="00EC56A5" w:rsidP="00D26A8E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由于</w:t>
      </w:r>
      <w:r w:rsidR="00726B1B" w:rsidRPr="00D73DA0">
        <w:rPr>
          <w:rFonts w:ascii="Times New Roman" w:hAnsi="Times New Roman" w:cs="Times New Roman"/>
          <w:sz w:val="24"/>
          <w:szCs w:val="24"/>
        </w:rPr>
        <w:t>部分地区</w:t>
      </w:r>
      <w:r w:rsidRPr="00D73DA0">
        <w:rPr>
          <w:rFonts w:ascii="Times New Roman" w:hAnsi="Times New Roman" w:cs="Times New Roman"/>
          <w:sz w:val="24"/>
          <w:szCs w:val="24"/>
        </w:rPr>
        <w:t>财务管理</w:t>
      </w:r>
      <w:r w:rsidR="00726B1B" w:rsidRPr="00D73DA0">
        <w:rPr>
          <w:rFonts w:ascii="Times New Roman" w:hAnsi="Times New Roman" w:cs="Times New Roman"/>
          <w:sz w:val="24"/>
          <w:szCs w:val="24"/>
        </w:rPr>
        <w:t>政策</w:t>
      </w:r>
      <w:r w:rsidRPr="00D73DA0">
        <w:rPr>
          <w:rFonts w:ascii="Times New Roman" w:hAnsi="Times New Roman" w:cs="Times New Roman"/>
          <w:sz w:val="24"/>
          <w:szCs w:val="24"/>
        </w:rPr>
        <w:t>的</w:t>
      </w:r>
      <w:r w:rsidR="00726B1B" w:rsidRPr="00D73DA0">
        <w:rPr>
          <w:rFonts w:ascii="Times New Roman" w:hAnsi="Times New Roman" w:cs="Times New Roman"/>
          <w:sz w:val="24"/>
          <w:szCs w:val="24"/>
        </w:rPr>
        <w:t>要求</w:t>
      </w:r>
      <w:r w:rsidRPr="00D73DA0">
        <w:rPr>
          <w:rFonts w:ascii="Times New Roman" w:hAnsi="Times New Roman" w:cs="Times New Roman"/>
          <w:sz w:val="24"/>
          <w:szCs w:val="24"/>
        </w:rPr>
        <w:t>，</w:t>
      </w:r>
      <w:r w:rsidRPr="00D73DA0">
        <w:rPr>
          <w:rFonts w:ascii="Times New Roman" w:hAnsi="Times New Roman" w:cs="Times New Roman"/>
          <w:sz w:val="24"/>
          <w:szCs w:val="24"/>
        </w:rPr>
        <w:t>HIS</w:t>
      </w:r>
      <w:r w:rsidRPr="00D73DA0">
        <w:rPr>
          <w:rFonts w:ascii="Times New Roman" w:hAnsi="Times New Roman" w:cs="Times New Roman"/>
          <w:sz w:val="24"/>
          <w:szCs w:val="24"/>
        </w:rPr>
        <w:t>系统中收费和住院结算</w:t>
      </w:r>
      <w:r w:rsidR="00D26A8E" w:rsidRPr="00D73DA0">
        <w:rPr>
          <w:rFonts w:ascii="Times New Roman" w:hAnsi="Times New Roman" w:cs="Times New Roman"/>
          <w:sz w:val="24"/>
          <w:szCs w:val="24"/>
        </w:rPr>
        <w:t>后</w:t>
      </w:r>
      <w:r w:rsidRPr="00D73DA0">
        <w:rPr>
          <w:rFonts w:ascii="Times New Roman" w:hAnsi="Times New Roman" w:cs="Times New Roman"/>
          <w:sz w:val="24"/>
          <w:szCs w:val="24"/>
        </w:rPr>
        <w:t>打印发票时，</w:t>
      </w:r>
      <w:r w:rsidR="003B0389" w:rsidRPr="00D73DA0">
        <w:rPr>
          <w:rFonts w:ascii="Times New Roman" w:hAnsi="Times New Roman" w:cs="Times New Roman"/>
          <w:sz w:val="24"/>
          <w:szCs w:val="24"/>
        </w:rPr>
        <w:t>要求</w:t>
      </w:r>
      <w:r w:rsidR="00D26A8E" w:rsidRPr="00D73DA0">
        <w:rPr>
          <w:rFonts w:ascii="Times New Roman" w:hAnsi="Times New Roman" w:cs="Times New Roman"/>
          <w:sz w:val="24"/>
          <w:szCs w:val="24"/>
        </w:rPr>
        <w:t>使用第三方票据打印软件来</w:t>
      </w:r>
      <w:r w:rsidRPr="00D73DA0">
        <w:rPr>
          <w:rFonts w:ascii="Times New Roman" w:hAnsi="Times New Roman" w:cs="Times New Roman"/>
          <w:sz w:val="24"/>
          <w:szCs w:val="24"/>
        </w:rPr>
        <w:t>实现票据内容的打印</w:t>
      </w:r>
      <w:r w:rsidR="003B0389" w:rsidRPr="00D73DA0">
        <w:rPr>
          <w:rFonts w:ascii="Times New Roman" w:hAnsi="Times New Roman" w:cs="Times New Roman"/>
          <w:sz w:val="24"/>
          <w:szCs w:val="24"/>
        </w:rPr>
        <w:t>。</w:t>
      </w:r>
      <w:r w:rsidRPr="00D73DA0">
        <w:rPr>
          <w:rFonts w:ascii="Times New Roman" w:hAnsi="Times New Roman" w:cs="Times New Roman"/>
          <w:sz w:val="24"/>
          <w:szCs w:val="24"/>
        </w:rPr>
        <w:t>HIS</w:t>
      </w:r>
      <w:r w:rsidRPr="00D73DA0">
        <w:rPr>
          <w:rFonts w:ascii="Times New Roman" w:hAnsi="Times New Roman" w:cs="Times New Roman"/>
          <w:sz w:val="24"/>
          <w:szCs w:val="24"/>
        </w:rPr>
        <w:t>系统中</w:t>
      </w:r>
      <w:r w:rsidR="00D26A8E" w:rsidRPr="00D73DA0">
        <w:rPr>
          <w:rFonts w:ascii="Times New Roman" w:hAnsi="Times New Roman" w:cs="Times New Roman"/>
          <w:sz w:val="24"/>
          <w:szCs w:val="24"/>
        </w:rPr>
        <w:t>不进行打印调用，</w:t>
      </w:r>
      <w:r w:rsidRPr="00D73DA0">
        <w:rPr>
          <w:rFonts w:ascii="Times New Roman" w:hAnsi="Times New Roman" w:cs="Times New Roman"/>
          <w:sz w:val="24"/>
          <w:szCs w:val="24"/>
        </w:rPr>
        <w:t>仅仅记录</w:t>
      </w:r>
      <w:r w:rsidR="00D26A8E" w:rsidRPr="00D73DA0">
        <w:rPr>
          <w:rFonts w:ascii="Times New Roman" w:hAnsi="Times New Roman" w:cs="Times New Roman"/>
          <w:sz w:val="24"/>
          <w:szCs w:val="24"/>
        </w:rPr>
        <w:t>打印所</w:t>
      </w:r>
      <w:r w:rsidRPr="00D73DA0">
        <w:rPr>
          <w:rFonts w:ascii="Times New Roman" w:hAnsi="Times New Roman" w:cs="Times New Roman"/>
          <w:sz w:val="24"/>
          <w:szCs w:val="24"/>
        </w:rPr>
        <w:t>使用的票据信息，并且进行票据</w:t>
      </w:r>
      <w:r w:rsidR="00D26A8E" w:rsidRPr="00D73DA0">
        <w:rPr>
          <w:rFonts w:ascii="Times New Roman" w:hAnsi="Times New Roman" w:cs="Times New Roman"/>
          <w:sz w:val="24"/>
          <w:szCs w:val="24"/>
        </w:rPr>
        <w:t>相关</w:t>
      </w:r>
      <w:r w:rsidRPr="00D73DA0">
        <w:rPr>
          <w:rFonts w:ascii="Times New Roman" w:hAnsi="Times New Roman" w:cs="Times New Roman"/>
          <w:sz w:val="24"/>
          <w:szCs w:val="24"/>
        </w:rPr>
        <w:t>管理</w:t>
      </w:r>
      <w:r w:rsidR="00D26A8E" w:rsidRPr="00D73DA0">
        <w:rPr>
          <w:rFonts w:ascii="Times New Roman" w:hAnsi="Times New Roman" w:cs="Times New Roman"/>
          <w:sz w:val="24"/>
          <w:szCs w:val="24"/>
        </w:rPr>
        <w:t>。</w:t>
      </w:r>
    </w:p>
    <w:p w:rsidR="00036808" w:rsidRPr="00D73DA0" w:rsidRDefault="00036808" w:rsidP="00D26A8E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后来，实际运行一段时间后，第三方票据打印软件发现他们来打印票据存在很多问题，又改为由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 w:hint="eastAsia"/>
          <w:sz w:val="24"/>
          <w:szCs w:val="24"/>
        </w:rPr>
        <w:t>打印票据，而他们只负责票据号的验证（并产生防伪码），验证成功才允许使用票据。</w:t>
      </w:r>
    </w:p>
    <w:p w:rsidR="00A3456B" w:rsidRPr="00D73DA0" w:rsidRDefault="00A3456B" w:rsidP="00D26A8E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部件</w:t>
      </w:r>
      <w:r w:rsidRPr="00D73DA0">
        <w:rPr>
          <w:rFonts w:ascii="Times New Roman" w:hAnsi="Times New Roman" w:cs="Times New Roman"/>
          <w:sz w:val="24"/>
          <w:szCs w:val="24"/>
        </w:rPr>
        <w:t>zlBillPrint.dll</w:t>
      </w:r>
      <w:r w:rsidRPr="00D73DA0">
        <w:rPr>
          <w:rFonts w:ascii="Times New Roman" w:hAnsi="Times New Roman" w:cs="Times New Roman"/>
          <w:sz w:val="24"/>
          <w:szCs w:val="24"/>
        </w:rPr>
        <w:t>作为</w:t>
      </w:r>
      <w:r w:rsidRPr="00D73DA0">
        <w:rPr>
          <w:rFonts w:ascii="Times New Roman" w:hAnsi="Times New Roman" w:cs="Times New Roman"/>
          <w:sz w:val="24"/>
          <w:szCs w:val="24"/>
        </w:rPr>
        <w:t>HIS</w:t>
      </w:r>
      <w:r w:rsidRPr="00D73DA0">
        <w:rPr>
          <w:rFonts w:ascii="Times New Roman" w:hAnsi="Times New Roman" w:cs="Times New Roman"/>
          <w:sz w:val="24"/>
          <w:szCs w:val="24"/>
        </w:rPr>
        <w:t>系统与第三方票据打印软件的中间件，实现</w:t>
      </w:r>
      <w:r w:rsidR="00726B1B" w:rsidRPr="00D73DA0">
        <w:rPr>
          <w:rFonts w:ascii="Times New Roman" w:hAnsi="Times New Roman" w:cs="Times New Roman"/>
          <w:sz w:val="24"/>
          <w:szCs w:val="24"/>
        </w:rPr>
        <w:t>在</w:t>
      </w:r>
      <w:r w:rsidR="00726B1B" w:rsidRPr="00D73DA0">
        <w:rPr>
          <w:rFonts w:ascii="Times New Roman" w:hAnsi="Times New Roman" w:cs="Times New Roman"/>
          <w:sz w:val="24"/>
          <w:szCs w:val="24"/>
        </w:rPr>
        <w:t>HIS</w:t>
      </w:r>
      <w:r w:rsidR="00726B1B" w:rsidRPr="00D73DA0">
        <w:rPr>
          <w:rFonts w:ascii="Times New Roman" w:hAnsi="Times New Roman" w:cs="Times New Roman"/>
          <w:sz w:val="24"/>
          <w:szCs w:val="24"/>
        </w:rPr>
        <w:t>中进行收费</w:t>
      </w:r>
      <w:r w:rsidR="00726B1B" w:rsidRPr="00D73DA0">
        <w:rPr>
          <w:rFonts w:ascii="Times New Roman" w:hAnsi="Times New Roman" w:cs="Times New Roman"/>
          <w:sz w:val="24"/>
          <w:szCs w:val="24"/>
        </w:rPr>
        <w:t>/</w:t>
      </w:r>
      <w:r w:rsidR="00726B1B" w:rsidRPr="00D73DA0">
        <w:rPr>
          <w:rFonts w:ascii="Times New Roman" w:hAnsi="Times New Roman" w:cs="Times New Roman"/>
          <w:sz w:val="24"/>
          <w:szCs w:val="24"/>
        </w:rPr>
        <w:t>退费、</w:t>
      </w:r>
      <w:proofErr w:type="gramStart"/>
      <w:r w:rsidR="00726B1B"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="00726B1B" w:rsidRPr="00D73DA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726B1B"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="00726B1B" w:rsidRPr="00D73DA0">
        <w:rPr>
          <w:rFonts w:ascii="Times New Roman" w:hAnsi="Times New Roman" w:cs="Times New Roman"/>
          <w:sz w:val="24"/>
          <w:szCs w:val="24"/>
        </w:rPr>
        <w:t>作废时进行第三方</w:t>
      </w:r>
      <w:r w:rsidRPr="00D73DA0">
        <w:rPr>
          <w:rFonts w:ascii="Times New Roman" w:hAnsi="Times New Roman" w:cs="Times New Roman"/>
          <w:sz w:val="24"/>
          <w:szCs w:val="24"/>
        </w:rPr>
        <w:t>票据</w:t>
      </w:r>
      <w:r w:rsidR="00726B1B" w:rsidRPr="00D73DA0">
        <w:rPr>
          <w:rFonts w:ascii="Times New Roman" w:hAnsi="Times New Roman" w:cs="Times New Roman"/>
          <w:sz w:val="24"/>
          <w:szCs w:val="24"/>
        </w:rPr>
        <w:t>软件</w:t>
      </w:r>
      <w:r w:rsidRPr="00D73DA0">
        <w:rPr>
          <w:rFonts w:ascii="Times New Roman" w:hAnsi="Times New Roman" w:cs="Times New Roman"/>
          <w:sz w:val="24"/>
          <w:szCs w:val="24"/>
        </w:rPr>
        <w:t>的打印、重打、作废等功能</w:t>
      </w:r>
      <w:r w:rsidR="00726B1B" w:rsidRPr="00D73DA0">
        <w:rPr>
          <w:rFonts w:ascii="Times New Roman" w:hAnsi="Times New Roman" w:cs="Times New Roman"/>
          <w:sz w:val="24"/>
          <w:szCs w:val="24"/>
        </w:rPr>
        <w:t>的</w:t>
      </w:r>
      <w:r w:rsidRPr="00D73DA0">
        <w:rPr>
          <w:rFonts w:ascii="Times New Roman" w:hAnsi="Times New Roman" w:cs="Times New Roman"/>
          <w:sz w:val="24"/>
          <w:szCs w:val="24"/>
        </w:rPr>
        <w:t>调用。各地区可根据特定的第三方票据打印软件编写具体的打印调用程序，例如：北京地区对应的模块文件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mdlBillPrint_BJ.bas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，</w:t>
      </w:r>
      <w:r w:rsidR="003B0389" w:rsidRPr="00D73DA0">
        <w:rPr>
          <w:rFonts w:ascii="Times New Roman" w:hAnsi="Times New Roman" w:cs="Times New Roman"/>
          <w:sz w:val="24"/>
          <w:szCs w:val="24"/>
        </w:rPr>
        <w:t>可</w:t>
      </w:r>
      <w:r w:rsidRPr="00D73DA0">
        <w:rPr>
          <w:rFonts w:ascii="Times New Roman" w:hAnsi="Times New Roman" w:cs="Times New Roman"/>
          <w:sz w:val="24"/>
          <w:szCs w:val="24"/>
        </w:rPr>
        <w:t>将所有打印相关功能的调用处理封装到该模块文件中</w:t>
      </w:r>
      <w:r w:rsidR="009B4855" w:rsidRPr="00D73DA0">
        <w:rPr>
          <w:rFonts w:ascii="Times New Roman" w:hAnsi="Times New Roman" w:cs="Times New Roman"/>
          <w:sz w:val="24"/>
          <w:szCs w:val="24"/>
        </w:rPr>
        <w:t>，由类模块文件</w:t>
      </w:r>
      <w:proofErr w:type="spellStart"/>
      <w:r w:rsidR="009B4855" w:rsidRPr="00D73DA0">
        <w:rPr>
          <w:rFonts w:ascii="Times New Roman" w:hAnsi="Times New Roman" w:cs="Times New Roman"/>
          <w:sz w:val="24"/>
          <w:szCs w:val="24"/>
        </w:rPr>
        <w:t>clsBillPrint.cls</w:t>
      </w:r>
      <w:proofErr w:type="spellEnd"/>
      <w:r w:rsidR="009B4855" w:rsidRPr="00D73DA0">
        <w:rPr>
          <w:rFonts w:ascii="Times New Roman" w:hAnsi="Times New Roman" w:cs="Times New Roman"/>
          <w:sz w:val="24"/>
          <w:szCs w:val="24"/>
        </w:rPr>
        <w:t>中的相应接口来调用</w:t>
      </w:r>
      <w:r w:rsidRPr="00D73DA0">
        <w:rPr>
          <w:rFonts w:ascii="Times New Roman" w:hAnsi="Times New Roman" w:cs="Times New Roman"/>
          <w:sz w:val="24"/>
          <w:szCs w:val="24"/>
        </w:rPr>
        <w:t>。</w:t>
      </w:r>
    </w:p>
    <w:p w:rsidR="00D5693B" w:rsidRPr="00D73DA0" w:rsidRDefault="00A3456B" w:rsidP="00A82714">
      <w:pPr>
        <w:ind w:left="420" w:firstLine="420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  <w:sz w:val="24"/>
          <w:szCs w:val="24"/>
        </w:rPr>
        <w:t>部件编写完成后编译成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文件放到</w:t>
      </w:r>
      <w:r w:rsidRPr="00D73DA0">
        <w:rPr>
          <w:rFonts w:ascii="Times New Roman" w:hAnsi="Times New Roman" w:cs="Times New Roman"/>
          <w:sz w:val="24"/>
          <w:szCs w:val="24"/>
        </w:rPr>
        <w:t>windows\system32</w:t>
      </w:r>
      <w:r w:rsidRPr="00D73DA0">
        <w:rPr>
          <w:rFonts w:ascii="Times New Roman" w:hAnsi="Times New Roman" w:cs="Times New Roman"/>
          <w:sz w:val="24"/>
          <w:szCs w:val="24"/>
        </w:rPr>
        <w:t>目录下注册后即可使用，</w:t>
      </w:r>
      <w:r w:rsidRPr="00D73DA0">
        <w:rPr>
          <w:rFonts w:ascii="Times New Roman" w:hAnsi="Times New Roman" w:cs="Times New Roman"/>
          <w:sz w:val="24"/>
          <w:szCs w:val="24"/>
        </w:rPr>
        <w:t>HIS</w:t>
      </w:r>
      <w:r w:rsidRPr="00D73DA0">
        <w:rPr>
          <w:rFonts w:ascii="Times New Roman" w:hAnsi="Times New Roman" w:cs="Times New Roman"/>
          <w:sz w:val="24"/>
          <w:szCs w:val="24"/>
        </w:rPr>
        <w:t>系统中</w:t>
      </w:r>
      <w:r w:rsidR="003B0389" w:rsidRPr="00D73DA0">
        <w:rPr>
          <w:rFonts w:ascii="Times New Roman" w:hAnsi="Times New Roman" w:cs="Times New Roman"/>
          <w:sz w:val="24"/>
          <w:szCs w:val="24"/>
        </w:rPr>
        <w:t>进入收费和</w:t>
      </w:r>
      <w:proofErr w:type="gramStart"/>
      <w:r w:rsidR="003B0389"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="003B0389" w:rsidRPr="00D73DA0">
        <w:rPr>
          <w:rFonts w:ascii="Times New Roman" w:hAnsi="Times New Roman" w:cs="Times New Roman"/>
          <w:sz w:val="24"/>
          <w:szCs w:val="24"/>
        </w:rPr>
        <w:t>管理模块时，</w:t>
      </w:r>
      <w:r w:rsidRPr="00D73DA0">
        <w:rPr>
          <w:rFonts w:ascii="Times New Roman" w:hAnsi="Times New Roman" w:cs="Times New Roman"/>
          <w:sz w:val="24"/>
          <w:szCs w:val="24"/>
        </w:rPr>
        <w:t>检测</w:t>
      </w:r>
      <w:r w:rsidR="003B0389" w:rsidRPr="00D73DA0">
        <w:rPr>
          <w:rFonts w:ascii="Times New Roman" w:hAnsi="Times New Roman" w:cs="Times New Roman"/>
          <w:sz w:val="24"/>
          <w:szCs w:val="24"/>
        </w:rPr>
        <w:t>到</w:t>
      </w:r>
      <w:r w:rsidRPr="00D73DA0">
        <w:rPr>
          <w:rFonts w:ascii="Times New Roman" w:hAnsi="Times New Roman" w:cs="Times New Roman"/>
          <w:sz w:val="24"/>
          <w:szCs w:val="24"/>
        </w:rPr>
        <w:t>存在该部件时即表示当前机器启用了第三方票据打印接口软件。</w:t>
      </w:r>
    </w:p>
    <w:p w:rsidR="008865FA" w:rsidRPr="00D73DA0" w:rsidRDefault="008865FA" w:rsidP="005903D1">
      <w:pPr>
        <w:pStyle w:val="2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调用流程</w:t>
      </w:r>
    </w:p>
    <w:p w:rsidR="008865FA" w:rsidRPr="00D73DA0" w:rsidRDefault="00EC4A7C" w:rsidP="00886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1027" editas="canvas" style="width:399.75pt;height:249.2pt;mso-position-horizontal-relative:char;mso-position-vertical-relative:line" coordorigin="1800,2745" coordsize="7995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2745;width:7995;height:4984" o:preferrelative="f">
              <v:fill o:detectmouseclick="t"/>
              <v:path o:extrusionok="t" o:connecttype="none"/>
              <o:lock v:ext="edit" text="t"/>
            </v:shape>
            <v:rect id="_x0000_s1055" style="position:absolute;left:7170;top:3513;width:2550;height:4216" strokeweight="1pt">
              <v:stroke dashstyle="dash"/>
            </v:rect>
            <v:rect id="_x0000_s1053" style="position:absolute;left:1800;top:3513;width:2550;height:4216" strokeweight="1pt">
              <v:stroke dashstyle="dash"/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2190;top:3780;width:1965;height:465">
              <v:textbox style="mso-next-textbox:#_x0000_s1028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进入</w:t>
                    </w:r>
                    <w:r>
                      <w:rPr>
                        <w:rFonts w:hint="eastAsia"/>
                      </w:rPr>
                      <w:t>HIS</w:t>
                    </w:r>
                    <w:r>
                      <w:rPr>
                        <w:rFonts w:hint="eastAsia"/>
                      </w:rPr>
                      <w:t>收费模块</w:t>
                    </w:r>
                  </w:p>
                </w:txbxContent>
              </v:textbox>
            </v:shape>
            <v:shape id="_x0000_s1029" type="#_x0000_t109" style="position:absolute;left:5189;top:2820;width:1186;height:4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dbe5f1 [660]">
              <v:fill color2="fill lighten(0)" recolor="t" rotate="t" method="linear sigma" focus="100%" type="gradient"/>
              <v:textbox style="mso-next-textbox:#_x0000_s1029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设备配置</w:t>
                    </w:r>
                  </w:p>
                </w:txbxContent>
              </v:textbox>
            </v:shape>
            <v:shape id="_x0000_s1030" type="#_x0000_t109" style="position:absolute;left:4873;top:3780;width:1816;height:465" fillcolor="#dbe5f1 [660]">
              <v:fill color2="fill lighten(0)" recolor="t" rotate="t" method="linear sigma" focus="100%" type="gradient"/>
              <v:textbox style="mso-next-textbox:#_x0000_s1030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调用初始化接口</w:t>
                    </w:r>
                  </w:p>
                </w:txbxContent>
              </v:textbox>
            </v:shape>
            <v:shape id="_x0000_s1031" type="#_x0000_t109" style="position:absolute;left:7574;top:3780;width:1965;height:465">
              <v:textbox style="mso-next-textbox:#_x0000_s1031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进入</w:t>
                    </w:r>
                    <w:r>
                      <w:rPr>
                        <w:rFonts w:hint="eastAsia"/>
                      </w:rPr>
                      <w:t>HIS</w:t>
                    </w:r>
                    <w:proofErr w:type="gramStart"/>
                    <w:r>
                      <w:rPr>
                        <w:rFonts w:hint="eastAsia"/>
                      </w:rPr>
                      <w:t>结帐</w:t>
                    </w:r>
                    <w:proofErr w:type="gramEnd"/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shape>
            <v:shape id="_x0000_s1032" type="#_x0000_t109" style="position:absolute;left:4994;top:5250;width:1591;height:4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dbe5f1 [660]">
              <v:fill color2="fill lighten(0)" recolor="t" rotate="t" method="linear sigma" focus="100%" type="gradient"/>
              <v:textbox style="mso-next-textbox:#_x0000_s1032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票据打印接口</w:t>
                    </w:r>
                  </w:p>
                </w:txbxContent>
              </v:textbox>
            </v:shape>
            <v:shape id="_x0000_s1033" type="#_x0000_t109" style="position:absolute;left:4994;top:6075;width:1591;height:4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dbe5f1 [660]">
              <v:fill color2="fill lighten(0)" recolor="t" rotate="t" method="linear sigma" focus="100%" type="gradient"/>
              <v:textbox style="mso-next-textbox:#_x0000_s1033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重新打印接口</w:t>
                    </w:r>
                  </w:p>
                </w:txbxContent>
              </v:textbox>
            </v:shape>
            <v:shape id="_x0000_s1034" type="#_x0000_t109" style="position:absolute;left:4994;top:7005;width:1591;height:4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dbe5f1 [660]">
              <v:fill color2="fill lighten(0)" recolor="t" rotate="t" method="linear sigma" focus="100%" type="gradient"/>
              <v:textbox style="mso-next-textbox:#_x0000_s1034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票据作废接口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5" type="#_x0000_t112" style="position:absolute;left:2565;top:5235;width:1575;height:480">
              <v:textbox style="mso-next-textbox:#_x0000_s1035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收费成功</w:t>
                    </w:r>
                  </w:p>
                </w:txbxContent>
              </v:textbox>
            </v:shape>
            <v:shape id="_x0000_s1036" type="#_x0000_t112" style="position:absolute;left:1936;top:6075;width:2204;height:480">
              <v:textbox style="mso-next-textbox:#_x0000_s1036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重打</w:t>
                    </w:r>
                    <w:r>
                      <w:rPr>
                        <w:rFonts w:hint="eastAsia"/>
                      </w:rPr>
                      <w:t>/</w:t>
                    </w:r>
                    <w:r w:rsidR="004C066E">
                      <w:rPr>
                        <w:rFonts w:hint="eastAsia"/>
                      </w:rPr>
                      <w:t>修改</w:t>
                    </w:r>
                    <w:r w:rsidR="00EA6210">
                      <w:rPr>
                        <w:rFonts w:hint="eastAsia"/>
                      </w:rPr>
                      <w:t>/</w:t>
                    </w:r>
                    <w:r w:rsidR="00EA6210">
                      <w:rPr>
                        <w:rFonts w:hint="eastAsia"/>
                      </w:rPr>
                      <w:t>退费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1037" type="#_x0000_t112" style="position:absolute;left:2580;top:7005;width:1575;height:479">
              <v:textbox style="mso-next-textbox:#_x0000_s1037">
                <w:txbxContent>
                  <w:p w:rsidR="004B29EE" w:rsidRDefault="004B29EE" w:rsidP="00774442">
                    <w:r>
                      <w:rPr>
                        <w:rFonts w:hint="eastAsia"/>
                      </w:rPr>
                      <w:t>全部退费</w:t>
                    </w:r>
                  </w:p>
                </w:txbxContent>
              </v:textbox>
            </v:shape>
            <v:shape id="_x0000_s1038" type="#_x0000_t112" style="position:absolute;left:7574;top:5250;width:1575;height:480">
              <v:textbox style="mso-next-textbox:#_x0000_s1038">
                <w:txbxContent>
                  <w:p w:rsidR="004B29EE" w:rsidRDefault="004B29EE" w:rsidP="00774442">
                    <w:proofErr w:type="gramStart"/>
                    <w:r>
                      <w:rPr>
                        <w:rFonts w:hint="eastAsia"/>
                      </w:rPr>
                      <w:t>结帐</w:t>
                    </w:r>
                    <w:proofErr w:type="gramEnd"/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shape>
            <v:shape id="_x0000_s1039" type="#_x0000_t112" style="position:absolute;left:7574;top:6075;width:1575;height:480">
              <v:textbox style="mso-next-textbox:#_x0000_s1039">
                <w:txbxContent>
                  <w:p w:rsidR="004B29EE" w:rsidRDefault="004B29EE" w:rsidP="00774442">
                    <w:pPr>
                      <w:jc w:val="center"/>
                    </w:pPr>
                    <w:r>
                      <w:rPr>
                        <w:rFonts w:hint="eastAsia"/>
                      </w:rPr>
                      <w:t>重打</w:t>
                    </w:r>
                  </w:p>
                </w:txbxContent>
              </v:textbox>
            </v:shape>
            <v:shape id="_x0000_s1040" type="#_x0000_t112" style="position:absolute;left:7574;top:7005;width:1575;height:479">
              <v:textbox style="mso-next-textbox:#_x0000_s1040">
                <w:txbxContent>
                  <w:p w:rsidR="004B29EE" w:rsidRDefault="004B29EE" w:rsidP="00774442">
                    <w:proofErr w:type="gramStart"/>
                    <w:r>
                      <w:rPr>
                        <w:rFonts w:hint="eastAsia"/>
                      </w:rPr>
                      <w:t>结帐</w:t>
                    </w:r>
                    <w:proofErr w:type="gramEnd"/>
                    <w:r>
                      <w:rPr>
                        <w:rFonts w:hint="eastAsia"/>
                      </w:rPr>
                      <w:t>作废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4155;top:4013;width:718;height:1" o:connectortype="straight">
              <v:stroke endarrow="block"/>
            </v:shape>
            <v:shape id="_x0000_s1042" type="#_x0000_t32" style="position:absolute;left:6689;top:4013;width:885;height:1;flip:x" o:connectortype="straight">
              <v:stroke endarrow="block"/>
            </v:shape>
            <v:shape id="_x0000_s1044" type="#_x0000_t32" style="position:absolute;left:5781;top:3285;width:1;height:495;flip:y" o:connectortype="straight">
              <v:stroke endarrow="block"/>
            </v:shape>
            <v:shape id="_x0000_s1045" type="#_x0000_t32" style="position:absolute;left:5781;top:4245;width:9;height:1005" o:connectortype="straight">
              <v:stroke endarrow="block"/>
            </v:shape>
            <v:shape id="_x0000_s1046" type="#_x0000_t32" style="position:absolute;left:4140;top:5475;width:854;height:8" o:connectortype="straight">
              <v:stroke endarrow="block"/>
            </v:shape>
            <v:shape id="_x0000_s1047" type="#_x0000_t32" style="position:absolute;left:4140;top:6308;width:854;height:7;flip:y" o:connectortype="straight">
              <v:stroke endarrow="block"/>
            </v:shape>
            <v:shape id="_x0000_s1048" type="#_x0000_t32" style="position:absolute;left:4155;top:7237;width:839;height:8;flip:y" o:connectortype="straight">
              <v:stroke endarrow="block"/>
            </v:shape>
            <v:shape id="_x0000_s1049" type="#_x0000_t32" style="position:absolute;left:6585;top:5483;width:989;height:7;flip:x y" o:connectortype="straight">
              <v:stroke endarrow="block"/>
            </v:shape>
            <v:shape id="_x0000_s1050" type="#_x0000_t32" style="position:absolute;left:6585;top:7237;width:989;height:8;flip:x y" o:connectortype="straight">
              <v:stroke endarrow="block"/>
            </v:shape>
            <v:shape id="_x0000_s1051" type="#_x0000_t32" style="position:absolute;left:6585;top:6308;width:989;height:7;flip:x y" o:connectortype="straight">
              <v:stroke endarrow="block"/>
            </v:shape>
            <w10:wrap type="none"/>
            <w10:anchorlock/>
          </v:group>
        </w:pict>
      </w:r>
    </w:p>
    <w:p w:rsidR="004B29EE" w:rsidRPr="00D73DA0" w:rsidRDefault="004B29EE" w:rsidP="008865FA">
      <w:pPr>
        <w:rPr>
          <w:rFonts w:ascii="Times New Roman" w:hAnsi="Times New Roman" w:cs="Times New Roman"/>
        </w:rPr>
      </w:pPr>
    </w:p>
    <w:p w:rsidR="004B29EE" w:rsidRPr="00D73DA0" w:rsidRDefault="004B29EE" w:rsidP="008865FA">
      <w:pPr>
        <w:rPr>
          <w:rFonts w:ascii="Times New Roman" w:hAnsi="Times New Roman" w:cs="Times New Roman"/>
        </w:rPr>
      </w:pPr>
    </w:p>
    <w:p w:rsidR="004B29EE" w:rsidRPr="00D73DA0" w:rsidRDefault="004B29EE" w:rsidP="008865FA">
      <w:pPr>
        <w:rPr>
          <w:rFonts w:ascii="Times New Roman" w:hAnsi="Times New Roman" w:cs="Times New Roman"/>
        </w:rPr>
      </w:pPr>
    </w:p>
    <w:p w:rsidR="008865FA" w:rsidRPr="00D73DA0" w:rsidRDefault="008865FA" w:rsidP="008865FA">
      <w:pPr>
        <w:rPr>
          <w:rFonts w:ascii="Times New Roman" w:hAnsi="Times New Roman" w:cs="Times New Roman"/>
        </w:rPr>
      </w:pPr>
    </w:p>
    <w:p w:rsidR="00D5693B" w:rsidRPr="00D73DA0" w:rsidRDefault="00D5693B" w:rsidP="005903D1">
      <w:pPr>
        <w:pStyle w:val="2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具体接口编写</w:t>
      </w:r>
    </w:p>
    <w:p w:rsidR="005903D1" w:rsidRPr="00D73DA0" w:rsidRDefault="005903D1" w:rsidP="005903D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基础接口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i/>
          <w:sz w:val="24"/>
          <w:szCs w:val="24"/>
        </w:rPr>
      </w:pPr>
      <w:r w:rsidRPr="00D73DA0">
        <w:rPr>
          <w:rFonts w:ascii="Times New Roman" w:hAnsi="Times New Roman" w:cs="Times New Roman"/>
          <w:i/>
          <w:sz w:val="24"/>
          <w:szCs w:val="24"/>
        </w:rPr>
        <w:t xml:space="preserve">Public Function </w:t>
      </w:r>
      <w:proofErr w:type="spellStart"/>
      <w:r w:rsidRPr="00D73DA0">
        <w:rPr>
          <w:rFonts w:ascii="Times New Roman" w:hAnsi="Times New Roman" w:cs="Times New Roman"/>
          <w:b/>
          <w:i/>
          <w:sz w:val="24"/>
          <w:szCs w:val="24"/>
        </w:rPr>
        <w:t>zlInitialize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ByRef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cnMain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ADODB.Connection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lngSys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Long,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lngModul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Long, _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i/>
          <w:sz w:val="24"/>
          <w:szCs w:val="24"/>
        </w:rPr>
      </w:pPr>
      <w:r w:rsidRPr="00D73DA0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strUserCode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String,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strUserName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String) As Boolean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功能：初始化接口</w:t>
      </w:r>
      <w:r w:rsidRPr="00D73DA0">
        <w:rPr>
          <w:rFonts w:ascii="Times New Roman" w:hAnsi="Times New Roman" w:cs="Times New Roman"/>
          <w:sz w:val="24"/>
          <w:szCs w:val="24"/>
        </w:rPr>
        <w:t>,</w:t>
      </w:r>
      <w:r w:rsidRPr="00D73DA0">
        <w:rPr>
          <w:rFonts w:ascii="Times New Roman" w:hAnsi="Times New Roman" w:cs="Times New Roman"/>
          <w:sz w:val="24"/>
          <w:szCs w:val="24"/>
        </w:rPr>
        <w:t>在</w:t>
      </w:r>
      <w:r w:rsidRPr="00D73DA0">
        <w:rPr>
          <w:rFonts w:ascii="Times New Roman" w:hAnsi="Times New Roman" w:cs="Times New Roman"/>
          <w:sz w:val="24"/>
          <w:szCs w:val="24"/>
        </w:rPr>
        <w:t>HIS</w:t>
      </w:r>
      <w:r w:rsidRPr="00D73DA0">
        <w:rPr>
          <w:rFonts w:ascii="Times New Roman" w:hAnsi="Times New Roman" w:cs="Times New Roman"/>
          <w:sz w:val="24"/>
          <w:szCs w:val="24"/>
        </w:rPr>
        <w:t>进入模块时调用</w:t>
      </w:r>
      <w:r w:rsidRPr="00D73DA0">
        <w:rPr>
          <w:rFonts w:ascii="Times New Roman" w:hAnsi="Times New Roman" w:cs="Times New Roman"/>
          <w:sz w:val="24"/>
          <w:szCs w:val="24"/>
        </w:rPr>
        <w:t>(</w:t>
      </w:r>
      <w:r w:rsidRPr="00D73DA0">
        <w:rPr>
          <w:rFonts w:ascii="Times New Roman" w:hAnsi="Times New Roman" w:cs="Times New Roman"/>
          <w:sz w:val="24"/>
          <w:szCs w:val="24"/>
        </w:rPr>
        <w:t>例如：进入收费管理界面</w:t>
      </w:r>
      <w:r w:rsidRPr="00D73DA0">
        <w:rPr>
          <w:rFonts w:ascii="Times New Roman" w:hAnsi="Times New Roman" w:cs="Times New Roman"/>
          <w:sz w:val="24"/>
          <w:szCs w:val="24"/>
        </w:rPr>
        <w:t>)</w:t>
      </w:r>
      <w:r w:rsidRPr="00D73DA0">
        <w:rPr>
          <w:rFonts w:ascii="Times New Roman" w:hAnsi="Times New Roman" w:cs="Times New Roman"/>
          <w:sz w:val="24"/>
          <w:szCs w:val="24"/>
        </w:rPr>
        <w:t>，可在本接口中完成第三方票据打印接口的初始化、登录、打开连接等调用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参数：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cnMain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数据库连接对象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 xml:space="preserve">'      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strUserCode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当前操作员编号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 xml:space="preserve">'      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strUserName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当前操作员姓名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 xml:space="preserve">'      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lngSys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当前调用系统编号，</w:t>
      </w:r>
      <w:r w:rsidRPr="00D73DA0">
        <w:rPr>
          <w:rFonts w:ascii="Times New Roman" w:hAnsi="Times New Roman" w:cs="Times New Roman"/>
          <w:sz w:val="24"/>
          <w:szCs w:val="24"/>
        </w:rPr>
        <w:t>100=ZLHIS</w:t>
      </w:r>
      <w:r w:rsidRPr="00D73DA0">
        <w:rPr>
          <w:rFonts w:ascii="Times New Roman" w:hAnsi="Times New Roman" w:cs="Times New Roman"/>
          <w:sz w:val="24"/>
          <w:szCs w:val="24"/>
        </w:rPr>
        <w:t>标准版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 xml:space="preserve">'      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lngModul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当前调用模块号，</w:t>
      </w:r>
      <w:r w:rsidRPr="00D73DA0">
        <w:rPr>
          <w:rFonts w:ascii="Times New Roman" w:hAnsi="Times New Roman" w:cs="Times New Roman"/>
          <w:sz w:val="24"/>
          <w:szCs w:val="24"/>
        </w:rPr>
        <w:t>1121=</w:t>
      </w:r>
      <w:r w:rsidRPr="00D73DA0">
        <w:rPr>
          <w:rFonts w:ascii="Times New Roman" w:hAnsi="Times New Roman" w:cs="Times New Roman"/>
          <w:sz w:val="24"/>
          <w:szCs w:val="24"/>
        </w:rPr>
        <w:t>门诊收费</w:t>
      </w:r>
      <w:r w:rsidRPr="00D73DA0">
        <w:rPr>
          <w:rFonts w:ascii="Times New Roman" w:hAnsi="Times New Roman" w:cs="Times New Roman"/>
          <w:sz w:val="24"/>
          <w:szCs w:val="24"/>
        </w:rPr>
        <w:t>,1137=</w:t>
      </w:r>
      <w:r w:rsidRPr="00D73DA0">
        <w:rPr>
          <w:rFonts w:ascii="Times New Roman" w:hAnsi="Times New Roman" w:cs="Times New Roman"/>
          <w:sz w:val="24"/>
          <w:szCs w:val="24"/>
        </w:rPr>
        <w:t>住院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</w:p>
    <w:p w:rsidR="004501CD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返回：初始化成功</w:t>
      </w:r>
      <w:r w:rsidRPr="00D73DA0">
        <w:rPr>
          <w:rFonts w:ascii="Times New Roman" w:hAnsi="Times New Roman" w:cs="Times New Roman"/>
          <w:sz w:val="24"/>
          <w:szCs w:val="24"/>
        </w:rPr>
        <w:t>/</w:t>
      </w:r>
      <w:r w:rsidRPr="00D73DA0">
        <w:rPr>
          <w:rFonts w:ascii="Times New Roman" w:hAnsi="Times New Roman" w:cs="Times New Roman"/>
          <w:sz w:val="24"/>
          <w:szCs w:val="24"/>
        </w:rPr>
        <w:t>失败</w:t>
      </w:r>
    </w:p>
    <w:p w:rsidR="007630F6" w:rsidRPr="00D73DA0" w:rsidRDefault="007630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具体实现在模块文件的接口函数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中编写。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i/>
          <w:sz w:val="24"/>
          <w:szCs w:val="24"/>
        </w:rPr>
      </w:pPr>
      <w:r w:rsidRPr="00D73DA0">
        <w:rPr>
          <w:rFonts w:ascii="Times New Roman" w:hAnsi="Times New Roman" w:cs="Times New Roman"/>
          <w:i/>
          <w:sz w:val="24"/>
          <w:szCs w:val="24"/>
        </w:rPr>
        <w:t xml:space="preserve">Public Function </w:t>
      </w:r>
      <w:proofErr w:type="spellStart"/>
      <w:proofErr w:type="gramStart"/>
      <w:r w:rsidRPr="00D73DA0">
        <w:rPr>
          <w:rFonts w:ascii="Times New Roman" w:hAnsi="Times New Roman" w:cs="Times New Roman"/>
          <w:b/>
          <w:i/>
          <w:sz w:val="24"/>
          <w:szCs w:val="24"/>
        </w:rPr>
        <w:t>zlTerminate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73DA0">
        <w:rPr>
          <w:rFonts w:ascii="Times New Roman" w:hAnsi="Times New Roman" w:cs="Times New Roman"/>
          <w:i/>
          <w:sz w:val="24"/>
          <w:szCs w:val="24"/>
        </w:rPr>
        <w:t>) As Boolean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功能：终止接口，在</w:t>
      </w:r>
      <w:r w:rsidRPr="00D73DA0">
        <w:rPr>
          <w:rFonts w:ascii="Times New Roman" w:hAnsi="Times New Roman" w:cs="Times New Roman"/>
          <w:sz w:val="24"/>
          <w:szCs w:val="24"/>
        </w:rPr>
        <w:t>HIS</w:t>
      </w:r>
      <w:r w:rsidRPr="00D73DA0">
        <w:rPr>
          <w:rFonts w:ascii="Times New Roman" w:hAnsi="Times New Roman" w:cs="Times New Roman"/>
          <w:sz w:val="24"/>
          <w:szCs w:val="24"/>
        </w:rPr>
        <w:t>退出模块时调用</w:t>
      </w:r>
      <w:r w:rsidRPr="00D73DA0">
        <w:rPr>
          <w:rFonts w:ascii="Times New Roman" w:hAnsi="Times New Roman" w:cs="Times New Roman"/>
          <w:sz w:val="24"/>
          <w:szCs w:val="24"/>
        </w:rPr>
        <w:t>(</w:t>
      </w:r>
      <w:r w:rsidRPr="00D73DA0">
        <w:rPr>
          <w:rFonts w:ascii="Times New Roman" w:hAnsi="Times New Roman" w:cs="Times New Roman"/>
          <w:sz w:val="24"/>
          <w:szCs w:val="24"/>
        </w:rPr>
        <w:t>例如：退出收费管理界面</w:t>
      </w:r>
      <w:r w:rsidRPr="00D73DA0">
        <w:rPr>
          <w:rFonts w:ascii="Times New Roman" w:hAnsi="Times New Roman" w:cs="Times New Roman"/>
          <w:sz w:val="24"/>
          <w:szCs w:val="24"/>
        </w:rPr>
        <w:t>)</w:t>
      </w:r>
      <w:r w:rsidRPr="00D73DA0">
        <w:rPr>
          <w:rFonts w:ascii="Times New Roman" w:hAnsi="Times New Roman" w:cs="Times New Roman"/>
          <w:sz w:val="24"/>
          <w:szCs w:val="24"/>
        </w:rPr>
        <w:t>，可在本接口中完成第三方票据打印接口的资源释放、断开连接等调用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返回：执行成功</w:t>
      </w:r>
      <w:r w:rsidRPr="00D73DA0">
        <w:rPr>
          <w:rFonts w:ascii="Times New Roman" w:hAnsi="Times New Roman" w:cs="Times New Roman"/>
          <w:sz w:val="24"/>
          <w:szCs w:val="24"/>
        </w:rPr>
        <w:t>/</w:t>
      </w:r>
      <w:r w:rsidRPr="00D73DA0">
        <w:rPr>
          <w:rFonts w:ascii="Times New Roman" w:hAnsi="Times New Roman" w:cs="Times New Roman"/>
          <w:sz w:val="24"/>
          <w:szCs w:val="24"/>
        </w:rPr>
        <w:t>失败</w:t>
      </w:r>
    </w:p>
    <w:p w:rsidR="007630F6" w:rsidRPr="00D73DA0" w:rsidRDefault="007630F6" w:rsidP="007630F6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具体实现在模块文件的接口函数</w:t>
      </w:r>
      <w:r w:rsidRPr="00D73DA0">
        <w:rPr>
          <w:rFonts w:ascii="Times New Roman" w:hAnsi="Times New Roman" w:cs="Times New Roman"/>
          <w:b/>
          <w:sz w:val="24"/>
          <w:szCs w:val="24"/>
        </w:rPr>
        <w:t>Term</w:t>
      </w:r>
      <w:r w:rsidRPr="00D73DA0">
        <w:rPr>
          <w:rFonts w:ascii="Times New Roman" w:hAnsi="Times New Roman" w:cs="Times New Roman"/>
          <w:sz w:val="24"/>
          <w:szCs w:val="24"/>
        </w:rPr>
        <w:t>中编写，多数第三方接口无须编写退出处理。</w:t>
      </w:r>
    </w:p>
    <w:p w:rsidR="009449F6" w:rsidRPr="00D73DA0" w:rsidRDefault="009449F6" w:rsidP="009449F6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F3232D" w:rsidRPr="00D73DA0" w:rsidRDefault="00F3232D" w:rsidP="00F3232D">
      <w:pPr>
        <w:ind w:leftChars="200" w:left="420"/>
        <w:rPr>
          <w:rFonts w:ascii="Times New Roman" w:hAnsi="Times New Roman" w:cs="Times New Roman"/>
          <w:i/>
          <w:sz w:val="24"/>
          <w:szCs w:val="24"/>
        </w:rPr>
      </w:pPr>
      <w:r w:rsidRPr="00D73DA0">
        <w:rPr>
          <w:rFonts w:ascii="Times New Roman" w:hAnsi="Times New Roman" w:cs="Times New Roman"/>
          <w:i/>
          <w:sz w:val="24"/>
          <w:szCs w:val="24"/>
        </w:rPr>
        <w:t xml:space="preserve">Public Function </w:t>
      </w:r>
      <w:proofErr w:type="spellStart"/>
      <w:proofErr w:type="gramStart"/>
      <w:r w:rsidRPr="00D73DA0">
        <w:rPr>
          <w:rFonts w:ascii="Times New Roman" w:hAnsi="Times New Roman" w:cs="Times New Roman"/>
          <w:b/>
          <w:i/>
          <w:sz w:val="24"/>
          <w:szCs w:val="24"/>
        </w:rPr>
        <w:t>zlConfigure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73DA0">
        <w:rPr>
          <w:rFonts w:ascii="Times New Roman" w:hAnsi="Times New Roman" w:cs="Times New Roman"/>
          <w:i/>
          <w:sz w:val="24"/>
          <w:szCs w:val="24"/>
        </w:rPr>
        <w:t>) As Boolean</w:t>
      </w:r>
    </w:p>
    <w:p w:rsidR="00F3232D" w:rsidRPr="00D73DA0" w:rsidRDefault="00F3232D" w:rsidP="00F3232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功能：参数设置</w:t>
      </w:r>
      <w:r w:rsidRPr="00D73DA0">
        <w:rPr>
          <w:rFonts w:ascii="Times New Roman" w:hAnsi="Times New Roman" w:cs="Times New Roman"/>
          <w:sz w:val="24"/>
          <w:szCs w:val="24"/>
        </w:rPr>
        <w:t>,</w:t>
      </w:r>
      <w:r w:rsidRPr="00D73DA0">
        <w:rPr>
          <w:rFonts w:ascii="Times New Roman" w:hAnsi="Times New Roman" w:cs="Times New Roman"/>
          <w:sz w:val="24"/>
          <w:szCs w:val="24"/>
        </w:rPr>
        <w:t>在</w:t>
      </w:r>
      <w:r w:rsidRPr="00D73DA0">
        <w:rPr>
          <w:rFonts w:ascii="Times New Roman" w:hAnsi="Times New Roman" w:cs="Times New Roman"/>
          <w:sz w:val="24"/>
          <w:szCs w:val="24"/>
        </w:rPr>
        <w:t>HIS</w:t>
      </w:r>
      <w:r w:rsidR="00850D01">
        <w:rPr>
          <w:rFonts w:ascii="Times New Roman" w:hAnsi="Times New Roman" w:cs="Times New Roman" w:hint="eastAsia"/>
          <w:sz w:val="24"/>
          <w:szCs w:val="24"/>
        </w:rPr>
        <w:t>收费或</w:t>
      </w:r>
      <w:proofErr w:type="gramStart"/>
      <w:r w:rsidR="00850D01">
        <w:rPr>
          <w:rFonts w:ascii="Times New Roman" w:hAnsi="Times New Roman" w:cs="Times New Roman" w:hint="eastAsia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模块参数设置</w:t>
      </w:r>
      <w:r w:rsidRPr="00D73DA0">
        <w:rPr>
          <w:rFonts w:ascii="Times New Roman" w:hAnsi="Times New Roman" w:cs="Times New Roman"/>
          <w:sz w:val="24"/>
          <w:szCs w:val="24"/>
        </w:rPr>
        <w:t>"(</w:t>
      </w:r>
      <w:r w:rsidRPr="00D73DA0">
        <w:rPr>
          <w:rFonts w:ascii="Times New Roman" w:hAnsi="Times New Roman" w:cs="Times New Roman"/>
          <w:sz w:val="24"/>
          <w:szCs w:val="24"/>
        </w:rPr>
        <w:t>文件</w:t>
      </w:r>
      <w:r w:rsidRPr="00D73DA0">
        <w:rPr>
          <w:rFonts w:ascii="Times New Roman" w:hAnsi="Times New Roman" w:cs="Times New Roman"/>
          <w:sz w:val="24"/>
          <w:szCs w:val="24"/>
        </w:rPr>
        <w:t>/</w:t>
      </w:r>
      <w:r w:rsidRPr="00D73DA0">
        <w:rPr>
          <w:rFonts w:ascii="Times New Roman" w:hAnsi="Times New Roman" w:cs="Times New Roman"/>
          <w:sz w:val="24"/>
          <w:szCs w:val="24"/>
        </w:rPr>
        <w:t>参数设置</w:t>
      </w:r>
      <w:r w:rsidRPr="00D73DA0">
        <w:rPr>
          <w:rFonts w:ascii="Times New Roman" w:hAnsi="Times New Roman" w:cs="Times New Roman"/>
          <w:sz w:val="24"/>
          <w:szCs w:val="24"/>
        </w:rPr>
        <w:t>)</w:t>
      </w:r>
      <w:r w:rsidRPr="00D73DA0">
        <w:rPr>
          <w:rFonts w:ascii="Times New Roman" w:hAnsi="Times New Roman" w:cs="Times New Roman"/>
          <w:sz w:val="24"/>
          <w:szCs w:val="24"/>
        </w:rPr>
        <w:t>中</w:t>
      </w:r>
      <w:r w:rsidR="00850D01">
        <w:rPr>
          <w:rFonts w:ascii="Times New Roman" w:hAnsi="Times New Roman" w:cs="Times New Roman" w:hint="eastAsia"/>
          <w:sz w:val="24"/>
          <w:szCs w:val="24"/>
        </w:rPr>
        <w:t>执行“</w:t>
      </w:r>
      <w:r w:rsidR="00850D01" w:rsidRPr="00850D01">
        <w:rPr>
          <w:rFonts w:ascii="Times New Roman" w:hAnsi="Times New Roman" w:cs="Times New Roman" w:hint="eastAsia"/>
          <w:sz w:val="24"/>
          <w:szCs w:val="24"/>
        </w:rPr>
        <w:t>票据打印设置</w:t>
      </w:r>
      <w:r w:rsidR="00850D01">
        <w:rPr>
          <w:rFonts w:ascii="Times New Roman" w:hAnsi="Times New Roman" w:cs="Times New Roman" w:hint="eastAsia"/>
          <w:sz w:val="24"/>
          <w:szCs w:val="24"/>
        </w:rPr>
        <w:t>”时</w:t>
      </w:r>
      <w:r w:rsidRPr="00D73DA0">
        <w:rPr>
          <w:rFonts w:ascii="Times New Roman" w:hAnsi="Times New Roman" w:cs="Times New Roman"/>
          <w:sz w:val="24"/>
          <w:szCs w:val="24"/>
        </w:rPr>
        <w:t>调用，可在本接口中完成第三方票据打印接口的参数设置、配置更改等调用</w:t>
      </w:r>
      <w:r w:rsidR="005D7E21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01CD" w:rsidRPr="00D73DA0" w:rsidRDefault="00F3232D" w:rsidP="00F3232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返回：执行成功</w:t>
      </w:r>
      <w:r w:rsidRPr="00D73DA0">
        <w:rPr>
          <w:rFonts w:ascii="Times New Roman" w:hAnsi="Times New Roman" w:cs="Times New Roman"/>
          <w:sz w:val="24"/>
          <w:szCs w:val="24"/>
        </w:rPr>
        <w:t>/</w:t>
      </w:r>
      <w:r w:rsidRPr="00D73DA0">
        <w:rPr>
          <w:rFonts w:ascii="Times New Roman" w:hAnsi="Times New Roman" w:cs="Times New Roman"/>
          <w:sz w:val="24"/>
          <w:szCs w:val="24"/>
        </w:rPr>
        <w:t>失败</w:t>
      </w:r>
    </w:p>
    <w:p w:rsidR="00F3232D" w:rsidRPr="00D73DA0" w:rsidRDefault="00F3232D" w:rsidP="00F3232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具体实现在模块文件的接口函数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SYSConfigure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</w:t>
      </w:r>
    </w:p>
    <w:p w:rsidR="005903D1" w:rsidRPr="00D73DA0" w:rsidRDefault="00F3232D" w:rsidP="005903D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票据打印</w:t>
      </w:r>
      <w:r w:rsidR="005903D1" w:rsidRPr="00D73DA0">
        <w:rPr>
          <w:rFonts w:ascii="Times New Roman" w:hAnsi="Times New Roman" w:cs="Times New Roman"/>
        </w:rPr>
        <w:t>接口</w:t>
      </w:r>
    </w:p>
    <w:p w:rsidR="00F3232D" w:rsidRPr="00D73DA0" w:rsidRDefault="00F3232D" w:rsidP="00F3232D">
      <w:pPr>
        <w:ind w:left="420"/>
        <w:rPr>
          <w:rFonts w:ascii="Times New Roman" w:hAnsi="Times New Roman" w:cs="Times New Roman"/>
          <w:i/>
          <w:sz w:val="24"/>
          <w:szCs w:val="24"/>
        </w:rPr>
      </w:pPr>
      <w:r w:rsidRPr="00D73DA0">
        <w:rPr>
          <w:rFonts w:ascii="Times New Roman" w:hAnsi="Times New Roman" w:cs="Times New Roman"/>
          <w:i/>
          <w:sz w:val="24"/>
          <w:szCs w:val="24"/>
        </w:rPr>
        <w:t xml:space="preserve">Public Function </w:t>
      </w:r>
      <w:proofErr w:type="spellStart"/>
      <w:proofErr w:type="gramStart"/>
      <w:r w:rsidRPr="00D73DA0">
        <w:rPr>
          <w:rFonts w:ascii="Times New Roman" w:hAnsi="Times New Roman" w:cs="Times New Roman"/>
          <w:b/>
          <w:i/>
          <w:sz w:val="24"/>
          <w:szCs w:val="24"/>
        </w:rPr>
        <w:t>zlPrintBill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strNOs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String,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lngBalanceId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Long) As Boolean</w:t>
      </w:r>
    </w:p>
    <w:p w:rsidR="00F3232D" w:rsidRPr="00D73DA0" w:rsidRDefault="00F3232D" w:rsidP="00F3232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功能：门诊收费或住院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完成后调用票据打印</w:t>
      </w:r>
    </w:p>
    <w:p w:rsidR="00EA6210" w:rsidRPr="00D73DA0" w:rsidRDefault="00EA6210" w:rsidP="00F3232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r w:rsidRPr="00D73DA0">
        <w:rPr>
          <w:rFonts w:ascii="Times New Roman" w:hAnsi="Times New Roman" w:cs="Times New Roman"/>
          <w:sz w:val="24"/>
          <w:szCs w:val="24"/>
        </w:rPr>
        <w:t>修改一张单据号，先调用票据作废接口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zlEraseBill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，再调用本接口。</w:t>
      </w:r>
    </w:p>
    <w:p w:rsidR="00F3232D" w:rsidRPr="00D73DA0" w:rsidRDefault="00F3232D" w:rsidP="00F3232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参数：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strNOs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门诊收费：以逗号分隔的多个单据号</w:t>
      </w:r>
      <w:r w:rsidRPr="00D73DA0">
        <w:rPr>
          <w:rFonts w:ascii="Times New Roman" w:hAnsi="Times New Roman" w:cs="Times New Roman"/>
          <w:sz w:val="24"/>
          <w:szCs w:val="24"/>
        </w:rPr>
        <w:t>(</w:t>
      </w:r>
      <w:r w:rsidRPr="00D73DA0">
        <w:rPr>
          <w:rFonts w:ascii="Times New Roman" w:hAnsi="Times New Roman" w:cs="Times New Roman"/>
          <w:sz w:val="24"/>
          <w:szCs w:val="24"/>
        </w:rPr>
        <w:t>一次打印单张或多张单据</w:t>
      </w:r>
      <w:r w:rsidRPr="00D73DA0">
        <w:rPr>
          <w:rFonts w:ascii="Times New Roman" w:hAnsi="Times New Roman" w:cs="Times New Roman"/>
          <w:sz w:val="24"/>
          <w:szCs w:val="24"/>
        </w:rPr>
        <w:t>)</w:t>
      </w:r>
    </w:p>
    <w:p w:rsidR="009449F6" w:rsidRPr="00D73DA0" w:rsidRDefault="00F3232D" w:rsidP="00F3232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 xml:space="preserve">'      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lngBalanceId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住院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：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单</w:t>
      </w:r>
      <w:r w:rsidRPr="00D73DA0">
        <w:rPr>
          <w:rFonts w:ascii="Times New Roman" w:hAnsi="Times New Roman" w:cs="Times New Roman"/>
          <w:sz w:val="24"/>
          <w:szCs w:val="24"/>
        </w:rPr>
        <w:t>ID</w:t>
      </w:r>
    </w:p>
    <w:p w:rsidR="00F3232D" w:rsidRPr="00D73DA0" w:rsidRDefault="00F3232D" w:rsidP="00F3232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门诊票据打印实现在模块文件的接口函数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PrintBillOut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中编写；</w:t>
      </w:r>
    </w:p>
    <w:p w:rsidR="00F3232D" w:rsidRPr="00D73DA0" w:rsidRDefault="00F3232D" w:rsidP="00F3232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住院票据打印实现在模块文件的接口函数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PrintBillIn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中编写；</w:t>
      </w:r>
    </w:p>
    <w:p w:rsidR="00F3232D" w:rsidRDefault="00BA74A4" w:rsidP="00F3232D">
      <w:p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接口函数中有根据单据号读取收据项目和费用合计的例子可参考。</w:t>
      </w:r>
    </w:p>
    <w:p w:rsidR="003237A2" w:rsidRPr="00D73DA0" w:rsidRDefault="003237A2" w:rsidP="00F3232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如果要在报表中打印第三方接口返回的“防伪码”信息，可创建一张表，例如：票据</w:t>
      </w:r>
      <w:r>
        <w:rPr>
          <w:rFonts w:ascii="Times New Roman" w:hAnsi="Times New Roman" w:cs="Times New Roman" w:hint="eastAsia"/>
          <w:sz w:val="24"/>
          <w:szCs w:val="24"/>
        </w:rPr>
        <w:t>防伪码</w:t>
      </w:r>
      <w:r>
        <w:rPr>
          <w:rFonts w:ascii="Times New Roman" w:hAnsi="Times New Roman" w:cs="Times New Roman" w:hint="eastAsia"/>
          <w:sz w:val="24"/>
          <w:szCs w:val="24"/>
        </w:rPr>
        <w:t>（票据号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3237A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防伪码</w:t>
      </w:r>
      <w:r>
        <w:rPr>
          <w:rFonts w:ascii="Times New Roman" w:hAnsi="Times New Roman" w:cs="Times New Roman" w:hint="eastAsia"/>
          <w:sz w:val="24"/>
          <w:szCs w:val="24"/>
        </w:rPr>
        <w:t>），在本接口中将</w:t>
      </w:r>
      <w:r>
        <w:rPr>
          <w:rFonts w:ascii="Times New Roman" w:hAnsi="Times New Roman" w:cs="Times New Roman" w:hint="eastAsia"/>
          <w:sz w:val="24"/>
          <w:szCs w:val="24"/>
        </w:rPr>
        <w:t>“防伪码”</w:t>
      </w:r>
      <w:r>
        <w:rPr>
          <w:rFonts w:ascii="Times New Roman" w:hAnsi="Times New Roman" w:cs="Times New Roman" w:hint="eastAsia"/>
          <w:sz w:val="24"/>
          <w:szCs w:val="24"/>
        </w:rPr>
        <w:t>存储到该表，自定义报表中可根据“票据号”读取</w:t>
      </w:r>
      <w:r>
        <w:rPr>
          <w:rFonts w:ascii="Times New Roman" w:hAnsi="Times New Roman" w:cs="Times New Roman" w:hint="eastAsia"/>
          <w:sz w:val="24"/>
          <w:szCs w:val="24"/>
        </w:rPr>
        <w:t>“防伪码”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8F74D2" w:rsidRPr="00D73DA0" w:rsidRDefault="008F74D2" w:rsidP="005903D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重新打印接口</w:t>
      </w:r>
    </w:p>
    <w:p w:rsidR="008F74D2" w:rsidRPr="00D73DA0" w:rsidRDefault="008F74D2" w:rsidP="008F74D2">
      <w:pPr>
        <w:ind w:leftChars="200" w:left="420"/>
        <w:rPr>
          <w:rFonts w:ascii="Times New Roman" w:hAnsi="Times New Roman" w:cs="Times New Roman"/>
          <w:i/>
          <w:sz w:val="24"/>
          <w:szCs w:val="24"/>
        </w:rPr>
      </w:pPr>
      <w:r w:rsidRPr="00D73DA0">
        <w:rPr>
          <w:rFonts w:ascii="Times New Roman" w:hAnsi="Times New Roman" w:cs="Times New Roman"/>
          <w:i/>
          <w:sz w:val="24"/>
          <w:szCs w:val="24"/>
        </w:rPr>
        <w:t xml:space="preserve">Public Function </w:t>
      </w:r>
      <w:proofErr w:type="spellStart"/>
      <w:proofErr w:type="gramStart"/>
      <w:r w:rsidRPr="00D73DA0">
        <w:rPr>
          <w:rFonts w:ascii="Times New Roman" w:hAnsi="Times New Roman" w:cs="Times New Roman"/>
          <w:b/>
          <w:i/>
          <w:sz w:val="24"/>
          <w:szCs w:val="24"/>
        </w:rPr>
        <w:t>zlRePrintBill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strNOs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String,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lngBalanceId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Long</w:t>
      </w:r>
      <w:r w:rsidR="00036808" w:rsidRPr="0003680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36808" w:rsidRPr="00036808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="00036808" w:rsidRPr="000368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6808" w:rsidRPr="00036808">
        <w:rPr>
          <w:rFonts w:ascii="Times New Roman" w:hAnsi="Times New Roman" w:cs="Times New Roman"/>
          <w:i/>
          <w:sz w:val="24"/>
          <w:szCs w:val="24"/>
        </w:rPr>
        <w:t>strInvoice</w:t>
      </w:r>
      <w:proofErr w:type="spellEnd"/>
      <w:r w:rsidR="00036808" w:rsidRPr="00036808">
        <w:rPr>
          <w:rFonts w:ascii="Times New Roman" w:hAnsi="Times New Roman" w:cs="Times New Roman"/>
          <w:i/>
          <w:sz w:val="24"/>
          <w:szCs w:val="24"/>
        </w:rPr>
        <w:t xml:space="preserve"> As String</w:t>
      </w:r>
      <w:r w:rsidRPr="00D73DA0">
        <w:rPr>
          <w:rFonts w:ascii="Times New Roman" w:hAnsi="Times New Roman" w:cs="Times New Roman"/>
          <w:i/>
          <w:sz w:val="24"/>
          <w:szCs w:val="24"/>
        </w:rPr>
        <w:t>) As Boolean</w:t>
      </w:r>
    </w:p>
    <w:p w:rsidR="00A65DAA" w:rsidRPr="00D73DA0" w:rsidRDefault="008F74D2" w:rsidP="00B57FAD">
      <w:pPr>
        <w:ind w:leftChars="199" w:left="424" w:hanging="6"/>
        <w:rPr>
          <w:rFonts w:ascii="Times New Roman" w:hAnsi="Times New Roman" w:cs="Times New Roman" w:hint="eastAsia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功能：重新打印票据</w:t>
      </w:r>
      <w:r w:rsidR="008C4C57" w:rsidRPr="00D73DA0">
        <w:rPr>
          <w:rFonts w:ascii="Times New Roman" w:hAnsi="Times New Roman" w:cs="Times New Roman"/>
          <w:sz w:val="24"/>
          <w:szCs w:val="24"/>
        </w:rPr>
        <w:t>，包括直接使用重打功能，以及</w:t>
      </w:r>
      <w:proofErr w:type="gramStart"/>
      <w:r w:rsidR="00A65DAA" w:rsidRPr="00D73DA0">
        <w:rPr>
          <w:rFonts w:ascii="Times New Roman" w:hAnsi="Times New Roman" w:cs="Times New Roman"/>
          <w:sz w:val="24"/>
          <w:szCs w:val="24"/>
        </w:rPr>
        <w:t>门诊</w:t>
      </w:r>
      <w:r w:rsidR="00786AD4" w:rsidRPr="00D73DA0">
        <w:rPr>
          <w:rFonts w:ascii="Times New Roman" w:hAnsi="Times New Roman" w:cs="Times New Roman"/>
          <w:sz w:val="24"/>
          <w:szCs w:val="24"/>
        </w:rPr>
        <w:t>部分</w:t>
      </w:r>
      <w:r w:rsidR="00EA6210" w:rsidRPr="00D73DA0">
        <w:rPr>
          <w:rFonts w:ascii="Times New Roman" w:hAnsi="Times New Roman" w:cs="Times New Roman"/>
          <w:sz w:val="24"/>
          <w:szCs w:val="24"/>
        </w:rPr>
        <w:t>退费时</w:t>
      </w:r>
      <w:proofErr w:type="gramEnd"/>
      <w:r w:rsidR="00EA6210" w:rsidRPr="00D73DA0">
        <w:rPr>
          <w:rFonts w:ascii="Times New Roman" w:hAnsi="Times New Roman" w:cs="Times New Roman"/>
          <w:sz w:val="24"/>
          <w:szCs w:val="24"/>
        </w:rPr>
        <w:t>重打两</w:t>
      </w:r>
      <w:r w:rsidR="008C4C57" w:rsidRPr="00D73DA0">
        <w:rPr>
          <w:rFonts w:ascii="Times New Roman" w:hAnsi="Times New Roman" w:cs="Times New Roman"/>
          <w:sz w:val="24"/>
          <w:szCs w:val="24"/>
        </w:rPr>
        <w:t>种情况。</w:t>
      </w:r>
    </w:p>
    <w:p w:rsidR="00EA6210" w:rsidRPr="00D73DA0" w:rsidRDefault="00A65DAA" w:rsidP="00A65DAA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门诊</w:t>
      </w:r>
      <w:r w:rsidR="00EA6210" w:rsidRPr="00D73DA0">
        <w:rPr>
          <w:rFonts w:ascii="Times New Roman" w:hAnsi="Times New Roman" w:cs="Times New Roman"/>
          <w:sz w:val="24"/>
          <w:szCs w:val="24"/>
        </w:rPr>
        <w:t>部分退费重打时，先调用</w:t>
      </w:r>
      <w:proofErr w:type="spellStart"/>
      <w:r w:rsidR="00EA6210" w:rsidRPr="00D73DA0">
        <w:rPr>
          <w:rFonts w:ascii="Times New Roman" w:hAnsi="Times New Roman" w:cs="Times New Roman"/>
          <w:b/>
          <w:sz w:val="24"/>
          <w:szCs w:val="24"/>
        </w:rPr>
        <w:t>zlEraseBill</w:t>
      </w:r>
      <w:proofErr w:type="spellEnd"/>
      <w:r w:rsidR="00EA6210" w:rsidRPr="00D73DA0">
        <w:rPr>
          <w:rFonts w:ascii="Times New Roman" w:hAnsi="Times New Roman" w:cs="Times New Roman"/>
          <w:sz w:val="24"/>
          <w:szCs w:val="24"/>
        </w:rPr>
        <w:t>接口作废票据</w:t>
      </w:r>
      <w:r w:rsidR="00A1491D" w:rsidRPr="00D73DA0">
        <w:rPr>
          <w:rFonts w:ascii="Times New Roman" w:hAnsi="Times New Roman" w:cs="Times New Roman"/>
          <w:sz w:val="24"/>
          <w:szCs w:val="24"/>
        </w:rPr>
        <w:t>，再调用本接口</w:t>
      </w:r>
      <w:r w:rsidR="00EA6210" w:rsidRPr="00D73DA0">
        <w:rPr>
          <w:rFonts w:ascii="Times New Roman" w:hAnsi="Times New Roman" w:cs="Times New Roman"/>
          <w:sz w:val="24"/>
          <w:szCs w:val="24"/>
        </w:rPr>
        <w:t>。</w:t>
      </w:r>
    </w:p>
    <w:p w:rsidR="008F74D2" w:rsidRPr="00D73DA0" w:rsidRDefault="00A65DAA" w:rsidP="00A65DAA">
      <w:pPr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门诊</w:t>
      </w:r>
      <w:r w:rsidR="00786AD4" w:rsidRPr="00D73DA0">
        <w:rPr>
          <w:rFonts w:ascii="Times New Roman" w:hAnsi="Times New Roman" w:cs="Times New Roman"/>
          <w:sz w:val="24"/>
          <w:szCs w:val="24"/>
        </w:rPr>
        <w:t>全部退费时仅收回票据，</w:t>
      </w:r>
      <w:r w:rsidR="00A1491D" w:rsidRPr="00D73DA0">
        <w:rPr>
          <w:rFonts w:ascii="Times New Roman" w:hAnsi="Times New Roman" w:cs="Times New Roman"/>
          <w:sz w:val="24"/>
          <w:szCs w:val="24"/>
        </w:rPr>
        <w:t>不调用本接口</w:t>
      </w:r>
      <w:r w:rsidR="00DE07F5" w:rsidRPr="00D73DA0">
        <w:rPr>
          <w:rFonts w:ascii="Times New Roman" w:hAnsi="Times New Roman" w:cs="Times New Roman"/>
          <w:sz w:val="24"/>
          <w:szCs w:val="24"/>
        </w:rPr>
        <w:t>，只调用作废接口</w:t>
      </w:r>
      <w:r w:rsidR="00786AD4" w:rsidRPr="00D73DA0">
        <w:rPr>
          <w:rFonts w:ascii="Times New Roman" w:hAnsi="Times New Roman" w:cs="Times New Roman"/>
          <w:sz w:val="24"/>
          <w:szCs w:val="24"/>
        </w:rPr>
        <w:t>。</w:t>
      </w:r>
    </w:p>
    <w:p w:rsidR="008F74D2" w:rsidRPr="00D73DA0" w:rsidRDefault="008F74D2" w:rsidP="008F74D2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参数：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strNOs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门诊收费：以逗号分隔的多个单据号</w:t>
      </w:r>
      <w:r w:rsidRPr="00D73DA0">
        <w:rPr>
          <w:rFonts w:ascii="Times New Roman" w:hAnsi="Times New Roman" w:cs="Times New Roman"/>
          <w:sz w:val="24"/>
          <w:szCs w:val="24"/>
        </w:rPr>
        <w:t>(</w:t>
      </w:r>
      <w:r w:rsidRPr="00D73DA0">
        <w:rPr>
          <w:rFonts w:ascii="Times New Roman" w:hAnsi="Times New Roman" w:cs="Times New Roman"/>
          <w:sz w:val="24"/>
          <w:szCs w:val="24"/>
        </w:rPr>
        <w:t>一次打印单张或多张单据</w:t>
      </w:r>
      <w:r w:rsidRPr="00D73DA0">
        <w:rPr>
          <w:rFonts w:ascii="Times New Roman" w:hAnsi="Times New Roman" w:cs="Times New Roman"/>
          <w:sz w:val="24"/>
          <w:szCs w:val="24"/>
        </w:rPr>
        <w:t>)</w:t>
      </w:r>
    </w:p>
    <w:p w:rsidR="008F74D2" w:rsidRDefault="008F74D2" w:rsidP="008F74D2">
      <w:pPr>
        <w:ind w:leftChars="200" w:left="420"/>
        <w:rPr>
          <w:rFonts w:ascii="Times New Roman" w:hAnsi="Times New Roman" w:cs="Times New Roman" w:hint="eastAsia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 xml:space="preserve">'      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lngBalanceId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住院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：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单</w:t>
      </w:r>
      <w:r w:rsidRPr="00D73DA0">
        <w:rPr>
          <w:rFonts w:ascii="Times New Roman" w:hAnsi="Times New Roman" w:cs="Times New Roman"/>
          <w:sz w:val="24"/>
          <w:szCs w:val="24"/>
        </w:rPr>
        <w:t>ID</w:t>
      </w:r>
    </w:p>
    <w:p w:rsidR="00036808" w:rsidRPr="00D73DA0" w:rsidRDefault="00036808" w:rsidP="008F74D2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36808">
        <w:rPr>
          <w:rFonts w:ascii="Times New Roman" w:hAnsi="Times New Roman" w:cs="Times New Roman" w:hint="eastAsia"/>
          <w:sz w:val="24"/>
          <w:szCs w:val="24"/>
        </w:rPr>
        <w:t xml:space="preserve">'      </w:t>
      </w:r>
      <w:proofErr w:type="spellStart"/>
      <w:r w:rsidRPr="00036808">
        <w:rPr>
          <w:rFonts w:ascii="Times New Roman" w:hAnsi="Times New Roman" w:cs="Times New Roman" w:hint="eastAsia"/>
          <w:sz w:val="24"/>
          <w:szCs w:val="24"/>
        </w:rPr>
        <w:t>strInvoice</w:t>
      </w:r>
      <w:proofErr w:type="spellEnd"/>
      <w:r w:rsidRPr="00036808">
        <w:rPr>
          <w:rFonts w:ascii="Times New Roman" w:hAnsi="Times New Roman" w:cs="Times New Roman" w:hint="eastAsia"/>
          <w:sz w:val="24"/>
          <w:szCs w:val="24"/>
        </w:rPr>
        <w:t>=</w:t>
      </w:r>
      <w:r w:rsidRPr="00036808">
        <w:rPr>
          <w:rFonts w:ascii="Times New Roman" w:hAnsi="Times New Roman" w:cs="Times New Roman" w:hint="eastAsia"/>
          <w:sz w:val="24"/>
          <w:szCs w:val="24"/>
        </w:rPr>
        <w:t>本次重打使用的起始票据号</w:t>
      </w:r>
    </w:p>
    <w:p w:rsidR="008F74D2" w:rsidRPr="00D73DA0" w:rsidRDefault="008F74D2" w:rsidP="008F74D2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返回：执行成功</w:t>
      </w:r>
      <w:r w:rsidRPr="00D73DA0">
        <w:rPr>
          <w:rFonts w:ascii="Times New Roman" w:hAnsi="Times New Roman" w:cs="Times New Roman"/>
          <w:sz w:val="24"/>
          <w:szCs w:val="24"/>
        </w:rPr>
        <w:t>/</w:t>
      </w:r>
      <w:r w:rsidRPr="00D73DA0">
        <w:rPr>
          <w:rFonts w:ascii="Times New Roman" w:hAnsi="Times New Roman" w:cs="Times New Roman"/>
          <w:sz w:val="24"/>
          <w:szCs w:val="24"/>
        </w:rPr>
        <w:t>失败</w:t>
      </w:r>
    </w:p>
    <w:p w:rsidR="008F74D2" w:rsidRPr="00D73DA0" w:rsidRDefault="008F74D2" w:rsidP="008F74D2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门诊票据重打实现在模块文件的接口函数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RePrintBillOut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中编写；</w:t>
      </w:r>
    </w:p>
    <w:p w:rsidR="008F74D2" w:rsidRPr="00D73DA0" w:rsidRDefault="008F74D2" w:rsidP="008F74D2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住院票据重打实现在模块文件的接口函数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RePrintBillIn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中编写；</w:t>
      </w:r>
    </w:p>
    <w:p w:rsidR="00BA74A4" w:rsidRPr="00D73DA0" w:rsidRDefault="00BA74A4" w:rsidP="00BA74A4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接口函数中有根据单据号</w:t>
      </w:r>
      <w:r w:rsidR="005A7FE7" w:rsidRPr="00D73DA0">
        <w:rPr>
          <w:rFonts w:ascii="Times New Roman" w:hAnsi="Times New Roman" w:cs="Times New Roman"/>
          <w:sz w:val="24"/>
          <w:szCs w:val="24"/>
        </w:rPr>
        <w:t>获取</w:t>
      </w:r>
      <w:r w:rsidRPr="00D73DA0">
        <w:rPr>
          <w:rFonts w:ascii="Times New Roman" w:hAnsi="Times New Roman" w:cs="Times New Roman"/>
          <w:sz w:val="24"/>
          <w:szCs w:val="24"/>
        </w:rPr>
        <w:t>已打印的票据号的例子可参考。</w:t>
      </w:r>
    </w:p>
    <w:p w:rsidR="008F74D2" w:rsidRPr="00D73DA0" w:rsidRDefault="008F74D2" w:rsidP="008F74D2">
      <w:pPr>
        <w:ind w:leftChars="200" w:left="420"/>
        <w:rPr>
          <w:rFonts w:ascii="Times New Roman" w:hAnsi="Times New Roman" w:cs="Times New Roman"/>
        </w:rPr>
      </w:pPr>
    </w:p>
    <w:p w:rsidR="00D5693B" w:rsidRPr="00D73DA0" w:rsidRDefault="008F74D2" w:rsidP="005903D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票据作废</w:t>
      </w:r>
      <w:r w:rsidR="005903D1" w:rsidRPr="00D73DA0">
        <w:rPr>
          <w:rFonts w:ascii="Times New Roman" w:hAnsi="Times New Roman" w:cs="Times New Roman"/>
        </w:rPr>
        <w:t>接口</w:t>
      </w:r>
    </w:p>
    <w:p w:rsidR="005065FD" w:rsidRPr="00D73DA0" w:rsidRDefault="005065FD" w:rsidP="005065FD">
      <w:pPr>
        <w:ind w:left="420"/>
        <w:rPr>
          <w:rFonts w:ascii="Times New Roman" w:hAnsi="Times New Roman" w:cs="Times New Roman"/>
          <w:i/>
          <w:sz w:val="24"/>
          <w:szCs w:val="24"/>
        </w:rPr>
      </w:pPr>
      <w:r w:rsidRPr="00D73DA0">
        <w:rPr>
          <w:rFonts w:ascii="Times New Roman" w:hAnsi="Times New Roman" w:cs="Times New Roman"/>
          <w:i/>
          <w:sz w:val="24"/>
          <w:szCs w:val="24"/>
        </w:rPr>
        <w:t xml:space="preserve">Public Function </w:t>
      </w:r>
      <w:proofErr w:type="spellStart"/>
      <w:proofErr w:type="gramStart"/>
      <w:r w:rsidRPr="00D73DA0">
        <w:rPr>
          <w:rFonts w:ascii="Times New Roman" w:hAnsi="Times New Roman" w:cs="Times New Roman"/>
          <w:b/>
          <w:i/>
          <w:sz w:val="24"/>
          <w:szCs w:val="24"/>
        </w:rPr>
        <w:t>zlEraseBill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strNOs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String,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ByVal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3DA0">
        <w:rPr>
          <w:rFonts w:ascii="Times New Roman" w:hAnsi="Times New Roman" w:cs="Times New Roman"/>
          <w:i/>
          <w:sz w:val="24"/>
          <w:szCs w:val="24"/>
        </w:rPr>
        <w:t>lngBalanceId</w:t>
      </w:r>
      <w:proofErr w:type="spellEnd"/>
      <w:r w:rsidRPr="00D73DA0">
        <w:rPr>
          <w:rFonts w:ascii="Times New Roman" w:hAnsi="Times New Roman" w:cs="Times New Roman"/>
          <w:i/>
          <w:sz w:val="24"/>
          <w:szCs w:val="24"/>
        </w:rPr>
        <w:t xml:space="preserve"> As Long) As Boolean</w:t>
      </w:r>
    </w:p>
    <w:p w:rsidR="00A1491D" w:rsidRDefault="005065FD" w:rsidP="005065FD">
      <w:pPr>
        <w:ind w:left="420"/>
        <w:rPr>
          <w:rFonts w:ascii="Times New Roman" w:hAnsi="Times New Roman" w:cs="Times New Roman" w:hint="eastAsia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功能：作废已打印票据</w:t>
      </w:r>
      <w:r w:rsidR="00A1491D" w:rsidRPr="00D73DA0">
        <w:rPr>
          <w:rFonts w:ascii="Times New Roman" w:hAnsi="Times New Roman" w:cs="Times New Roman"/>
          <w:sz w:val="24"/>
          <w:szCs w:val="24"/>
        </w:rPr>
        <w:t>，门诊全退和住院</w:t>
      </w:r>
      <w:proofErr w:type="gramStart"/>
      <w:r w:rsidR="00A1491D"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="00A1491D" w:rsidRPr="00D73DA0">
        <w:rPr>
          <w:rFonts w:ascii="Times New Roman" w:hAnsi="Times New Roman" w:cs="Times New Roman"/>
          <w:sz w:val="24"/>
          <w:szCs w:val="24"/>
        </w:rPr>
        <w:t>作废时调用</w:t>
      </w:r>
      <w:r w:rsidR="00BE585B">
        <w:rPr>
          <w:rFonts w:ascii="Times New Roman" w:hAnsi="Times New Roman" w:cs="Times New Roman" w:hint="eastAsia"/>
          <w:sz w:val="24"/>
          <w:szCs w:val="24"/>
        </w:rPr>
        <w:t>，调用发生在</w:t>
      </w:r>
      <w:r w:rsidR="00BE585B">
        <w:rPr>
          <w:rFonts w:ascii="Times New Roman" w:hAnsi="Times New Roman" w:cs="Times New Roman" w:hint="eastAsia"/>
          <w:sz w:val="24"/>
          <w:szCs w:val="24"/>
        </w:rPr>
        <w:t>HIS</w:t>
      </w:r>
      <w:r w:rsidR="00BE585B">
        <w:rPr>
          <w:rFonts w:ascii="Times New Roman" w:hAnsi="Times New Roman" w:cs="Times New Roman" w:hint="eastAsia"/>
          <w:sz w:val="24"/>
          <w:szCs w:val="24"/>
        </w:rPr>
        <w:t>退费或</w:t>
      </w:r>
      <w:proofErr w:type="gramStart"/>
      <w:r w:rsidR="00BE585B">
        <w:rPr>
          <w:rFonts w:ascii="Times New Roman" w:hAnsi="Times New Roman" w:cs="Times New Roman" w:hint="eastAsia"/>
          <w:sz w:val="24"/>
          <w:szCs w:val="24"/>
        </w:rPr>
        <w:t>结帐</w:t>
      </w:r>
      <w:proofErr w:type="gramEnd"/>
      <w:r w:rsidR="00BE585B">
        <w:rPr>
          <w:rFonts w:ascii="Times New Roman" w:hAnsi="Times New Roman" w:cs="Times New Roman" w:hint="eastAsia"/>
          <w:sz w:val="24"/>
          <w:szCs w:val="24"/>
        </w:rPr>
        <w:t>作废之前，如调用失败则不进行退费或</w:t>
      </w:r>
      <w:proofErr w:type="gramStart"/>
      <w:r w:rsidR="00BE585B">
        <w:rPr>
          <w:rFonts w:ascii="Times New Roman" w:hAnsi="Times New Roman" w:cs="Times New Roman" w:hint="eastAsia"/>
          <w:sz w:val="24"/>
          <w:szCs w:val="24"/>
        </w:rPr>
        <w:t>结帐</w:t>
      </w:r>
      <w:proofErr w:type="gramEnd"/>
      <w:r w:rsidR="00BE585B">
        <w:rPr>
          <w:rFonts w:ascii="Times New Roman" w:hAnsi="Times New Roman" w:cs="Times New Roman" w:hint="eastAsia"/>
          <w:sz w:val="24"/>
          <w:szCs w:val="24"/>
        </w:rPr>
        <w:t>作废操作</w:t>
      </w:r>
      <w:r w:rsidR="00A1491D" w:rsidRPr="00D73DA0">
        <w:rPr>
          <w:rFonts w:ascii="Times New Roman" w:hAnsi="Times New Roman" w:cs="Times New Roman"/>
          <w:sz w:val="24"/>
          <w:szCs w:val="24"/>
        </w:rPr>
        <w:t>。</w:t>
      </w:r>
    </w:p>
    <w:p w:rsidR="00BE585B" w:rsidRPr="00D73DA0" w:rsidRDefault="00BE585B" w:rsidP="005065F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但调用返回成功，后续的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 w:hint="eastAsia"/>
          <w:sz w:val="24"/>
          <w:szCs w:val="24"/>
        </w:rPr>
        <w:t>退费或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结帐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作废</w:t>
      </w:r>
      <w:r>
        <w:rPr>
          <w:rFonts w:ascii="Times New Roman" w:hAnsi="Times New Roman" w:cs="Times New Roman" w:hint="eastAsia"/>
          <w:sz w:val="24"/>
          <w:szCs w:val="24"/>
        </w:rPr>
        <w:t>可能失败，操作员再次进行</w:t>
      </w:r>
      <w:r>
        <w:rPr>
          <w:rFonts w:ascii="Times New Roman" w:hAnsi="Times New Roman" w:cs="Times New Roman" w:hint="eastAsia"/>
          <w:sz w:val="24"/>
          <w:szCs w:val="24"/>
        </w:rPr>
        <w:t>退费或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结帐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作废</w:t>
      </w:r>
      <w:r>
        <w:rPr>
          <w:rFonts w:ascii="Times New Roman" w:hAnsi="Times New Roman" w:cs="Times New Roman" w:hint="eastAsia"/>
          <w:sz w:val="24"/>
          <w:szCs w:val="24"/>
        </w:rPr>
        <w:t>时调用本接口，需在本接口中判断，如果之前已进行票据收回，则不调用第三方部件的收回接口。（建议建立一张临时表来记录已收回的票据，以便这种情况下检查判断。）</w:t>
      </w:r>
    </w:p>
    <w:p w:rsidR="005065FD" w:rsidRPr="00D73DA0" w:rsidRDefault="00A1491D" w:rsidP="00A1491D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门诊</w:t>
      </w:r>
      <w:r w:rsidR="00F9283D" w:rsidRPr="00D73DA0">
        <w:rPr>
          <w:rFonts w:ascii="Times New Roman" w:hAnsi="Times New Roman" w:cs="Times New Roman"/>
          <w:sz w:val="24"/>
          <w:szCs w:val="24"/>
        </w:rPr>
        <w:t>修改</w:t>
      </w:r>
      <w:r w:rsidRPr="00D73DA0">
        <w:rPr>
          <w:rFonts w:ascii="Times New Roman" w:hAnsi="Times New Roman" w:cs="Times New Roman"/>
          <w:sz w:val="24"/>
          <w:szCs w:val="24"/>
        </w:rPr>
        <w:t>单据重打前</w:t>
      </w:r>
      <w:r w:rsidR="00F9283D" w:rsidRPr="00D73DA0">
        <w:rPr>
          <w:rFonts w:ascii="Times New Roman" w:hAnsi="Times New Roman" w:cs="Times New Roman"/>
          <w:sz w:val="24"/>
          <w:szCs w:val="24"/>
        </w:rPr>
        <w:t>和部分退费重打前先调用本接口。</w:t>
      </w:r>
    </w:p>
    <w:p w:rsidR="005065FD" w:rsidRPr="00D73DA0" w:rsidRDefault="005065FD" w:rsidP="005065F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'</w:t>
      </w:r>
      <w:r w:rsidRPr="00D73DA0">
        <w:rPr>
          <w:rFonts w:ascii="Times New Roman" w:hAnsi="Times New Roman" w:cs="Times New Roman"/>
          <w:sz w:val="24"/>
          <w:szCs w:val="24"/>
        </w:rPr>
        <w:t>参数：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strNOs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门诊收费：以逗号分隔的多个单据号</w:t>
      </w:r>
      <w:r w:rsidRPr="00D73DA0">
        <w:rPr>
          <w:rFonts w:ascii="Times New Roman" w:hAnsi="Times New Roman" w:cs="Times New Roman"/>
          <w:sz w:val="24"/>
          <w:szCs w:val="24"/>
        </w:rPr>
        <w:t>(</w:t>
      </w:r>
      <w:r w:rsidRPr="00D73DA0">
        <w:rPr>
          <w:rFonts w:ascii="Times New Roman" w:hAnsi="Times New Roman" w:cs="Times New Roman"/>
          <w:sz w:val="24"/>
          <w:szCs w:val="24"/>
        </w:rPr>
        <w:t>一次打印单张或多张单据</w:t>
      </w:r>
      <w:r w:rsidRPr="00D73DA0">
        <w:rPr>
          <w:rFonts w:ascii="Times New Roman" w:hAnsi="Times New Roman" w:cs="Times New Roman"/>
          <w:sz w:val="24"/>
          <w:szCs w:val="24"/>
        </w:rPr>
        <w:t>)</w:t>
      </w:r>
    </w:p>
    <w:p w:rsidR="005065FD" w:rsidRPr="00D73DA0" w:rsidRDefault="005065FD" w:rsidP="005065F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 xml:space="preserve">'      </w:t>
      </w:r>
      <w:proofErr w:type="spellStart"/>
      <w:r w:rsidRPr="00D73DA0">
        <w:rPr>
          <w:rFonts w:ascii="Times New Roman" w:hAnsi="Times New Roman" w:cs="Times New Roman"/>
          <w:sz w:val="24"/>
          <w:szCs w:val="24"/>
        </w:rPr>
        <w:t>lngBalanceId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=</w:t>
      </w:r>
      <w:r w:rsidRPr="00D73DA0">
        <w:rPr>
          <w:rFonts w:ascii="Times New Roman" w:hAnsi="Times New Roman" w:cs="Times New Roman"/>
          <w:sz w:val="24"/>
          <w:szCs w:val="24"/>
        </w:rPr>
        <w:t>住院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：</w:t>
      </w:r>
      <w:proofErr w:type="gramStart"/>
      <w:r w:rsidRPr="00D73DA0">
        <w:rPr>
          <w:rFonts w:ascii="Times New Roman" w:hAnsi="Times New Roman" w:cs="Times New Roman"/>
          <w:sz w:val="24"/>
          <w:szCs w:val="24"/>
        </w:rPr>
        <w:t>结帐</w:t>
      </w:r>
      <w:proofErr w:type="gramEnd"/>
      <w:r w:rsidRPr="00D73DA0">
        <w:rPr>
          <w:rFonts w:ascii="Times New Roman" w:hAnsi="Times New Roman" w:cs="Times New Roman"/>
          <w:sz w:val="24"/>
          <w:szCs w:val="24"/>
        </w:rPr>
        <w:t>单</w:t>
      </w:r>
      <w:r w:rsidRPr="00D73DA0">
        <w:rPr>
          <w:rFonts w:ascii="Times New Roman" w:hAnsi="Times New Roman" w:cs="Times New Roman"/>
          <w:sz w:val="24"/>
          <w:szCs w:val="24"/>
        </w:rPr>
        <w:t>ID</w:t>
      </w:r>
    </w:p>
    <w:p w:rsidR="009449F6" w:rsidRPr="00D73DA0" w:rsidRDefault="005065FD" w:rsidP="005065F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lastRenderedPageBreak/>
        <w:t>'</w:t>
      </w:r>
      <w:r w:rsidRPr="00D73DA0">
        <w:rPr>
          <w:rFonts w:ascii="Times New Roman" w:hAnsi="Times New Roman" w:cs="Times New Roman"/>
          <w:sz w:val="24"/>
          <w:szCs w:val="24"/>
        </w:rPr>
        <w:t>返回：执行成功</w:t>
      </w:r>
      <w:r w:rsidRPr="00D73DA0">
        <w:rPr>
          <w:rFonts w:ascii="Times New Roman" w:hAnsi="Times New Roman" w:cs="Times New Roman"/>
          <w:sz w:val="24"/>
          <w:szCs w:val="24"/>
        </w:rPr>
        <w:t>/</w:t>
      </w:r>
      <w:r w:rsidRPr="00D73DA0">
        <w:rPr>
          <w:rFonts w:ascii="Times New Roman" w:hAnsi="Times New Roman" w:cs="Times New Roman"/>
          <w:sz w:val="24"/>
          <w:szCs w:val="24"/>
        </w:rPr>
        <w:t>失败</w:t>
      </w:r>
    </w:p>
    <w:p w:rsidR="005065FD" w:rsidRPr="00D73DA0" w:rsidRDefault="005065FD" w:rsidP="005065F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门诊票据作废实现在模块文件的接口函数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EraseBillOut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中编写；</w:t>
      </w:r>
    </w:p>
    <w:p w:rsidR="009449F6" w:rsidRPr="00D73DA0" w:rsidRDefault="005065FD" w:rsidP="005065F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住院票据作废实现在模块文件的接口函数</w:t>
      </w:r>
      <w:proofErr w:type="spellStart"/>
      <w:r w:rsidRPr="00D73DA0">
        <w:rPr>
          <w:rFonts w:ascii="Times New Roman" w:hAnsi="Times New Roman" w:cs="Times New Roman"/>
          <w:b/>
          <w:sz w:val="24"/>
          <w:szCs w:val="24"/>
        </w:rPr>
        <w:t>EraseBillIn</w:t>
      </w:r>
      <w:proofErr w:type="spellEnd"/>
      <w:r w:rsidRPr="00D73DA0">
        <w:rPr>
          <w:rFonts w:ascii="Times New Roman" w:hAnsi="Times New Roman" w:cs="Times New Roman"/>
          <w:sz w:val="24"/>
          <w:szCs w:val="24"/>
        </w:rPr>
        <w:t>中编写；</w:t>
      </w:r>
      <w:r w:rsidRPr="00D73D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258" w:rsidRPr="00D73DA0" w:rsidRDefault="00350258" w:rsidP="005065FD">
      <w:pPr>
        <w:ind w:left="420"/>
        <w:rPr>
          <w:rFonts w:ascii="Times New Roman" w:hAnsi="Times New Roman" w:cs="Times New Roman"/>
          <w:sz w:val="24"/>
          <w:szCs w:val="24"/>
        </w:rPr>
      </w:pPr>
      <w:r w:rsidRPr="00D73DA0">
        <w:rPr>
          <w:rFonts w:ascii="Times New Roman" w:hAnsi="Times New Roman" w:cs="Times New Roman"/>
          <w:sz w:val="24"/>
          <w:szCs w:val="24"/>
        </w:rPr>
        <w:t>接口函数中有根据单据号</w:t>
      </w:r>
      <w:r w:rsidR="005A7FE7" w:rsidRPr="00D73DA0">
        <w:rPr>
          <w:rFonts w:ascii="Times New Roman" w:hAnsi="Times New Roman" w:cs="Times New Roman"/>
          <w:sz w:val="24"/>
          <w:szCs w:val="24"/>
        </w:rPr>
        <w:t>获取</w:t>
      </w:r>
      <w:r w:rsidRPr="00D73DA0">
        <w:rPr>
          <w:rFonts w:ascii="Times New Roman" w:hAnsi="Times New Roman" w:cs="Times New Roman"/>
          <w:sz w:val="24"/>
          <w:szCs w:val="24"/>
        </w:rPr>
        <w:t>已打印的票据号的例子可参考。</w:t>
      </w:r>
    </w:p>
    <w:p w:rsidR="009449F6" w:rsidRPr="00D73DA0" w:rsidRDefault="009449F6" w:rsidP="009449F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其他</w:t>
      </w:r>
    </w:p>
    <w:p w:rsidR="00A30E6D" w:rsidRPr="00D73DA0" w:rsidRDefault="00D36202" w:rsidP="00A30E6D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必须引用数据访问部件</w:t>
      </w:r>
      <w:proofErr w:type="spellStart"/>
      <w:r w:rsidRPr="00D73DA0">
        <w:rPr>
          <w:rFonts w:ascii="Times New Roman" w:hAnsi="Times New Roman" w:cs="Times New Roman"/>
        </w:rPr>
        <w:t>ms</w:t>
      </w:r>
      <w:proofErr w:type="spellEnd"/>
      <w:r w:rsidRPr="00D73DA0">
        <w:rPr>
          <w:rFonts w:ascii="Times New Roman" w:hAnsi="Times New Roman" w:cs="Times New Roman"/>
        </w:rPr>
        <w:t xml:space="preserve"> ado 6.0:msado15.dll</w:t>
      </w:r>
      <w:r w:rsidRPr="00D73DA0">
        <w:rPr>
          <w:rFonts w:ascii="Times New Roman" w:hAnsi="Times New Roman" w:cs="Times New Roman"/>
        </w:rPr>
        <w:t>，可通过</w:t>
      </w:r>
      <w:r w:rsidRPr="00D73DA0">
        <w:rPr>
          <w:rFonts w:ascii="Times New Roman" w:hAnsi="Times New Roman" w:cs="Times New Roman"/>
        </w:rPr>
        <w:t>ZLHIS</w:t>
      </w:r>
      <w:r w:rsidRPr="00D73DA0">
        <w:rPr>
          <w:rFonts w:ascii="Times New Roman" w:hAnsi="Times New Roman" w:cs="Times New Roman"/>
        </w:rPr>
        <w:t>基础安装包安装，或单独安装</w:t>
      </w:r>
      <w:r w:rsidRPr="00D73DA0">
        <w:rPr>
          <w:rFonts w:ascii="Times New Roman" w:hAnsi="Times New Roman" w:cs="Times New Roman"/>
        </w:rPr>
        <w:t>MDAC_TYP_V2.6</w:t>
      </w:r>
      <w:r w:rsidR="0081192D" w:rsidRPr="00D73DA0">
        <w:rPr>
          <w:rFonts w:ascii="Times New Roman" w:hAnsi="Times New Roman" w:cs="Times New Roman"/>
        </w:rPr>
        <w:t>组件。</w:t>
      </w:r>
    </w:p>
    <w:p w:rsidR="00BF2282" w:rsidRPr="00D73DA0" w:rsidRDefault="00BF2282" w:rsidP="00BF2282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类模块作为通用的外部接口调用，每个地区的票据打印单独封装在一个独立的模块文件中，</w:t>
      </w:r>
      <w:r w:rsidR="00327120" w:rsidRPr="00D73DA0">
        <w:rPr>
          <w:rFonts w:ascii="Times New Roman" w:hAnsi="Times New Roman" w:cs="Times New Roman"/>
        </w:rPr>
        <w:t>例如：</w:t>
      </w:r>
      <w:proofErr w:type="spellStart"/>
      <w:r w:rsidRPr="00D73DA0">
        <w:rPr>
          <w:rFonts w:ascii="Times New Roman" w:hAnsi="Times New Roman" w:cs="Times New Roman"/>
        </w:rPr>
        <w:t>mdlBillPrint_BJ.mdl</w:t>
      </w:r>
      <w:proofErr w:type="spellEnd"/>
      <w:r w:rsidRPr="00D73DA0">
        <w:rPr>
          <w:rFonts w:ascii="Times New Roman" w:hAnsi="Times New Roman" w:cs="Times New Roman"/>
        </w:rPr>
        <w:t>为北京地区票据打印接口。</w:t>
      </w:r>
    </w:p>
    <w:p w:rsidR="00070042" w:rsidRPr="00D73DA0" w:rsidRDefault="003C17AC" w:rsidP="003C17AC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数据库访问须引用</w:t>
      </w:r>
      <w:r w:rsidRPr="00D73DA0">
        <w:rPr>
          <w:rFonts w:ascii="Times New Roman" w:hAnsi="Times New Roman" w:cs="Times New Roman"/>
        </w:rPr>
        <w:t>公共</w:t>
      </w:r>
      <w:r>
        <w:rPr>
          <w:rFonts w:ascii="Times New Roman" w:hAnsi="Times New Roman" w:cs="Times New Roman" w:hint="eastAsia"/>
        </w:rPr>
        <w:t>部件</w:t>
      </w:r>
      <w:r w:rsidRPr="003C17AC">
        <w:rPr>
          <w:rFonts w:ascii="Times New Roman" w:hAnsi="Times New Roman" w:cs="Times New Roman"/>
        </w:rPr>
        <w:t>zl9ComLib.dll</w:t>
      </w:r>
      <w:r>
        <w:rPr>
          <w:rFonts w:ascii="Times New Roman" w:hAnsi="Times New Roman" w:cs="Times New Roman" w:hint="eastAsia"/>
        </w:rPr>
        <w:t>，</w:t>
      </w:r>
      <w:r w:rsidR="00070042" w:rsidRPr="00D73DA0">
        <w:rPr>
          <w:rFonts w:ascii="Times New Roman" w:hAnsi="Times New Roman" w:cs="Times New Roman"/>
        </w:rPr>
        <w:t>读取数据和执行存储过程可使用</w:t>
      </w:r>
      <w:r>
        <w:rPr>
          <w:rFonts w:ascii="Times New Roman" w:hAnsi="Times New Roman" w:cs="Times New Roman" w:hint="eastAsia"/>
        </w:rPr>
        <w:t>该部件</w:t>
      </w:r>
      <w:r w:rsidR="00070042" w:rsidRPr="00D73DA0">
        <w:rPr>
          <w:rFonts w:ascii="Times New Roman" w:hAnsi="Times New Roman" w:cs="Times New Roman"/>
        </w:rPr>
        <w:t>提供的两个函数：</w:t>
      </w:r>
      <w:proofErr w:type="spellStart"/>
      <w:r w:rsidR="00070042" w:rsidRPr="00D73DA0">
        <w:rPr>
          <w:rFonts w:ascii="Times New Roman" w:hAnsi="Times New Roman" w:cs="Times New Roman"/>
        </w:rPr>
        <w:t>OpenSQLRecord</w:t>
      </w:r>
      <w:proofErr w:type="spellEnd"/>
      <w:r w:rsidR="00070042" w:rsidRPr="00D73DA0">
        <w:rPr>
          <w:rFonts w:ascii="Times New Roman" w:hAnsi="Times New Roman" w:cs="Times New Roman"/>
        </w:rPr>
        <w:t>，</w:t>
      </w:r>
      <w:proofErr w:type="spellStart"/>
      <w:r w:rsidR="00070042" w:rsidRPr="00D73DA0">
        <w:rPr>
          <w:rFonts w:ascii="Times New Roman" w:hAnsi="Times New Roman" w:cs="Times New Roman"/>
        </w:rPr>
        <w:t>ExecuteProcedure</w:t>
      </w:r>
      <w:proofErr w:type="spellEnd"/>
      <w:r w:rsidR="00070042" w:rsidRPr="00D73DA0">
        <w:rPr>
          <w:rFonts w:ascii="Times New Roman" w:hAnsi="Times New Roman" w:cs="Times New Roman"/>
        </w:rPr>
        <w:t>。</w:t>
      </w:r>
    </w:p>
    <w:p w:rsidR="002E361F" w:rsidRPr="00D73DA0" w:rsidRDefault="002E361F" w:rsidP="00D36202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如果</w:t>
      </w:r>
      <w:r w:rsidRPr="00D73DA0">
        <w:rPr>
          <w:rFonts w:ascii="Times New Roman" w:hAnsi="Times New Roman" w:cs="Times New Roman"/>
        </w:rPr>
        <w:t>SQL</w:t>
      </w:r>
      <w:r w:rsidRPr="00D73DA0">
        <w:rPr>
          <w:rFonts w:ascii="Times New Roman" w:hAnsi="Times New Roman" w:cs="Times New Roman"/>
        </w:rPr>
        <w:t>语句中访问的表不是该模块已授权的表</w:t>
      </w:r>
      <w:r w:rsidR="001C2FE7" w:rsidRPr="00D73DA0">
        <w:rPr>
          <w:rFonts w:ascii="Times New Roman" w:hAnsi="Times New Roman" w:cs="Times New Roman"/>
        </w:rPr>
        <w:t>（可按模块号查询</w:t>
      </w:r>
      <w:proofErr w:type="spellStart"/>
      <w:r w:rsidR="001C2FE7" w:rsidRPr="00D73DA0">
        <w:rPr>
          <w:rFonts w:ascii="Times New Roman" w:hAnsi="Times New Roman" w:cs="Times New Roman"/>
        </w:rPr>
        <w:t>zlProgPrivs</w:t>
      </w:r>
      <w:proofErr w:type="spellEnd"/>
      <w:r w:rsidR="001C2FE7" w:rsidRPr="00D73DA0">
        <w:rPr>
          <w:rFonts w:ascii="Times New Roman" w:hAnsi="Times New Roman" w:cs="Times New Roman"/>
        </w:rPr>
        <w:t>表中的记录进行核对）</w:t>
      </w:r>
      <w:r w:rsidRPr="00D73DA0">
        <w:rPr>
          <w:rFonts w:ascii="Times New Roman" w:hAnsi="Times New Roman" w:cs="Times New Roman"/>
        </w:rPr>
        <w:t>，或者新增了自定义的存储过程，</w:t>
      </w:r>
      <w:r w:rsidR="00561869" w:rsidRPr="00D73DA0">
        <w:rPr>
          <w:rFonts w:ascii="Times New Roman" w:hAnsi="Times New Roman" w:cs="Times New Roman"/>
        </w:rPr>
        <w:t>执行相关功能的</w:t>
      </w:r>
      <w:r w:rsidR="00561869" w:rsidRPr="00D73DA0">
        <w:rPr>
          <w:rFonts w:ascii="Times New Roman" w:hAnsi="Times New Roman" w:cs="Times New Roman"/>
        </w:rPr>
        <w:t>SQL</w:t>
      </w:r>
      <w:r w:rsidR="00561869" w:rsidRPr="00D73DA0">
        <w:rPr>
          <w:rFonts w:ascii="Times New Roman" w:hAnsi="Times New Roman" w:cs="Times New Roman"/>
        </w:rPr>
        <w:t>语句时，会提示</w:t>
      </w:r>
      <w:r w:rsidR="00561869" w:rsidRPr="00D73DA0">
        <w:rPr>
          <w:rFonts w:ascii="Times New Roman" w:hAnsi="Times New Roman" w:cs="Times New Roman"/>
        </w:rPr>
        <w:t>“</w:t>
      </w:r>
      <w:r w:rsidR="00561869" w:rsidRPr="00D73DA0">
        <w:rPr>
          <w:rFonts w:ascii="Times New Roman" w:hAnsi="Times New Roman" w:cs="Times New Roman"/>
        </w:rPr>
        <w:t>访问的对象无效</w:t>
      </w:r>
      <w:r w:rsidR="00561869" w:rsidRPr="00D73DA0">
        <w:rPr>
          <w:rFonts w:ascii="Times New Roman" w:hAnsi="Times New Roman" w:cs="Times New Roman"/>
        </w:rPr>
        <w:t>”</w:t>
      </w:r>
      <w:r w:rsidR="00561869" w:rsidRPr="00D73DA0">
        <w:rPr>
          <w:rFonts w:ascii="Times New Roman" w:hAnsi="Times New Roman" w:cs="Times New Roman"/>
        </w:rPr>
        <w:t>的错误，</w:t>
      </w:r>
      <w:r w:rsidRPr="00D73DA0">
        <w:rPr>
          <w:rFonts w:ascii="Times New Roman" w:hAnsi="Times New Roman" w:cs="Times New Roman"/>
        </w:rPr>
        <w:t>需要向权限表</w:t>
      </w:r>
      <w:proofErr w:type="spellStart"/>
      <w:r w:rsidRPr="00D73DA0">
        <w:rPr>
          <w:rFonts w:ascii="Times New Roman" w:hAnsi="Times New Roman" w:cs="Times New Roman"/>
        </w:rPr>
        <w:t>zlProgPrivs</w:t>
      </w:r>
      <w:proofErr w:type="spellEnd"/>
      <w:r w:rsidRPr="00D73DA0">
        <w:rPr>
          <w:rFonts w:ascii="Times New Roman" w:hAnsi="Times New Roman" w:cs="Times New Roman"/>
        </w:rPr>
        <w:t>写入记录，</w:t>
      </w:r>
      <w:r w:rsidRPr="00D73DA0">
        <w:rPr>
          <w:rFonts w:ascii="Times New Roman" w:hAnsi="Times New Roman" w:cs="Times New Roman"/>
        </w:rPr>
        <w:t xml:space="preserve"> </w:t>
      </w:r>
      <w:r w:rsidRPr="00D73DA0">
        <w:rPr>
          <w:rFonts w:ascii="Times New Roman" w:hAnsi="Times New Roman" w:cs="Times New Roman"/>
        </w:rPr>
        <w:t>例如：</w:t>
      </w:r>
    </w:p>
    <w:p w:rsidR="002E361F" w:rsidRPr="00D73DA0" w:rsidRDefault="002E361F" w:rsidP="002E361F">
      <w:pPr>
        <w:pStyle w:val="a4"/>
        <w:ind w:left="420" w:firstLineChars="0" w:firstLine="0"/>
        <w:rPr>
          <w:rFonts w:ascii="Times New Roman" w:hAnsi="Times New Roman" w:cs="Times New Roman"/>
          <w:i/>
        </w:rPr>
      </w:pPr>
      <w:r w:rsidRPr="00D73DA0">
        <w:rPr>
          <w:rFonts w:ascii="Times New Roman" w:hAnsi="Times New Roman" w:cs="Times New Roman"/>
          <w:i/>
        </w:rPr>
        <w:t xml:space="preserve">Insert Into </w:t>
      </w:r>
      <w:proofErr w:type="spellStart"/>
      <w:r w:rsidRPr="00D73DA0">
        <w:rPr>
          <w:rFonts w:ascii="Times New Roman" w:hAnsi="Times New Roman" w:cs="Times New Roman"/>
          <w:i/>
        </w:rPr>
        <w:t>zlProgPrivs</w:t>
      </w:r>
      <w:proofErr w:type="spellEnd"/>
      <w:r w:rsidRPr="00D73DA0">
        <w:rPr>
          <w:rFonts w:ascii="Times New Roman" w:hAnsi="Times New Roman" w:cs="Times New Roman"/>
          <w:i/>
        </w:rPr>
        <w:t>(</w:t>
      </w:r>
      <w:r w:rsidRPr="00D73DA0">
        <w:rPr>
          <w:rFonts w:ascii="Times New Roman" w:hAnsi="Times New Roman" w:cs="Times New Roman"/>
          <w:i/>
        </w:rPr>
        <w:t>系统</w:t>
      </w:r>
      <w:r w:rsidRPr="00D73DA0">
        <w:rPr>
          <w:rFonts w:ascii="Times New Roman" w:hAnsi="Times New Roman" w:cs="Times New Roman"/>
          <w:i/>
        </w:rPr>
        <w:t>,</w:t>
      </w:r>
      <w:r w:rsidRPr="00D73DA0">
        <w:rPr>
          <w:rFonts w:ascii="Times New Roman" w:hAnsi="Times New Roman" w:cs="Times New Roman"/>
          <w:i/>
        </w:rPr>
        <w:t>序号</w:t>
      </w:r>
      <w:r w:rsidRPr="00D73DA0">
        <w:rPr>
          <w:rFonts w:ascii="Times New Roman" w:hAnsi="Times New Roman" w:cs="Times New Roman"/>
          <w:i/>
        </w:rPr>
        <w:t>,</w:t>
      </w:r>
      <w:r w:rsidRPr="00D73DA0">
        <w:rPr>
          <w:rFonts w:ascii="Times New Roman" w:hAnsi="Times New Roman" w:cs="Times New Roman"/>
          <w:i/>
        </w:rPr>
        <w:t>功能</w:t>
      </w:r>
      <w:r w:rsidRPr="00D73DA0">
        <w:rPr>
          <w:rFonts w:ascii="Times New Roman" w:hAnsi="Times New Roman" w:cs="Times New Roman"/>
          <w:i/>
        </w:rPr>
        <w:t>,</w:t>
      </w:r>
      <w:r w:rsidRPr="00D73DA0">
        <w:rPr>
          <w:rFonts w:ascii="Times New Roman" w:hAnsi="Times New Roman" w:cs="Times New Roman"/>
          <w:i/>
        </w:rPr>
        <w:t>所有者</w:t>
      </w:r>
      <w:r w:rsidRPr="00D73DA0">
        <w:rPr>
          <w:rFonts w:ascii="Times New Roman" w:hAnsi="Times New Roman" w:cs="Times New Roman"/>
          <w:i/>
        </w:rPr>
        <w:t>,</w:t>
      </w:r>
      <w:r w:rsidRPr="00D73DA0">
        <w:rPr>
          <w:rFonts w:ascii="Times New Roman" w:hAnsi="Times New Roman" w:cs="Times New Roman"/>
          <w:i/>
        </w:rPr>
        <w:t>对象</w:t>
      </w:r>
      <w:r w:rsidRPr="00D73DA0">
        <w:rPr>
          <w:rFonts w:ascii="Times New Roman" w:hAnsi="Times New Roman" w:cs="Times New Roman"/>
          <w:i/>
        </w:rPr>
        <w:t>,</w:t>
      </w:r>
      <w:r w:rsidRPr="00D73DA0">
        <w:rPr>
          <w:rFonts w:ascii="Times New Roman" w:hAnsi="Times New Roman" w:cs="Times New Roman"/>
          <w:i/>
        </w:rPr>
        <w:t>权限</w:t>
      </w:r>
      <w:r w:rsidRPr="00D73DA0">
        <w:rPr>
          <w:rFonts w:ascii="Times New Roman" w:hAnsi="Times New Roman" w:cs="Times New Roman"/>
          <w:i/>
        </w:rPr>
        <w:t>) Values(100,1137,'</w:t>
      </w:r>
      <w:r w:rsidRPr="00D73DA0">
        <w:rPr>
          <w:rFonts w:ascii="Times New Roman" w:hAnsi="Times New Roman" w:cs="Times New Roman"/>
          <w:i/>
        </w:rPr>
        <w:t>基本</w:t>
      </w:r>
      <w:r w:rsidRPr="00D73DA0">
        <w:rPr>
          <w:rFonts w:ascii="Times New Roman" w:hAnsi="Times New Roman" w:cs="Times New Roman"/>
          <w:i/>
        </w:rPr>
        <w:t>',User,'</w:t>
      </w:r>
      <w:r w:rsidRPr="00D73DA0">
        <w:rPr>
          <w:rFonts w:ascii="Times New Roman" w:hAnsi="Times New Roman" w:cs="Times New Roman"/>
          <w:i/>
        </w:rPr>
        <w:t>票据使用情况</w:t>
      </w:r>
      <w:r w:rsidRPr="00D73DA0">
        <w:rPr>
          <w:rFonts w:ascii="Times New Roman" w:hAnsi="Times New Roman" w:cs="Times New Roman"/>
          <w:i/>
        </w:rPr>
        <w:t>','SELECT');</w:t>
      </w:r>
    </w:p>
    <w:p w:rsidR="002E361F" w:rsidRPr="00D73DA0" w:rsidRDefault="002E361F" w:rsidP="002E361F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其中</w:t>
      </w:r>
      <w:r w:rsidRPr="00D73DA0">
        <w:rPr>
          <w:rFonts w:ascii="Times New Roman" w:hAnsi="Times New Roman" w:cs="Times New Roman"/>
        </w:rPr>
        <w:t>1137</w:t>
      </w:r>
      <w:r w:rsidRPr="00D73DA0">
        <w:rPr>
          <w:rFonts w:ascii="Times New Roman" w:hAnsi="Times New Roman" w:cs="Times New Roman"/>
        </w:rPr>
        <w:t>指</w:t>
      </w:r>
      <w:proofErr w:type="gramStart"/>
      <w:r w:rsidRPr="00D73DA0">
        <w:rPr>
          <w:rFonts w:ascii="Times New Roman" w:hAnsi="Times New Roman" w:cs="Times New Roman"/>
        </w:rPr>
        <w:t>”</w:t>
      </w:r>
      <w:proofErr w:type="gramEnd"/>
      <w:r w:rsidRPr="00D73DA0">
        <w:rPr>
          <w:rFonts w:ascii="Times New Roman" w:hAnsi="Times New Roman" w:cs="Times New Roman"/>
        </w:rPr>
        <w:t>住院</w:t>
      </w:r>
      <w:proofErr w:type="gramStart"/>
      <w:r w:rsidRPr="00D73DA0">
        <w:rPr>
          <w:rFonts w:ascii="Times New Roman" w:hAnsi="Times New Roman" w:cs="Times New Roman"/>
        </w:rPr>
        <w:t>结帐</w:t>
      </w:r>
      <w:proofErr w:type="gramEnd"/>
      <w:r w:rsidRPr="00D73DA0">
        <w:rPr>
          <w:rFonts w:ascii="Times New Roman" w:hAnsi="Times New Roman" w:cs="Times New Roman"/>
        </w:rPr>
        <w:t>管理模块，如果是门诊收费模块，应该写</w:t>
      </w:r>
      <w:r w:rsidRPr="00D73DA0">
        <w:rPr>
          <w:rFonts w:ascii="Times New Roman" w:hAnsi="Times New Roman" w:cs="Times New Roman"/>
        </w:rPr>
        <w:t>1121</w:t>
      </w:r>
      <w:r w:rsidRPr="00D73DA0">
        <w:rPr>
          <w:rFonts w:ascii="Times New Roman" w:hAnsi="Times New Roman" w:cs="Times New Roman"/>
        </w:rPr>
        <w:t>。</w:t>
      </w:r>
    </w:p>
    <w:p w:rsidR="002E361F" w:rsidRPr="00D73DA0" w:rsidRDefault="002E361F" w:rsidP="002E361F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然后，在</w:t>
      </w:r>
      <w:r w:rsidRPr="00D73DA0">
        <w:rPr>
          <w:rFonts w:ascii="Times New Roman" w:hAnsi="Times New Roman" w:cs="Times New Roman"/>
        </w:rPr>
        <w:t>ZLHIS</w:t>
      </w:r>
      <w:r w:rsidRPr="00D73DA0">
        <w:rPr>
          <w:rFonts w:ascii="Times New Roman" w:hAnsi="Times New Roman" w:cs="Times New Roman"/>
        </w:rPr>
        <w:t>管理工具中重新对操作员所属的角色进行授权。</w:t>
      </w:r>
    </w:p>
    <w:p w:rsidR="00A30E6D" w:rsidRPr="00D73DA0" w:rsidRDefault="00D36202" w:rsidP="00D36202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i/>
        </w:rPr>
      </w:pPr>
      <w:r w:rsidRPr="00D73DA0">
        <w:rPr>
          <w:rFonts w:ascii="Times New Roman" w:hAnsi="Times New Roman" w:cs="Times New Roman"/>
        </w:rPr>
        <w:t>如果第三方接口是</w:t>
      </w:r>
      <w:r w:rsidRPr="00D73DA0">
        <w:rPr>
          <w:rFonts w:ascii="Times New Roman" w:hAnsi="Times New Roman" w:cs="Times New Roman"/>
        </w:rPr>
        <w:t>C</w:t>
      </w:r>
      <w:r w:rsidRPr="00D73DA0">
        <w:rPr>
          <w:rFonts w:ascii="Times New Roman" w:hAnsi="Times New Roman" w:cs="Times New Roman"/>
        </w:rPr>
        <w:t>或</w:t>
      </w:r>
      <w:r w:rsidRPr="00D73DA0">
        <w:rPr>
          <w:rFonts w:ascii="Times New Roman" w:hAnsi="Times New Roman" w:cs="Times New Roman"/>
        </w:rPr>
        <w:t>C#</w:t>
      </w:r>
      <w:r w:rsidRPr="00D73DA0">
        <w:rPr>
          <w:rFonts w:ascii="Times New Roman" w:hAnsi="Times New Roman" w:cs="Times New Roman"/>
        </w:rPr>
        <w:t>等语言编写的，参数类型为字节数组型时，</w:t>
      </w:r>
      <w:r w:rsidRPr="00D73DA0">
        <w:rPr>
          <w:rFonts w:ascii="Times New Roman" w:hAnsi="Times New Roman" w:cs="Times New Roman"/>
        </w:rPr>
        <w:t>VB</w:t>
      </w:r>
      <w:r w:rsidRPr="00D73DA0">
        <w:rPr>
          <w:rFonts w:ascii="Times New Roman" w:hAnsi="Times New Roman" w:cs="Times New Roman"/>
        </w:rPr>
        <w:t>中需要定义为定长字符串型，并且先进行初始化</w:t>
      </w:r>
      <w:r w:rsidR="00FC4179" w:rsidRPr="00D73DA0">
        <w:rPr>
          <w:rFonts w:ascii="Times New Roman" w:hAnsi="Times New Roman" w:cs="Times New Roman"/>
        </w:rPr>
        <w:t>，</w:t>
      </w:r>
      <w:r w:rsidRPr="00D73DA0">
        <w:rPr>
          <w:rFonts w:ascii="Times New Roman" w:hAnsi="Times New Roman" w:cs="Times New Roman"/>
        </w:rPr>
        <w:t>例如：</w:t>
      </w:r>
      <w:r w:rsidR="00A30E6D" w:rsidRPr="00D73DA0">
        <w:rPr>
          <w:rFonts w:ascii="Times New Roman" w:hAnsi="Times New Roman" w:cs="Times New Roman"/>
        </w:rPr>
        <w:br/>
      </w:r>
      <w:r w:rsidRPr="00D73DA0">
        <w:rPr>
          <w:rFonts w:ascii="Times New Roman" w:hAnsi="Times New Roman" w:cs="Times New Roman"/>
          <w:i/>
        </w:rPr>
        <w:t xml:space="preserve">dim </w:t>
      </w:r>
      <w:proofErr w:type="spellStart"/>
      <w:r w:rsidRPr="00D73DA0">
        <w:rPr>
          <w:rFonts w:ascii="Times New Roman" w:hAnsi="Times New Roman" w:cs="Times New Roman"/>
          <w:i/>
        </w:rPr>
        <w:t>strError</w:t>
      </w:r>
      <w:proofErr w:type="spellEnd"/>
      <w:r w:rsidRPr="00D73DA0">
        <w:rPr>
          <w:rFonts w:ascii="Times New Roman" w:hAnsi="Times New Roman" w:cs="Times New Roman"/>
          <w:i/>
        </w:rPr>
        <w:t xml:space="preserve"> As String * 255</w:t>
      </w:r>
    </w:p>
    <w:p w:rsidR="00D36202" w:rsidRPr="00D73DA0" w:rsidRDefault="00D36202" w:rsidP="00A30E6D">
      <w:pPr>
        <w:pStyle w:val="a4"/>
        <w:ind w:left="420" w:firstLineChars="0" w:firstLine="0"/>
        <w:rPr>
          <w:rFonts w:ascii="Times New Roman" w:hAnsi="Times New Roman" w:cs="Times New Roman"/>
          <w:i/>
        </w:rPr>
      </w:pPr>
      <w:proofErr w:type="spellStart"/>
      <w:proofErr w:type="gramStart"/>
      <w:r w:rsidRPr="00D73DA0">
        <w:rPr>
          <w:rFonts w:ascii="Times New Roman" w:hAnsi="Times New Roman" w:cs="Times New Roman"/>
          <w:i/>
        </w:rPr>
        <w:t>strError</w:t>
      </w:r>
      <w:proofErr w:type="spellEnd"/>
      <w:proofErr w:type="gramEnd"/>
      <w:r w:rsidRPr="00D73DA0">
        <w:rPr>
          <w:rFonts w:ascii="Times New Roman" w:hAnsi="Times New Roman" w:cs="Times New Roman"/>
          <w:i/>
        </w:rPr>
        <w:t xml:space="preserve"> = String(255, " ")</w:t>
      </w:r>
    </w:p>
    <w:p w:rsidR="00A30E6D" w:rsidRPr="00D73DA0" w:rsidRDefault="00A30E6D" w:rsidP="00A30E6D">
      <w:pPr>
        <w:pStyle w:val="a4"/>
        <w:ind w:left="420" w:firstLineChars="0" w:firstLine="0"/>
        <w:rPr>
          <w:rFonts w:ascii="Times New Roman" w:hAnsi="Times New Roman" w:cs="Times New Roman"/>
          <w:i/>
        </w:rPr>
      </w:pPr>
      <w:r w:rsidRPr="00D73DA0">
        <w:rPr>
          <w:rFonts w:ascii="Times New Roman" w:hAnsi="Times New Roman" w:cs="Times New Roman"/>
          <w:i/>
        </w:rPr>
        <w:t xml:space="preserve">Call </w:t>
      </w:r>
      <w:proofErr w:type="spellStart"/>
      <w:proofErr w:type="gramStart"/>
      <w:r w:rsidRPr="00D73DA0">
        <w:rPr>
          <w:rFonts w:ascii="Times New Roman" w:hAnsi="Times New Roman" w:cs="Times New Roman"/>
          <w:i/>
        </w:rPr>
        <w:t>bjdy</w:t>
      </w:r>
      <w:proofErr w:type="spellEnd"/>
      <w:r w:rsidRPr="00D73DA0">
        <w:rPr>
          <w:rFonts w:ascii="Times New Roman" w:hAnsi="Times New Roman" w:cs="Times New Roman"/>
          <w:i/>
        </w:rPr>
        <w:t>(</w:t>
      </w:r>
      <w:proofErr w:type="gramEnd"/>
      <w:r w:rsidRPr="00D73DA0">
        <w:rPr>
          <w:rFonts w:ascii="Times New Roman" w:hAnsi="Times New Roman" w:cs="Times New Roman"/>
          <w:i/>
        </w:rPr>
        <w:t>‘NO111’,1,strError)</w:t>
      </w:r>
    </w:p>
    <w:p w:rsidR="009449F6" w:rsidRPr="00D73DA0" w:rsidRDefault="00FC4179" w:rsidP="009449F6">
      <w:pPr>
        <w:ind w:left="420"/>
        <w:rPr>
          <w:rFonts w:ascii="Times New Roman" w:hAnsi="Times New Roman" w:cs="Times New Roman"/>
        </w:rPr>
      </w:pPr>
      <w:r w:rsidRPr="00D73DA0">
        <w:rPr>
          <w:rFonts w:ascii="Times New Roman" w:hAnsi="Times New Roman" w:cs="Times New Roman"/>
        </w:rPr>
        <w:t>否则调用相关函数时，</w:t>
      </w:r>
      <w:r w:rsidRPr="00D73DA0">
        <w:rPr>
          <w:rFonts w:ascii="Times New Roman" w:hAnsi="Times New Roman" w:cs="Times New Roman"/>
        </w:rPr>
        <w:t>VB</w:t>
      </w:r>
      <w:r w:rsidR="00A22E12" w:rsidRPr="00D73DA0">
        <w:rPr>
          <w:rFonts w:ascii="Times New Roman" w:hAnsi="Times New Roman" w:cs="Times New Roman"/>
        </w:rPr>
        <w:t>工程</w:t>
      </w:r>
      <w:r w:rsidRPr="00D73DA0">
        <w:rPr>
          <w:rFonts w:ascii="Times New Roman" w:hAnsi="Times New Roman" w:cs="Times New Roman"/>
        </w:rPr>
        <w:t>可能会崩溃。</w:t>
      </w:r>
    </w:p>
    <w:sectPr w:rsidR="009449F6" w:rsidRPr="00D73DA0" w:rsidSect="0018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A7C" w:rsidRDefault="00EC4A7C" w:rsidP="003B0389">
      <w:r>
        <w:separator/>
      </w:r>
    </w:p>
  </w:endnote>
  <w:endnote w:type="continuationSeparator" w:id="0">
    <w:p w:rsidR="00EC4A7C" w:rsidRDefault="00EC4A7C" w:rsidP="003B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A7C" w:rsidRDefault="00EC4A7C" w:rsidP="003B0389">
      <w:r>
        <w:separator/>
      </w:r>
    </w:p>
  </w:footnote>
  <w:footnote w:type="continuationSeparator" w:id="0">
    <w:p w:rsidR="00EC4A7C" w:rsidRDefault="00EC4A7C" w:rsidP="003B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A24"/>
    <w:multiLevelType w:val="multilevel"/>
    <w:tmpl w:val="1CF42152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2A62F8"/>
    <w:multiLevelType w:val="hybridMultilevel"/>
    <w:tmpl w:val="2780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2B368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4DBF68A0"/>
    <w:multiLevelType w:val="hybridMultilevel"/>
    <w:tmpl w:val="C9FA30D8"/>
    <w:lvl w:ilvl="0" w:tplc="B7B426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942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096C"/>
    <w:rsid w:val="000041FA"/>
    <w:rsid w:val="000056BB"/>
    <w:rsid w:val="00005962"/>
    <w:rsid w:val="00006CD9"/>
    <w:rsid w:val="00007141"/>
    <w:rsid w:val="000119A2"/>
    <w:rsid w:val="00011E7C"/>
    <w:rsid w:val="000170C2"/>
    <w:rsid w:val="000201AD"/>
    <w:rsid w:val="00021B75"/>
    <w:rsid w:val="00021CA8"/>
    <w:rsid w:val="00030702"/>
    <w:rsid w:val="0003334A"/>
    <w:rsid w:val="00036808"/>
    <w:rsid w:val="000404AA"/>
    <w:rsid w:val="00040BF3"/>
    <w:rsid w:val="000421EA"/>
    <w:rsid w:val="000438CA"/>
    <w:rsid w:val="00051CEA"/>
    <w:rsid w:val="00053DCA"/>
    <w:rsid w:val="00054A57"/>
    <w:rsid w:val="00055A96"/>
    <w:rsid w:val="00056FB2"/>
    <w:rsid w:val="0006084C"/>
    <w:rsid w:val="00066BEB"/>
    <w:rsid w:val="00067945"/>
    <w:rsid w:val="00067C38"/>
    <w:rsid w:val="00070042"/>
    <w:rsid w:val="0007362B"/>
    <w:rsid w:val="00076038"/>
    <w:rsid w:val="00076937"/>
    <w:rsid w:val="000773B4"/>
    <w:rsid w:val="00080C98"/>
    <w:rsid w:val="0008447E"/>
    <w:rsid w:val="000876CA"/>
    <w:rsid w:val="000933D0"/>
    <w:rsid w:val="00094116"/>
    <w:rsid w:val="00096DC1"/>
    <w:rsid w:val="00096E28"/>
    <w:rsid w:val="000A0C79"/>
    <w:rsid w:val="000A28A4"/>
    <w:rsid w:val="000A3AB5"/>
    <w:rsid w:val="000A4697"/>
    <w:rsid w:val="000A74D5"/>
    <w:rsid w:val="000B18AD"/>
    <w:rsid w:val="000B1D99"/>
    <w:rsid w:val="000C3976"/>
    <w:rsid w:val="000D079A"/>
    <w:rsid w:val="000D3FBA"/>
    <w:rsid w:val="000D4572"/>
    <w:rsid w:val="000D6680"/>
    <w:rsid w:val="000E04BB"/>
    <w:rsid w:val="000E3062"/>
    <w:rsid w:val="000E3E47"/>
    <w:rsid w:val="000E65CB"/>
    <w:rsid w:val="000E7D0F"/>
    <w:rsid w:val="000F2465"/>
    <w:rsid w:val="000F3905"/>
    <w:rsid w:val="000F5DA7"/>
    <w:rsid w:val="000F76A5"/>
    <w:rsid w:val="000F7C5E"/>
    <w:rsid w:val="001022F3"/>
    <w:rsid w:val="00105B4E"/>
    <w:rsid w:val="001073AB"/>
    <w:rsid w:val="00110036"/>
    <w:rsid w:val="00110122"/>
    <w:rsid w:val="00111353"/>
    <w:rsid w:val="00113D14"/>
    <w:rsid w:val="001152FD"/>
    <w:rsid w:val="001247EA"/>
    <w:rsid w:val="001250D1"/>
    <w:rsid w:val="00126911"/>
    <w:rsid w:val="00131708"/>
    <w:rsid w:val="00132A20"/>
    <w:rsid w:val="00133275"/>
    <w:rsid w:val="00135CF3"/>
    <w:rsid w:val="001374B2"/>
    <w:rsid w:val="001425A7"/>
    <w:rsid w:val="00146617"/>
    <w:rsid w:val="0015280F"/>
    <w:rsid w:val="00154486"/>
    <w:rsid w:val="00161177"/>
    <w:rsid w:val="00163B01"/>
    <w:rsid w:val="001663B3"/>
    <w:rsid w:val="0016683C"/>
    <w:rsid w:val="0016771E"/>
    <w:rsid w:val="00171A7B"/>
    <w:rsid w:val="0017277A"/>
    <w:rsid w:val="00175A51"/>
    <w:rsid w:val="00183D17"/>
    <w:rsid w:val="00190508"/>
    <w:rsid w:val="001917D2"/>
    <w:rsid w:val="00191D30"/>
    <w:rsid w:val="00191DA8"/>
    <w:rsid w:val="001922A0"/>
    <w:rsid w:val="00195AC2"/>
    <w:rsid w:val="001A2D90"/>
    <w:rsid w:val="001A56C4"/>
    <w:rsid w:val="001A7144"/>
    <w:rsid w:val="001B34BC"/>
    <w:rsid w:val="001B5BC7"/>
    <w:rsid w:val="001C2FE7"/>
    <w:rsid w:val="001C3782"/>
    <w:rsid w:val="001C4A45"/>
    <w:rsid w:val="001C7179"/>
    <w:rsid w:val="001C7BB1"/>
    <w:rsid w:val="001D5BFA"/>
    <w:rsid w:val="001D69AE"/>
    <w:rsid w:val="001D6CFD"/>
    <w:rsid w:val="001E00ED"/>
    <w:rsid w:val="001E213A"/>
    <w:rsid w:val="001E4591"/>
    <w:rsid w:val="001E6420"/>
    <w:rsid w:val="001E6ACE"/>
    <w:rsid w:val="001E70A9"/>
    <w:rsid w:val="001E7BB1"/>
    <w:rsid w:val="001F1569"/>
    <w:rsid w:val="001F52CB"/>
    <w:rsid w:val="001F5375"/>
    <w:rsid w:val="001F746C"/>
    <w:rsid w:val="001F7E88"/>
    <w:rsid w:val="001F7FFA"/>
    <w:rsid w:val="0020089D"/>
    <w:rsid w:val="00206DB1"/>
    <w:rsid w:val="00207749"/>
    <w:rsid w:val="0022102A"/>
    <w:rsid w:val="002213B4"/>
    <w:rsid w:val="00221B49"/>
    <w:rsid w:val="002221DD"/>
    <w:rsid w:val="00223B2E"/>
    <w:rsid w:val="00223DF5"/>
    <w:rsid w:val="00224F91"/>
    <w:rsid w:val="00225ADD"/>
    <w:rsid w:val="00226301"/>
    <w:rsid w:val="00230A3C"/>
    <w:rsid w:val="00232549"/>
    <w:rsid w:val="0023262D"/>
    <w:rsid w:val="00233D6E"/>
    <w:rsid w:val="002360C8"/>
    <w:rsid w:val="00244364"/>
    <w:rsid w:val="00244833"/>
    <w:rsid w:val="00245D89"/>
    <w:rsid w:val="00246498"/>
    <w:rsid w:val="002476CB"/>
    <w:rsid w:val="002505AE"/>
    <w:rsid w:val="00250DC0"/>
    <w:rsid w:val="00251620"/>
    <w:rsid w:val="002520E3"/>
    <w:rsid w:val="00255613"/>
    <w:rsid w:val="002569D5"/>
    <w:rsid w:val="00261B16"/>
    <w:rsid w:val="00262C3C"/>
    <w:rsid w:val="00265B9C"/>
    <w:rsid w:val="0026690D"/>
    <w:rsid w:val="002700EB"/>
    <w:rsid w:val="00271C36"/>
    <w:rsid w:val="002766D1"/>
    <w:rsid w:val="00276918"/>
    <w:rsid w:val="00284F8C"/>
    <w:rsid w:val="0029210C"/>
    <w:rsid w:val="00292847"/>
    <w:rsid w:val="002930D4"/>
    <w:rsid w:val="00293585"/>
    <w:rsid w:val="00293911"/>
    <w:rsid w:val="00293C53"/>
    <w:rsid w:val="00297083"/>
    <w:rsid w:val="002A06F6"/>
    <w:rsid w:val="002A1EF5"/>
    <w:rsid w:val="002A3031"/>
    <w:rsid w:val="002A79CD"/>
    <w:rsid w:val="002B0245"/>
    <w:rsid w:val="002B0907"/>
    <w:rsid w:val="002B3A69"/>
    <w:rsid w:val="002B3C5E"/>
    <w:rsid w:val="002C0B4F"/>
    <w:rsid w:val="002C11B4"/>
    <w:rsid w:val="002C2577"/>
    <w:rsid w:val="002C2AC7"/>
    <w:rsid w:val="002C2AD2"/>
    <w:rsid w:val="002D15FF"/>
    <w:rsid w:val="002D2E56"/>
    <w:rsid w:val="002D396E"/>
    <w:rsid w:val="002D411A"/>
    <w:rsid w:val="002D51F5"/>
    <w:rsid w:val="002D589B"/>
    <w:rsid w:val="002D7778"/>
    <w:rsid w:val="002D7F7B"/>
    <w:rsid w:val="002E0327"/>
    <w:rsid w:val="002E04B2"/>
    <w:rsid w:val="002E0FE9"/>
    <w:rsid w:val="002E1306"/>
    <w:rsid w:val="002E283D"/>
    <w:rsid w:val="002E361F"/>
    <w:rsid w:val="002E3963"/>
    <w:rsid w:val="002E44F9"/>
    <w:rsid w:val="002E5555"/>
    <w:rsid w:val="002F0607"/>
    <w:rsid w:val="002F1D29"/>
    <w:rsid w:val="002F67D3"/>
    <w:rsid w:val="0030150A"/>
    <w:rsid w:val="003057C1"/>
    <w:rsid w:val="00307853"/>
    <w:rsid w:val="00310E11"/>
    <w:rsid w:val="00314AAC"/>
    <w:rsid w:val="00323083"/>
    <w:rsid w:val="003237A2"/>
    <w:rsid w:val="003242A2"/>
    <w:rsid w:val="00327120"/>
    <w:rsid w:val="00332536"/>
    <w:rsid w:val="00334617"/>
    <w:rsid w:val="003351DB"/>
    <w:rsid w:val="00336439"/>
    <w:rsid w:val="00342171"/>
    <w:rsid w:val="00345289"/>
    <w:rsid w:val="0034667A"/>
    <w:rsid w:val="00350258"/>
    <w:rsid w:val="00351AA8"/>
    <w:rsid w:val="00352357"/>
    <w:rsid w:val="003532C3"/>
    <w:rsid w:val="0035610E"/>
    <w:rsid w:val="00361287"/>
    <w:rsid w:val="003620AC"/>
    <w:rsid w:val="003623CC"/>
    <w:rsid w:val="00363D18"/>
    <w:rsid w:val="003640A3"/>
    <w:rsid w:val="003649A9"/>
    <w:rsid w:val="00365501"/>
    <w:rsid w:val="00366045"/>
    <w:rsid w:val="00370E2E"/>
    <w:rsid w:val="00372109"/>
    <w:rsid w:val="00373F1A"/>
    <w:rsid w:val="00374B2E"/>
    <w:rsid w:val="00375ABC"/>
    <w:rsid w:val="003766AB"/>
    <w:rsid w:val="00390636"/>
    <w:rsid w:val="00390C83"/>
    <w:rsid w:val="00396880"/>
    <w:rsid w:val="003A1FD3"/>
    <w:rsid w:val="003B0251"/>
    <w:rsid w:val="003B0389"/>
    <w:rsid w:val="003B5934"/>
    <w:rsid w:val="003B69F5"/>
    <w:rsid w:val="003C0C7E"/>
    <w:rsid w:val="003C17AC"/>
    <w:rsid w:val="003C1802"/>
    <w:rsid w:val="003C3387"/>
    <w:rsid w:val="003C41F9"/>
    <w:rsid w:val="003C606C"/>
    <w:rsid w:val="003C6685"/>
    <w:rsid w:val="003C694B"/>
    <w:rsid w:val="003D0A0E"/>
    <w:rsid w:val="003D15D9"/>
    <w:rsid w:val="003D1D42"/>
    <w:rsid w:val="003D2B9C"/>
    <w:rsid w:val="003D3C11"/>
    <w:rsid w:val="003D6B82"/>
    <w:rsid w:val="003D6BB8"/>
    <w:rsid w:val="003E1509"/>
    <w:rsid w:val="003E57AB"/>
    <w:rsid w:val="003E5B7E"/>
    <w:rsid w:val="003E788A"/>
    <w:rsid w:val="003F0449"/>
    <w:rsid w:val="003F0DA7"/>
    <w:rsid w:val="003F1652"/>
    <w:rsid w:val="003F1FD4"/>
    <w:rsid w:val="00401818"/>
    <w:rsid w:val="00401D33"/>
    <w:rsid w:val="00403A3D"/>
    <w:rsid w:val="004042D9"/>
    <w:rsid w:val="004043C8"/>
    <w:rsid w:val="00406499"/>
    <w:rsid w:val="0040680C"/>
    <w:rsid w:val="004106E2"/>
    <w:rsid w:val="004116FF"/>
    <w:rsid w:val="0041249F"/>
    <w:rsid w:val="004155A2"/>
    <w:rsid w:val="00415EB0"/>
    <w:rsid w:val="00421BEE"/>
    <w:rsid w:val="00425262"/>
    <w:rsid w:val="00427093"/>
    <w:rsid w:val="00431C4C"/>
    <w:rsid w:val="00432125"/>
    <w:rsid w:val="004324B6"/>
    <w:rsid w:val="00433A0E"/>
    <w:rsid w:val="004340D7"/>
    <w:rsid w:val="0043538E"/>
    <w:rsid w:val="004361BC"/>
    <w:rsid w:val="00437C1A"/>
    <w:rsid w:val="0044042C"/>
    <w:rsid w:val="004408E2"/>
    <w:rsid w:val="00442F4B"/>
    <w:rsid w:val="00447F81"/>
    <w:rsid w:val="004501CD"/>
    <w:rsid w:val="0045030D"/>
    <w:rsid w:val="00451212"/>
    <w:rsid w:val="00460B71"/>
    <w:rsid w:val="00461B83"/>
    <w:rsid w:val="00462858"/>
    <w:rsid w:val="0046333B"/>
    <w:rsid w:val="004677F5"/>
    <w:rsid w:val="004709D9"/>
    <w:rsid w:val="00477F84"/>
    <w:rsid w:val="004806EB"/>
    <w:rsid w:val="0048138A"/>
    <w:rsid w:val="004843EB"/>
    <w:rsid w:val="0048674A"/>
    <w:rsid w:val="0049083A"/>
    <w:rsid w:val="004927CC"/>
    <w:rsid w:val="00493963"/>
    <w:rsid w:val="00495E6C"/>
    <w:rsid w:val="00497574"/>
    <w:rsid w:val="004A0829"/>
    <w:rsid w:val="004A3BC7"/>
    <w:rsid w:val="004A7541"/>
    <w:rsid w:val="004B0391"/>
    <w:rsid w:val="004B159B"/>
    <w:rsid w:val="004B208A"/>
    <w:rsid w:val="004B29EE"/>
    <w:rsid w:val="004B42E4"/>
    <w:rsid w:val="004B4AF9"/>
    <w:rsid w:val="004B5073"/>
    <w:rsid w:val="004B6BB5"/>
    <w:rsid w:val="004B7295"/>
    <w:rsid w:val="004B75DD"/>
    <w:rsid w:val="004C066E"/>
    <w:rsid w:val="004C25A6"/>
    <w:rsid w:val="004C35E1"/>
    <w:rsid w:val="004C471D"/>
    <w:rsid w:val="004D64FD"/>
    <w:rsid w:val="004D6983"/>
    <w:rsid w:val="004E05BF"/>
    <w:rsid w:val="004E255E"/>
    <w:rsid w:val="004E3333"/>
    <w:rsid w:val="004E6272"/>
    <w:rsid w:val="004E7B9F"/>
    <w:rsid w:val="004F2268"/>
    <w:rsid w:val="004F22FE"/>
    <w:rsid w:val="004F5B57"/>
    <w:rsid w:val="005041F0"/>
    <w:rsid w:val="005045E8"/>
    <w:rsid w:val="0050474E"/>
    <w:rsid w:val="005065FD"/>
    <w:rsid w:val="00510F73"/>
    <w:rsid w:val="00513E90"/>
    <w:rsid w:val="00514D3A"/>
    <w:rsid w:val="0051585D"/>
    <w:rsid w:val="0052556B"/>
    <w:rsid w:val="005306AD"/>
    <w:rsid w:val="00532391"/>
    <w:rsid w:val="00535CD0"/>
    <w:rsid w:val="005361A3"/>
    <w:rsid w:val="00536FB7"/>
    <w:rsid w:val="005410ED"/>
    <w:rsid w:val="0054152A"/>
    <w:rsid w:val="0055236E"/>
    <w:rsid w:val="00552F41"/>
    <w:rsid w:val="005572B6"/>
    <w:rsid w:val="00560481"/>
    <w:rsid w:val="00561869"/>
    <w:rsid w:val="00565D1A"/>
    <w:rsid w:val="00567A84"/>
    <w:rsid w:val="005704D5"/>
    <w:rsid w:val="00573D86"/>
    <w:rsid w:val="0057469B"/>
    <w:rsid w:val="00584838"/>
    <w:rsid w:val="005903D1"/>
    <w:rsid w:val="0059080C"/>
    <w:rsid w:val="0059096C"/>
    <w:rsid w:val="0059609D"/>
    <w:rsid w:val="005974ED"/>
    <w:rsid w:val="005A2835"/>
    <w:rsid w:val="005A7FE7"/>
    <w:rsid w:val="005B1353"/>
    <w:rsid w:val="005B2343"/>
    <w:rsid w:val="005B43F3"/>
    <w:rsid w:val="005B469D"/>
    <w:rsid w:val="005B6686"/>
    <w:rsid w:val="005B7CDE"/>
    <w:rsid w:val="005C1C99"/>
    <w:rsid w:val="005C497D"/>
    <w:rsid w:val="005C5F8B"/>
    <w:rsid w:val="005D1860"/>
    <w:rsid w:val="005D459F"/>
    <w:rsid w:val="005D53F6"/>
    <w:rsid w:val="005D5ABF"/>
    <w:rsid w:val="005D7E21"/>
    <w:rsid w:val="005E3692"/>
    <w:rsid w:val="005E4E64"/>
    <w:rsid w:val="005E7D07"/>
    <w:rsid w:val="005F2E58"/>
    <w:rsid w:val="005F314E"/>
    <w:rsid w:val="005F374E"/>
    <w:rsid w:val="006009E7"/>
    <w:rsid w:val="00600F9D"/>
    <w:rsid w:val="0060458D"/>
    <w:rsid w:val="00605760"/>
    <w:rsid w:val="006063F2"/>
    <w:rsid w:val="0061086C"/>
    <w:rsid w:val="00610B51"/>
    <w:rsid w:val="0061331B"/>
    <w:rsid w:val="00613B68"/>
    <w:rsid w:val="00614D44"/>
    <w:rsid w:val="00615BAE"/>
    <w:rsid w:val="00616821"/>
    <w:rsid w:val="006168DD"/>
    <w:rsid w:val="0061787F"/>
    <w:rsid w:val="0062163C"/>
    <w:rsid w:val="006238BA"/>
    <w:rsid w:val="0062435F"/>
    <w:rsid w:val="00626846"/>
    <w:rsid w:val="0062745E"/>
    <w:rsid w:val="00627BA0"/>
    <w:rsid w:val="00630AB9"/>
    <w:rsid w:val="00632AD2"/>
    <w:rsid w:val="00636983"/>
    <w:rsid w:val="00643D73"/>
    <w:rsid w:val="00644650"/>
    <w:rsid w:val="006474D6"/>
    <w:rsid w:val="00653D7A"/>
    <w:rsid w:val="00653E1E"/>
    <w:rsid w:val="006615EC"/>
    <w:rsid w:val="00664573"/>
    <w:rsid w:val="00670A72"/>
    <w:rsid w:val="0067745B"/>
    <w:rsid w:val="00677CCF"/>
    <w:rsid w:val="006801BD"/>
    <w:rsid w:val="00681DD9"/>
    <w:rsid w:val="00683E01"/>
    <w:rsid w:val="00696B44"/>
    <w:rsid w:val="006974F2"/>
    <w:rsid w:val="00697689"/>
    <w:rsid w:val="006A0047"/>
    <w:rsid w:val="006A0323"/>
    <w:rsid w:val="006A0E6D"/>
    <w:rsid w:val="006A24B3"/>
    <w:rsid w:val="006A294D"/>
    <w:rsid w:val="006A4B5D"/>
    <w:rsid w:val="006A68BC"/>
    <w:rsid w:val="006A7036"/>
    <w:rsid w:val="006A7403"/>
    <w:rsid w:val="006B095D"/>
    <w:rsid w:val="006B0E04"/>
    <w:rsid w:val="006B3F50"/>
    <w:rsid w:val="006B507A"/>
    <w:rsid w:val="006B6C5E"/>
    <w:rsid w:val="006C11A5"/>
    <w:rsid w:val="006C43B2"/>
    <w:rsid w:val="006C5FDB"/>
    <w:rsid w:val="006C683F"/>
    <w:rsid w:val="006C7EDF"/>
    <w:rsid w:val="006D04D8"/>
    <w:rsid w:val="006D6629"/>
    <w:rsid w:val="006D75F2"/>
    <w:rsid w:val="006E4F4D"/>
    <w:rsid w:val="006E5538"/>
    <w:rsid w:val="006E5932"/>
    <w:rsid w:val="006F009B"/>
    <w:rsid w:val="006F3C50"/>
    <w:rsid w:val="00702A4F"/>
    <w:rsid w:val="00702A88"/>
    <w:rsid w:val="0070499F"/>
    <w:rsid w:val="00706FC9"/>
    <w:rsid w:val="00710588"/>
    <w:rsid w:val="007119D0"/>
    <w:rsid w:val="00714CDA"/>
    <w:rsid w:val="0071504E"/>
    <w:rsid w:val="007160EC"/>
    <w:rsid w:val="007161E5"/>
    <w:rsid w:val="00720DF6"/>
    <w:rsid w:val="00723182"/>
    <w:rsid w:val="007242D2"/>
    <w:rsid w:val="00726B1B"/>
    <w:rsid w:val="007306B2"/>
    <w:rsid w:val="00733DB7"/>
    <w:rsid w:val="00734F0A"/>
    <w:rsid w:val="00735CE6"/>
    <w:rsid w:val="00737450"/>
    <w:rsid w:val="00742380"/>
    <w:rsid w:val="00744361"/>
    <w:rsid w:val="007456AF"/>
    <w:rsid w:val="00756171"/>
    <w:rsid w:val="00757231"/>
    <w:rsid w:val="007611ED"/>
    <w:rsid w:val="00761A6E"/>
    <w:rsid w:val="00761F3A"/>
    <w:rsid w:val="007630F6"/>
    <w:rsid w:val="00764BD2"/>
    <w:rsid w:val="0076741F"/>
    <w:rsid w:val="00767AA9"/>
    <w:rsid w:val="0077085A"/>
    <w:rsid w:val="007731AC"/>
    <w:rsid w:val="00774442"/>
    <w:rsid w:val="00777CF0"/>
    <w:rsid w:val="00785B05"/>
    <w:rsid w:val="0078600E"/>
    <w:rsid w:val="00786AD4"/>
    <w:rsid w:val="00786CC1"/>
    <w:rsid w:val="00787EEA"/>
    <w:rsid w:val="0079058E"/>
    <w:rsid w:val="007A2A3D"/>
    <w:rsid w:val="007A6DE4"/>
    <w:rsid w:val="007B2200"/>
    <w:rsid w:val="007B2ADF"/>
    <w:rsid w:val="007B6C7E"/>
    <w:rsid w:val="007B71E4"/>
    <w:rsid w:val="007C0B1F"/>
    <w:rsid w:val="007C10B1"/>
    <w:rsid w:val="007C2AB8"/>
    <w:rsid w:val="007C2EE6"/>
    <w:rsid w:val="007D000A"/>
    <w:rsid w:val="007D364D"/>
    <w:rsid w:val="007D5F2D"/>
    <w:rsid w:val="007E0214"/>
    <w:rsid w:val="007E4084"/>
    <w:rsid w:val="007E51E8"/>
    <w:rsid w:val="007E5FEC"/>
    <w:rsid w:val="007F06E5"/>
    <w:rsid w:val="007F1CB0"/>
    <w:rsid w:val="007F54A6"/>
    <w:rsid w:val="007F66D3"/>
    <w:rsid w:val="007F6B9C"/>
    <w:rsid w:val="0080278E"/>
    <w:rsid w:val="00805A12"/>
    <w:rsid w:val="00805EFA"/>
    <w:rsid w:val="0081192D"/>
    <w:rsid w:val="008148AB"/>
    <w:rsid w:val="00821AAE"/>
    <w:rsid w:val="00824D6F"/>
    <w:rsid w:val="0082550F"/>
    <w:rsid w:val="008264F9"/>
    <w:rsid w:val="008322D1"/>
    <w:rsid w:val="00832D65"/>
    <w:rsid w:val="00833416"/>
    <w:rsid w:val="00833629"/>
    <w:rsid w:val="00833BD4"/>
    <w:rsid w:val="00836C95"/>
    <w:rsid w:val="00840426"/>
    <w:rsid w:val="00842B27"/>
    <w:rsid w:val="0084378E"/>
    <w:rsid w:val="00844856"/>
    <w:rsid w:val="00845D14"/>
    <w:rsid w:val="00850D01"/>
    <w:rsid w:val="00851B45"/>
    <w:rsid w:val="008556B4"/>
    <w:rsid w:val="008564C0"/>
    <w:rsid w:val="00863C7D"/>
    <w:rsid w:val="00870528"/>
    <w:rsid w:val="00871577"/>
    <w:rsid w:val="00873928"/>
    <w:rsid w:val="00874636"/>
    <w:rsid w:val="008760EF"/>
    <w:rsid w:val="00877C5F"/>
    <w:rsid w:val="00884163"/>
    <w:rsid w:val="008848B7"/>
    <w:rsid w:val="008865FA"/>
    <w:rsid w:val="00890162"/>
    <w:rsid w:val="00892F7B"/>
    <w:rsid w:val="00893727"/>
    <w:rsid w:val="00894C2C"/>
    <w:rsid w:val="008A00E6"/>
    <w:rsid w:val="008A1D29"/>
    <w:rsid w:val="008A399E"/>
    <w:rsid w:val="008A4F97"/>
    <w:rsid w:val="008B7F09"/>
    <w:rsid w:val="008C13E7"/>
    <w:rsid w:val="008C19B2"/>
    <w:rsid w:val="008C274F"/>
    <w:rsid w:val="008C4C57"/>
    <w:rsid w:val="008C79D6"/>
    <w:rsid w:val="008D24A0"/>
    <w:rsid w:val="008D48BB"/>
    <w:rsid w:val="008D597D"/>
    <w:rsid w:val="008E2696"/>
    <w:rsid w:val="008E383C"/>
    <w:rsid w:val="008E3CBE"/>
    <w:rsid w:val="008E6621"/>
    <w:rsid w:val="008F3793"/>
    <w:rsid w:val="008F74D2"/>
    <w:rsid w:val="008F7B0B"/>
    <w:rsid w:val="00900E3E"/>
    <w:rsid w:val="00903A23"/>
    <w:rsid w:val="00905206"/>
    <w:rsid w:val="009064FA"/>
    <w:rsid w:val="009068FE"/>
    <w:rsid w:val="00907810"/>
    <w:rsid w:val="00910AAB"/>
    <w:rsid w:val="00911D56"/>
    <w:rsid w:val="00916D65"/>
    <w:rsid w:val="009225A5"/>
    <w:rsid w:val="00924BFC"/>
    <w:rsid w:val="00924D63"/>
    <w:rsid w:val="00926AE7"/>
    <w:rsid w:val="00927323"/>
    <w:rsid w:val="00927417"/>
    <w:rsid w:val="009300FE"/>
    <w:rsid w:val="0093750A"/>
    <w:rsid w:val="00943A0E"/>
    <w:rsid w:val="009440BC"/>
    <w:rsid w:val="00944849"/>
    <w:rsid w:val="009449F6"/>
    <w:rsid w:val="00946FA1"/>
    <w:rsid w:val="00951073"/>
    <w:rsid w:val="00957834"/>
    <w:rsid w:val="00961064"/>
    <w:rsid w:val="009610C9"/>
    <w:rsid w:val="00961284"/>
    <w:rsid w:val="00962389"/>
    <w:rsid w:val="00966147"/>
    <w:rsid w:val="00966BCC"/>
    <w:rsid w:val="00967F5A"/>
    <w:rsid w:val="009729A7"/>
    <w:rsid w:val="00972A1C"/>
    <w:rsid w:val="009753CA"/>
    <w:rsid w:val="00980664"/>
    <w:rsid w:val="00981590"/>
    <w:rsid w:val="00987326"/>
    <w:rsid w:val="00990562"/>
    <w:rsid w:val="00991906"/>
    <w:rsid w:val="00994726"/>
    <w:rsid w:val="00994E12"/>
    <w:rsid w:val="00994FB5"/>
    <w:rsid w:val="00995B91"/>
    <w:rsid w:val="00996041"/>
    <w:rsid w:val="009A166F"/>
    <w:rsid w:val="009A2B71"/>
    <w:rsid w:val="009A37F8"/>
    <w:rsid w:val="009A41C9"/>
    <w:rsid w:val="009A5334"/>
    <w:rsid w:val="009A7AF6"/>
    <w:rsid w:val="009B28B5"/>
    <w:rsid w:val="009B2BB3"/>
    <w:rsid w:val="009B45EF"/>
    <w:rsid w:val="009B4855"/>
    <w:rsid w:val="009B66EF"/>
    <w:rsid w:val="009C2DC0"/>
    <w:rsid w:val="009C3308"/>
    <w:rsid w:val="009C59D4"/>
    <w:rsid w:val="009D004F"/>
    <w:rsid w:val="009D01E0"/>
    <w:rsid w:val="009D2960"/>
    <w:rsid w:val="009D79F8"/>
    <w:rsid w:val="009E382B"/>
    <w:rsid w:val="009E4519"/>
    <w:rsid w:val="009E5A92"/>
    <w:rsid w:val="009F23DE"/>
    <w:rsid w:val="009F45A2"/>
    <w:rsid w:val="009F4986"/>
    <w:rsid w:val="009F4996"/>
    <w:rsid w:val="009F61CF"/>
    <w:rsid w:val="009F6B3C"/>
    <w:rsid w:val="00A03B6D"/>
    <w:rsid w:val="00A05979"/>
    <w:rsid w:val="00A071B9"/>
    <w:rsid w:val="00A1096F"/>
    <w:rsid w:val="00A1491D"/>
    <w:rsid w:val="00A17AD3"/>
    <w:rsid w:val="00A22E12"/>
    <w:rsid w:val="00A24594"/>
    <w:rsid w:val="00A2688F"/>
    <w:rsid w:val="00A30E6D"/>
    <w:rsid w:val="00A30ED9"/>
    <w:rsid w:val="00A312C2"/>
    <w:rsid w:val="00A3456B"/>
    <w:rsid w:val="00A35613"/>
    <w:rsid w:val="00A37D00"/>
    <w:rsid w:val="00A44C80"/>
    <w:rsid w:val="00A509F9"/>
    <w:rsid w:val="00A546FC"/>
    <w:rsid w:val="00A60B1C"/>
    <w:rsid w:val="00A62BBB"/>
    <w:rsid w:val="00A62FF3"/>
    <w:rsid w:val="00A65DAA"/>
    <w:rsid w:val="00A760C7"/>
    <w:rsid w:val="00A80A88"/>
    <w:rsid w:val="00A818E2"/>
    <w:rsid w:val="00A82714"/>
    <w:rsid w:val="00A83A8F"/>
    <w:rsid w:val="00A85F67"/>
    <w:rsid w:val="00A92D1E"/>
    <w:rsid w:val="00A92E96"/>
    <w:rsid w:val="00A94BB9"/>
    <w:rsid w:val="00A97D73"/>
    <w:rsid w:val="00AA0DED"/>
    <w:rsid w:val="00AA4E4C"/>
    <w:rsid w:val="00AA5765"/>
    <w:rsid w:val="00AA6181"/>
    <w:rsid w:val="00AB4C7E"/>
    <w:rsid w:val="00AB5743"/>
    <w:rsid w:val="00AB7FA9"/>
    <w:rsid w:val="00AC319F"/>
    <w:rsid w:val="00AC3B2C"/>
    <w:rsid w:val="00AC546B"/>
    <w:rsid w:val="00AD1FB3"/>
    <w:rsid w:val="00AE71D2"/>
    <w:rsid w:val="00AF13EB"/>
    <w:rsid w:val="00AF4742"/>
    <w:rsid w:val="00AF54B9"/>
    <w:rsid w:val="00AF660C"/>
    <w:rsid w:val="00B01611"/>
    <w:rsid w:val="00B02561"/>
    <w:rsid w:val="00B05B8F"/>
    <w:rsid w:val="00B071BF"/>
    <w:rsid w:val="00B07A56"/>
    <w:rsid w:val="00B101E1"/>
    <w:rsid w:val="00B125B3"/>
    <w:rsid w:val="00B12809"/>
    <w:rsid w:val="00B17915"/>
    <w:rsid w:val="00B22CA4"/>
    <w:rsid w:val="00B24EBA"/>
    <w:rsid w:val="00B2639C"/>
    <w:rsid w:val="00B27ED5"/>
    <w:rsid w:val="00B302F5"/>
    <w:rsid w:val="00B30353"/>
    <w:rsid w:val="00B314BE"/>
    <w:rsid w:val="00B35CDE"/>
    <w:rsid w:val="00B362A2"/>
    <w:rsid w:val="00B377C2"/>
    <w:rsid w:val="00B4271D"/>
    <w:rsid w:val="00B4696B"/>
    <w:rsid w:val="00B519DF"/>
    <w:rsid w:val="00B57224"/>
    <w:rsid w:val="00B57FAD"/>
    <w:rsid w:val="00B60BBB"/>
    <w:rsid w:val="00B7174E"/>
    <w:rsid w:val="00B71D1D"/>
    <w:rsid w:val="00B75C53"/>
    <w:rsid w:val="00B75CEE"/>
    <w:rsid w:val="00B81C18"/>
    <w:rsid w:val="00B820C0"/>
    <w:rsid w:val="00B825FC"/>
    <w:rsid w:val="00B833D5"/>
    <w:rsid w:val="00B85A50"/>
    <w:rsid w:val="00B8636E"/>
    <w:rsid w:val="00B911A8"/>
    <w:rsid w:val="00B911B0"/>
    <w:rsid w:val="00B93D2A"/>
    <w:rsid w:val="00B957F9"/>
    <w:rsid w:val="00B96527"/>
    <w:rsid w:val="00B96D21"/>
    <w:rsid w:val="00B97854"/>
    <w:rsid w:val="00BA0818"/>
    <w:rsid w:val="00BA0FFE"/>
    <w:rsid w:val="00BA4E2B"/>
    <w:rsid w:val="00BA74A4"/>
    <w:rsid w:val="00BA7587"/>
    <w:rsid w:val="00BB2896"/>
    <w:rsid w:val="00BB5EA0"/>
    <w:rsid w:val="00BC2BA0"/>
    <w:rsid w:val="00BC414A"/>
    <w:rsid w:val="00BD3823"/>
    <w:rsid w:val="00BD654E"/>
    <w:rsid w:val="00BD68A0"/>
    <w:rsid w:val="00BE10F9"/>
    <w:rsid w:val="00BE1E30"/>
    <w:rsid w:val="00BE20C3"/>
    <w:rsid w:val="00BE585B"/>
    <w:rsid w:val="00BF2282"/>
    <w:rsid w:val="00BF7D5C"/>
    <w:rsid w:val="00C0070B"/>
    <w:rsid w:val="00C008E0"/>
    <w:rsid w:val="00C05F12"/>
    <w:rsid w:val="00C06E79"/>
    <w:rsid w:val="00C12439"/>
    <w:rsid w:val="00C131D2"/>
    <w:rsid w:val="00C174B3"/>
    <w:rsid w:val="00C20624"/>
    <w:rsid w:val="00C22661"/>
    <w:rsid w:val="00C23D8D"/>
    <w:rsid w:val="00C24A21"/>
    <w:rsid w:val="00C27D80"/>
    <w:rsid w:val="00C327BF"/>
    <w:rsid w:val="00C334AD"/>
    <w:rsid w:val="00C35CBF"/>
    <w:rsid w:val="00C36E2D"/>
    <w:rsid w:val="00C378E0"/>
    <w:rsid w:val="00C3794D"/>
    <w:rsid w:val="00C42B47"/>
    <w:rsid w:val="00C44CE1"/>
    <w:rsid w:val="00C45861"/>
    <w:rsid w:val="00C45E87"/>
    <w:rsid w:val="00C466B4"/>
    <w:rsid w:val="00C545F7"/>
    <w:rsid w:val="00C60721"/>
    <w:rsid w:val="00C615F9"/>
    <w:rsid w:val="00C73374"/>
    <w:rsid w:val="00C73723"/>
    <w:rsid w:val="00C76888"/>
    <w:rsid w:val="00C80124"/>
    <w:rsid w:val="00C83E1A"/>
    <w:rsid w:val="00C842C0"/>
    <w:rsid w:val="00C8473E"/>
    <w:rsid w:val="00C857AA"/>
    <w:rsid w:val="00C961AC"/>
    <w:rsid w:val="00C965F5"/>
    <w:rsid w:val="00CA1304"/>
    <w:rsid w:val="00CA2DEC"/>
    <w:rsid w:val="00CA6791"/>
    <w:rsid w:val="00CA7E7A"/>
    <w:rsid w:val="00CB08DC"/>
    <w:rsid w:val="00CB1590"/>
    <w:rsid w:val="00CB2521"/>
    <w:rsid w:val="00CB3843"/>
    <w:rsid w:val="00CB3AF5"/>
    <w:rsid w:val="00CB3EB0"/>
    <w:rsid w:val="00CB4085"/>
    <w:rsid w:val="00CB4958"/>
    <w:rsid w:val="00CB76FC"/>
    <w:rsid w:val="00CB7D9E"/>
    <w:rsid w:val="00CC15D0"/>
    <w:rsid w:val="00CD65E0"/>
    <w:rsid w:val="00CE39C0"/>
    <w:rsid w:val="00CE4AB6"/>
    <w:rsid w:val="00CF1354"/>
    <w:rsid w:val="00CF26B3"/>
    <w:rsid w:val="00CF3278"/>
    <w:rsid w:val="00D03ACC"/>
    <w:rsid w:val="00D05577"/>
    <w:rsid w:val="00D0695C"/>
    <w:rsid w:val="00D10C0A"/>
    <w:rsid w:val="00D26A8E"/>
    <w:rsid w:val="00D26B1C"/>
    <w:rsid w:val="00D276DA"/>
    <w:rsid w:val="00D30ACF"/>
    <w:rsid w:val="00D36202"/>
    <w:rsid w:val="00D36480"/>
    <w:rsid w:val="00D40364"/>
    <w:rsid w:val="00D404DA"/>
    <w:rsid w:val="00D42BB7"/>
    <w:rsid w:val="00D4777B"/>
    <w:rsid w:val="00D522D5"/>
    <w:rsid w:val="00D53078"/>
    <w:rsid w:val="00D55761"/>
    <w:rsid w:val="00D5693B"/>
    <w:rsid w:val="00D60977"/>
    <w:rsid w:val="00D662AC"/>
    <w:rsid w:val="00D67A05"/>
    <w:rsid w:val="00D724BE"/>
    <w:rsid w:val="00D734E2"/>
    <w:rsid w:val="00D73DA0"/>
    <w:rsid w:val="00D77807"/>
    <w:rsid w:val="00D8119C"/>
    <w:rsid w:val="00D83755"/>
    <w:rsid w:val="00D90A83"/>
    <w:rsid w:val="00D94CF6"/>
    <w:rsid w:val="00D950D4"/>
    <w:rsid w:val="00D9781D"/>
    <w:rsid w:val="00DA28A7"/>
    <w:rsid w:val="00DA2AEB"/>
    <w:rsid w:val="00DA2CA4"/>
    <w:rsid w:val="00DA3794"/>
    <w:rsid w:val="00DA43CD"/>
    <w:rsid w:val="00DA5EDC"/>
    <w:rsid w:val="00DA66AD"/>
    <w:rsid w:val="00DB1252"/>
    <w:rsid w:val="00DB22DE"/>
    <w:rsid w:val="00DB248B"/>
    <w:rsid w:val="00DB516E"/>
    <w:rsid w:val="00DC523A"/>
    <w:rsid w:val="00DC58A7"/>
    <w:rsid w:val="00DD5D87"/>
    <w:rsid w:val="00DE07F5"/>
    <w:rsid w:val="00DE2B94"/>
    <w:rsid w:val="00DE480C"/>
    <w:rsid w:val="00DE6B65"/>
    <w:rsid w:val="00DE720B"/>
    <w:rsid w:val="00DE78D2"/>
    <w:rsid w:val="00DE7E7A"/>
    <w:rsid w:val="00DF3F2E"/>
    <w:rsid w:val="00DF4FFD"/>
    <w:rsid w:val="00E00A3D"/>
    <w:rsid w:val="00E02495"/>
    <w:rsid w:val="00E054E1"/>
    <w:rsid w:val="00E106C6"/>
    <w:rsid w:val="00E112A8"/>
    <w:rsid w:val="00E11A22"/>
    <w:rsid w:val="00E15680"/>
    <w:rsid w:val="00E15AB5"/>
    <w:rsid w:val="00E167B4"/>
    <w:rsid w:val="00E22267"/>
    <w:rsid w:val="00E22C79"/>
    <w:rsid w:val="00E3073F"/>
    <w:rsid w:val="00E327CC"/>
    <w:rsid w:val="00E3531B"/>
    <w:rsid w:val="00E35CA4"/>
    <w:rsid w:val="00E37B0C"/>
    <w:rsid w:val="00E37E16"/>
    <w:rsid w:val="00E37E7D"/>
    <w:rsid w:val="00E41C74"/>
    <w:rsid w:val="00E42898"/>
    <w:rsid w:val="00E42A93"/>
    <w:rsid w:val="00E56042"/>
    <w:rsid w:val="00E6247B"/>
    <w:rsid w:val="00E70B43"/>
    <w:rsid w:val="00E70EE9"/>
    <w:rsid w:val="00E738CA"/>
    <w:rsid w:val="00E846FD"/>
    <w:rsid w:val="00E87F67"/>
    <w:rsid w:val="00E96F84"/>
    <w:rsid w:val="00EA22EB"/>
    <w:rsid w:val="00EA4820"/>
    <w:rsid w:val="00EA6210"/>
    <w:rsid w:val="00EA76CD"/>
    <w:rsid w:val="00EA7775"/>
    <w:rsid w:val="00EA7E49"/>
    <w:rsid w:val="00EA7F19"/>
    <w:rsid w:val="00EB0B21"/>
    <w:rsid w:val="00EB763A"/>
    <w:rsid w:val="00EC0E39"/>
    <w:rsid w:val="00EC1C4B"/>
    <w:rsid w:val="00EC22D8"/>
    <w:rsid w:val="00EC4059"/>
    <w:rsid w:val="00EC4A7C"/>
    <w:rsid w:val="00EC56A5"/>
    <w:rsid w:val="00EC5975"/>
    <w:rsid w:val="00ED0149"/>
    <w:rsid w:val="00ED1EB9"/>
    <w:rsid w:val="00ED41D9"/>
    <w:rsid w:val="00ED4743"/>
    <w:rsid w:val="00ED4FA0"/>
    <w:rsid w:val="00ED60EA"/>
    <w:rsid w:val="00EE32DA"/>
    <w:rsid w:val="00EE7852"/>
    <w:rsid w:val="00EF0CEA"/>
    <w:rsid w:val="00EF5A91"/>
    <w:rsid w:val="00F0052A"/>
    <w:rsid w:val="00F04769"/>
    <w:rsid w:val="00F05C71"/>
    <w:rsid w:val="00F073C3"/>
    <w:rsid w:val="00F1249E"/>
    <w:rsid w:val="00F146CD"/>
    <w:rsid w:val="00F21DC0"/>
    <w:rsid w:val="00F221AF"/>
    <w:rsid w:val="00F2265F"/>
    <w:rsid w:val="00F22F81"/>
    <w:rsid w:val="00F23F6B"/>
    <w:rsid w:val="00F31A69"/>
    <w:rsid w:val="00F3232D"/>
    <w:rsid w:val="00F41D28"/>
    <w:rsid w:val="00F47306"/>
    <w:rsid w:val="00F502C5"/>
    <w:rsid w:val="00F544F6"/>
    <w:rsid w:val="00F54690"/>
    <w:rsid w:val="00F60301"/>
    <w:rsid w:val="00F60BA2"/>
    <w:rsid w:val="00F76FF7"/>
    <w:rsid w:val="00F87B2A"/>
    <w:rsid w:val="00F87EC5"/>
    <w:rsid w:val="00F92289"/>
    <w:rsid w:val="00F9283D"/>
    <w:rsid w:val="00F92E99"/>
    <w:rsid w:val="00F937B6"/>
    <w:rsid w:val="00F93ED0"/>
    <w:rsid w:val="00F94CAE"/>
    <w:rsid w:val="00F951D2"/>
    <w:rsid w:val="00F9607E"/>
    <w:rsid w:val="00F960E4"/>
    <w:rsid w:val="00F9779D"/>
    <w:rsid w:val="00FA0063"/>
    <w:rsid w:val="00FA08DF"/>
    <w:rsid w:val="00FA1150"/>
    <w:rsid w:val="00FA267D"/>
    <w:rsid w:val="00FA7F38"/>
    <w:rsid w:val="00FB03B3"/>
    <w:rsid w:val="00FB387A"/>
    <w:rsid w:val="00FB5883"/>
    <w:rsid w:val="00FC4179"/>
    <w:rsid w:val="00FD0C46"/>
    <w:rsid w:val="00FD294E"/>
    <w:rsid w:val="00FD2A60"/>
    <w:rsid w:val="00FD35C2"/>
    <w:rsid w:val="00FD494B"/>
    <w:rsid w:val="00FE5226"/>
    <w:rsid w:val="00FF0703"/>
    <w:rsid w:val="00FF44D7"/>
    <w:rsid w:val="00FF6986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1">
          <o:proxy start="" idref="#_x0000_s1028" connectloc="3"/>
          <o:proxy end="" idref="#_x0000_s1030" connectloc="1"/>
        </o:r>
        <o:r id="V:Rule2" type="connector" idref="#_x0000_s1042">
          <o:proxy start="" idref="#_x0000_s1031" connectloc="1"/>
          <o:proxy end="" idref="#_x0000_s1030" connectloc="3"/>
        </o:r>
        <o:r id="V:Rule3" type="connector" idref="#_x0000_s1044">
          <o:proxy start="" idref="#_x0000_s1030" connectloc="0"/>
          <o:proxy end="" idref="#_x0000_s1029" connectloc="2"/>
        </o:r>
        <o:r id="V:Rule4" type="connector" idref="#_x0000_s1045">
          <o:proxy start="" idref="#_x0000_s1030" connectloc="2"/>
          <o:proxy end="" idref="#_x0000_s1032" connectloc="0"/>
        </o:r>
        <o:r id="V:Rule5" type="connector" idref="#_x0000_s1046">
          <o:proxy start="" idref="#_x0000_s1035" connectloc="3"/>
          <o:proxy end="" idref="#_x0000_s1032" connectloc="1"/>
        </o:r>
        <o:r id="V:Rule6" type="connector" idref="#_x0000_s1047">
          <o:proxy start="" idref="#_x0000_s1036" connectloc="3"/>
          <o:proxy end="" idref="#_x0000_s1033" connectloc="1"/>
        </o:r>
        <o:r id="V:Rule7" type="connector" idref="#_x0000_s1048">
          <o:proxy start="" idref="#_x0000_s1037" connectloc="3"/>
          <o:proxy end="" idref="#_x0000_s1034" connectloc="1"/>
        </o:r>
        <o:r id="V:Rule8" type="connector" idref="#_x0000_s1051">
          <o:proxy start="" idref="#_x0000_s1039" connectloc="1"/>
          <o:proxy end="" idref="#_x0000_s1033" connectloc="3"/>
        </o:r>
        <o:r id="V:Rule9" type="connector" idref="#_x0000_s1049">
          <o:proxy start="" idref="#_x0000_s1038" connectloc="1"/>
          <o:proxy end="" idref="#_x0000_s1032" connectloc="3"/>
        </o:r>
        <o:r id="V:Rule10" type="connector" idref="#_x0000_s1050">
          <o:proxy start="" idref="#_x0000_s1040" connectloc="1"/>
          <o:proxy end="" idref="#_x0000_s1034" connectloc="3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6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3D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93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5693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5693B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D569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90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B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03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03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03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502</Words>
  <Characters>2863</Characters>
  <Application>Microsoft Office Word</Application>
  <DocSecurity>0</DocSecurity>
  <Lines>23</Lines>
  <Paragraphs>6</Paragraphs>
  <ScaleCrop>false</ScaleCrop>
  <Company>z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yonker</dc:creator>
  <cp:lastModifiedBy>yonker</cp:lastModifiedBy>
  <cp:revision>61</cp:revision>
  <dcterms:created xsi:type="dcterms:W3CDTF">2011-09-16T04:01:00Z</dcterms:created>
  <dcterms:modified xsi:type="dcterms:W3CDTF">2012-01-06T07:09:00Z</dcterms:modified>
</cp:coreProperties>
</file>