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D04" w:rsidRDefault="00243F0C" w:rsidP="00A15B59">
      <w:pPr>
        <w:jc w:val="center"/>
        <w:rPr>
          <w:rFonts w:ascii="宋体" w:eastAsia="宋体" w:hAnsi="宋体"/>
          <w:sz w:val="44"/>
          <w:szCs w:val="44"/>
        </w:rPr>
      </w:pPr>
      <w:r w:rsidRPr="00243F0C">
        <w:rPr>
          <w:rFonts w:ascii="宋体" w:eastAsia="宋体" w:hAnsi="宋体" w:hint="eastAsia"/>
          <w:sz w:val="44"/>
          <w:szCs w:val="44"/>
        </w:rPr>
        <w:t>中联助产士工作站操作说明</w:t>
      </w:r>
    </w:p>
    <w:p w:rsidR="00222F63" w:rsidRDefault="00222F63" w:rsidP="00A15B59">
      <w:pPr>
        <w:jc w:val="center"/>
        <w:rPr>
          <w:rFonts w:ascii="宋体" w:eastAsia="宋体" w:hAnsi="宋体"/>
          <w:sz w:val="44"/>
          <w:szCs w:val="44"/>
        </w:rPr>
      </w:pPr>
    </w:p>
    <w:p w:rsidR="00C454C2" w:rsidRPr="00222F63" w:rsidRDefault="00C454C2" w:rsidP="00A15B59">
      <w:pPr>
        <w:widowControl/>
        <w:jc w:val="left"/>
        <w:rPr>
          <w:rFonts w:ascii="宋体" w:eastAsia="宋体" w:hAnsi="宋体"/>
          <w:sz w:val="44"/>
          <w:szCs w:val="44"/>
        </w:rPr>
      </w:pPr>
      <w:r w:rsidRPr="00532A6E">
        <w:rPr>
          <w:rFonts w:asciiTheme="minorEastAsia" w:hAnsiTheme="minorEastAsia" w:hint="eastAsia"/>
          <w:b/>
          <w:szCs w:val="21"/>
        </w:rPr>
        <w:t>注意</w:t>
      </w:r>
      <w:r w:rsidRPr="00C454C2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>以下是助产士工作站的模板界面，每个界面对应的项都可根据医院提出的合理需求进行调整；如发现界面颜色与模板颜色不一致，可选择左下方的定制，改成默认值即可。</w:t>
      </w:r>
    </w:p>
    <w:p w:rsidR="00061A37" w:rsidRDefault="003563D9" w:rsidP="0015328F">
      <w:pPr>
        <w:pStyle w:val="2"/>
        <w:numPr>
          <w:ilvl w:val="0"/>
          <w:numId w:val="6"/>
        </w:numPr>
      </w:pPr>
      <w:r w:rsidRPr="00C454C2">
        <w:rPr>
          <w:rFonts w:hint="eastAsia"/>
        </w:rPr>
        <w:t>登录界面</w:t>
      </w:r>
      <w:r w:rsidR="00D66ED0">
        <w:rPr>
          <w:rFonts w:hint="eastAsia"/>
        </w:rPr>
        <w:t>、修改密码以及</w:t>
      </w:r>
      <w:r w:rsidR="00532A6E">
        <w:rPr>
          <w:rFonts w:hint="eastAsia"/>
        </w:rPr>
        <w:t>主界面</w:t>
      </w:r>
    </w:p>
    <w:p w:rsidR="00061A37" w:rsidRDefault="00562E8C" w:rsidP="00DC4D56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登录界面</w:t>
      </w:r>
    </w:p>
    <w:p w:rsidR="00562E8C" w:rsidRDefault="00562E8C" w:rsidP="00F64DDE">
      <w:r>
        <w:rPr>
          <w:noProof/>
        </w:rPr>
        <w:drawing>
          <wp:inline distT="0" distB="0" distL="0" distR="0" wp14:anchorId="18FDE8E7" wp14:editId="7931F54C">
            <wp:extent cx="5274310" cy="406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EB" w:rsidRDefault="00EA13EB" w:rsidP="00EA13EB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修改密码界面</w:t>
      </w:r>
    </w:p>
    <w:p w:rsidR="00EA13EB" w:rsidRDefault="00EA13EB" w:rsidP="00F64DDE">
      <w:pPr>
        <w:pStyle w:val="a7"/>
        <w:ind w:left="375" w:firstLineChars="0" w:firstLine="0"/>
      </w:pPr>
      <w:r>
        <w:rPr>
          <w:noProof/>
        </w:rPr>
        <w:lastRenderedPageBreak/>
        <w:drawing>
          <wp:inline distT="0" distB="0" distL="0" distR="0" wp14:anchorId="531C0D0E" wp14:editId="6627E266">
            <wp:extent cx="6645910" cy="3164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56" w:rsidRDefault="00DC4D56" w:rsidP="00DC4D56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主界面</w:t>
      </w:r>
    </w:p>
    <w:p w:rsidR="0033078B" w:rsidRDefault="0033078B" w:rsidP="00A15B59">
      <w:r>
        <w:rPr>
          <w:rFonts w:hint="eastAsia"/>
        </w:rPr>
        <w:t>所有子网页，点击左上角助产士工作站都可回到主界面</w:t>
      </w:r>
    </w:p>
    <w:p w:rsidR="00562E8C" w:rsidRDefault="00562E8C" w:rsidP="00F64DDE">
      <w:r>
        <w:rPr>
          <w:noProof/>
        </w:rPr>
        <w:drawing>
          <wp:inline distT="0" distB="0" distL="0" distR="0" wp14:anchorId="1B8E3200" wp14:editId="3920F035">
            <wp:extent cx="5274310" cy="2291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8C" w:rsidRDefault="00562E8C" w:rsidP="00A15B59">
      <w:r>
        <w:rPr>
          <w:rFonts w:hint="eastAsia"/>
        </w:rPr>
        <w:t>主界面说明：</w:t>
      </w:r>
    </w:p>
    <w:p w:rsidR="00D03280" w:rsidRDefault="00D03280" w:rsidP="00D03280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入房状态：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sol_inf_puerpera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的字段</w:t>
      </w:r>
      <w:r>
        <w:rPr>
          <w:rFonts w:ascii="Consolas" w:hAnsi="Consolas" w:cs="Consolas" w:hint="eastAsia"/>
          <w:color w:val="000000"/>
          <w:kern w:val="0"/>
          <w:sz w:val="22"/>
        </w:rPr>
        <w:t>status</w:t>
      </w:r>
    </w:p>
    <w:p w:rsidR="00562E8C" w:rsidRDefault="00562E8C" w:rsidP="00A15B59">
      <w:r>
        <w:rPr>
          <w:rFonts w:ascii="Consolas" w:hAnsi="Consolas" w:cs="Consolas" w:hint="eastAsia"/>
          <w:color w:val="000000"/>
          <w:kern w:val="0"/>
          <w:sz w:val="22"/>
        </w:rPr>
        <w:t>全部</w:t>
      </w:r>
      <w:r>
        <w:rPr>
          <w:rFonts w:ascii="Consolas" w:hAnsi="Consolas" w:cs="Consolas" w:hint="eastAsia"/>
          <w:color w:val="000000"/>
          <w:kern w:val="0"/>
          <w:sz w:val="22"/>
        </w:rPr>
        <w:t>-</w:t>
      </w:r>
      <w:r>
        <w:rPr>
          <w:rFonts w:ascii="Consolas" w:hAnsi="Consolas" w:cs="Consolas" w:hint="eastAsia"/>
          <w:color w:val="000000"/>
          <w:kern w:val="0"/>
          <w:sz w:val="22"/>
        </w:rPr>
        <w:t>显示所有的产妇</w:t>
      </w:r>
    </w:p>
    <w:p w:rsidR="00562E8C" w:rsidRDefault="00562E8C" w:rsidP="00A15B59">
      <w:r>
        <w:rPr>
          <w:rFonts w:hint="eastAsia"/>
        </w:rPr>
        <w:t>0-未入房-显示未填写入房交接的产妇；</w:t>
      </w:r>
    </w:p>
    <w:p w:rsidR="00562E8C" w:rsidRDefault="00562E8C" w:rsidP="00A15B59">
      <w:r>
        <w:rPr>
          <w:rFonts w:hint="eastAsia"/>
        </w:rPr>
        <w:t>1-已入房-显示填写了入房交接的产妇；</w:t>
      </w:r>
    </w:p>
    <w:p w:rsidR="00562E8C" w:rsidRDefault="00562E8C" w:rsidP="00A15B59">
      <w:r>
        <w:rPr>
          <w:rFonts w:hint="eastAsia"/>
        </w:rPr>
        <w:t>2-已出房-显示填写了出房交接的产妇；</w:t>
      </w:r>
    </w:p>
    <w:p w:rsidR="00562E8C" w:rsidRDefault="00562E8C" w:rsidP="00A15B59">
      <w:r>
        <w:rPr>
          <w:rFonts w:hint="eastAsia"/>
        </w:rPr>
        <w:t>3-出院</w:t>
      </w:r>
    </w:p>
    <w:p w:rsidR="00562E8C" w:rsidRDefault="00562E8C" w:rsidP="00A15B59">
      <w:r>
        <w:rPr>
          <w:rFonts w:hint="eastAsia"/>
        </w:rPr>
        <w:t>4-撤销入科、转出产科(界面不显示这类产妇)</w:t>
      </w:r>
    </w:p>
    <w:p w:rsidR="00562E8C" w:rsidRDefault="00562E8C" w:rsidP="00A15B59"/>
    <w:p w:rsidR="00EA13EB" w:rsidRDefault="00D81FD8" w:rsidP="00EA13EB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在院(默认)：显示所有在院的产妇；出院：可查询某个时间段的出院产妇</w:t>
      </w:r>
    </w:p>
    <w:p w:rsidR="00D81FD8" w:rsidRDefault="00D81FD8" w:rsidP="00EA13EB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选择某个产妇，点击左边的按钮，即可进入该产妇按钮字面对应的信息。对应记录保存成功后，主界面对应的状态会显示√的状态</w:t>
      </w:r>
    </w:p>
    <w:p w:rsidR="00D81FD8" w:rsidRDefault="00D81FD8" w:rsidP="00A15B59">
      <w:pPr>
        <w:pStyle w:val="2"/>
      </w:pPr>
      <w:r>
        <w:rPr>
          <w:rFonts w:hint="eastAsia"/>
        </w:rPr>
        <w:lastRenderedPageBreak/>
        <w:t>二</w:t>
      </w:r>
      <w:r w:rsidR="00F33AD8">
        <w:rPr>
          <w:rFonts w:hint="eastAsia"/>
        </w:rPr>
        <w:t>、</w:t>
      </w:r>
      <w:r w:rsidR="005E510E">
        <w:rPr>
          <w:rFonts w:hint="eastAsia"/>
        </w:rPr>
        <w:t>待产记录</w:t>
      </w:r>
    </w:p>
    <w:p w:rsidR="00D81FD8" w:rsidRDefault="00D81FD8" w:rsidP="00A15B59">
      <w:r>
        <w:rPr>
          <w:rFonts w:hint="eastAsia"/>
        </w:rPr>
        <w:t>可详细记录产妇在待产状态时某个时间点的各种生命体征等数据。</w:t>
      </w:r>
    </w:p>
    <w:p w:rsidR="00D81FD8" w:rsidRDefault="00D81FD8" w:rsidP="00A15B59">
      <w:r>
        <w:rPr>
          <w:noProof/>
        </w:rPr>
        <w:drawing>
          <wp:inline distT="0" distB="0" distL="0" distR="0" wp14:anchorId="29E72F67" wp14:editId="25124DA6">
            <wp:extent cx="5274310" cy="2286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30" w:rsidRPr="008B3D30" w:rsidRDefault="00D81FD8" w:rsidP="008B3D30">
      <w:pPr>
        <w:pStyle w:val="2"/>
      </w:pPr>
      <w:r>
        <w:rPr>
          <w:rFonts w:hint="eastAsia"/>
        </w:rPr>
        <w:t>三</w:t>
      </w:r>
      <w:r w:rsidR="00F33AD8">
        <w:rPr>
          <w:rFonts w:hint="eastAsia"/>
        </w:rPr>
        <w:t>、</w:t>
      </w:r>
      <w:r>
        <w:rPr>
          <w:rFonts w:hint="eastAsia"/>
        </w:rPr>
        <w:t>临产记录</w:t>
      </w:r>
    </w:p>
    <w:p w:rsidR="0026241A" w:rsidRDefault="0026241A" w:rsidP="00A15B59">
      <w:r>
        <w:rPr>
          <w:rFonts w:hint="eastAsia"/>
        </w:rPr>
        <w:t>包含产前检查信息和产程经过</w:t>
      </w:r>
    </w:p>
    <w:p w:rsidR="0026241A" w:rsidRPr="0026241A" w:rsidRDefault="0026241A" w:rsidP="00A15B59">
      <w:r>
        <w:rPr>
          <w:rFonts w:hint="eastAsia"/>
        </w:rPr>
        <w:t>注意：产程图的数据是从产程经过的数据中获取的(检查时间、宫口、先露、胎心率)</w:t>
      </w:r>
    </w:p>
    <w:p w:rsidR="00D81FD8" w:rsidRDefault="00D81FD8" w:rsidP="00A15B59">
      <w:r>
        <w:rPr>
          <w:noProof/>
        </w:rPr>
        <w:drawing>
          <wp:inline distT="0" distB="0" distL="0" distR="0" wp14:anchorId="06E1815B" wp14:editId="142C21A1">
            <wp:extent cx="5274310" cy="24384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/>
    <w:p w:rsidR="00D81FD8" w:rsidRDefault="00D81FD8" w:rsidP="00A15B59">
      <w:r>
        <w:rPr>
          <w:noProof/>
        </w:rPr>
        <w:lastRenderedPageBreak/>
        <w:drawing>
          <wp:inline distT="0" distB="0" distL="0" distR="0" wp14:anchorId="14F964F8" wp14:editId="3EA32F2C">
            <wp:extent cx="5274310" cy="2312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>
      <w:pPr>
        <w:pStyle w:val="2"/>
      </w:pPr>
      <w:r>
        <w:rPr>
          <w:rFonts w:hint="eastAsia"/>
        </w:rPr>
        <w:t>四</w:t>
      </w:r>
      <w:r w:rsidR="00F33AD8">
        <w:rPr>
          <w:rFonts w:hint="eastAsia"/>
        </w:rPr>
        <w:t>、</w:t>
      </w:r>
      <w:r>
        <w:rPr>
          <w:rFonts w:hint="eastAsia"/>
        </w:rPr>
        <w:t>入房交接</w:t>
      </w:r>
    </w:p>
    <w:p w:rsidR="0004462D" w:rsidRPr="0004462D" w:rsidRDefault="0004462D" w:rsidP="0004462D">
      <w:r>
        <w:rPr>
          <w:rFonts w:hint="eastAsia"/>
        </w:rPr>
        <w:t>产科护士与产房护士的交接记录</w:t>
      </w:r>
    </w:p>
    <w:p w:rsidR="00D81FD8" w:rsidRDefault="00D81FD8" w:rsidP="0004462D">
      <w:r>
        <w:rPr>
          <w:noProof/>
        </w:rPr>
        <w:drawing>
          <wp:inline distT="0" distB="0" distL="0" distR="0" wp14:anchorId="57E33CF6" wp14:editId="43A69916">
            <wp:extent cx="5274310" cy="4726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>
      <w:pPr>
        <w:pStyle w:val="2"/>
      </w:pPr>
      <w:r>
        <w:rPr>
          <w:rFonts w:hint="eastAsia"/>
        </w:rPr>
        <w:t>五</w:t>
      </w:r>
      <w:r w:rsidR="00F33AD8">
        <w:rPr>
          <w:rFonts w:hint="eastAsia"/>
        </w:rPr>
        <w:t>、</w:t>
      </w:r>
      <w:r>
        <w:rPr>
          <w:rFonts w:hint="eastAsia"/>
        </w:rPr>
        <w:t>药物引产记录</w:t>
      </w:r>
    </w:p>
    <w:p w:rsidR="00066567" w:rsidRPr="00066567" w:rsidRDefault="00066567" w:rsidP="00A15B59">
      <w:r>
        <w:t>这个界面需要</w:t>
      </w:r>
      <w:r>
        <w:rPr>
          <w:rFonts w:hint="eastAsia"/>
        </w:rPr>
        <w:t>先</w:t>
      </w:r>
      <w:r>
        <w:t>保存上面的数据，再进行下面的登记操作</w:t>
      </w:r>
    </w:p>
    <w:p w:rsidR="00D81FD8" w:rsidRDefault="00D81FD8" w:rsidP="00A15B59">
      <w:r>
        <w:rPr>
          <w:noProof/>
        </w:rPr>
        <w:lastRenderedPageBreak/>
        <w:drawing>
          <wp:inline distT="0" distB="0" distL="0" distR="0" wp14:anchorId="22A9AED8" wp14:editId="62A567B6">
            <wp:extent cx="5274310" cy="2466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/>
    <w:p w:rsidR="00D81FD8" w:rsidRDefault="00D81FD8" w:rsidP="00A15B59">
      <w:pPr>
        <w:pStyle w:val="2"/>
      </w:pPr>
      <w:r>
        <w:rPr>
          <w:rFonts w:hint="eastAsia"/>
        </w:rPr>
        <w:t>六</w:t>
      </w:r>
      <w:r w:rsidR="00F33AD8">
        <w:rPr>
          <w:rFonts w:hint="eastAsia"/>
        </w:rPr>
        <w:t>、</w:t>
      </w:r>
      <w:r>
        <w:rPr>
          <w:rFonts w:hint="eastAsia"/>
        </w:rPr>
        <w:t>分娩记录</w:t>
      </w:r>
    </w:p>
    <w:p w:rsidR="00066567" w:rsidRDefault="00066567" w:rsidP="00A15B59">
      <w:r>
        <w:t>分娩记录的第一产程、第二产程、第三产程</w:t>
      </w:r>
      <w:r>
        <w:rPr>
          <w:rFonts w:hint="eastAsia"/>
        </w:rPr>
        <w:t>可</w:t>
      </w:r>
      <w:r>
        <w:t>自动计算出来；</w:t>
      </w:r>
      <w:r>
        <w:rPr>
          <w:rFonts w:hint="eastAsia"/>
        </w:rPr>
        <w:t>填写对应的时间即可。</w:t>
      </w:r>
    </w:p>
    <w:p w:rsidR="00066567" w:rsidRDefault="00066567" w:rsidP="00A15B59">
      <w:r>
        <w:t>第一产程=宫口全开时间-产程开始时间</w:t>
      </w:r>
    </w:p>
    <w:p w:rsidR="00066567" w:rsidRDefault="00066567" w:rsidP="00A15B59">
      <w:r>
        <w:t>第二产程=胎儿娩出时间-宫口全开时间</w:t>
      </w:r>
    </w:p>
    <w:p w:rsidR="00066567" w:rsidRPr="00066567" w:rsidRDefault="00066567" w:rsidP="00A15B59">
      <w:r>
        <w:t>第三产程=胎盘娩出时间-胎儿娩出时间</w:t>
      </w:r>
    </w:p>
    <w:p w:rsidR="00D81FD8" w:rsidRDefault="00D81FD8" w:rsidP="00A15B59">
      <w:r>
        <w:rPr>
          <w:noProof/>
        </w:rPr>
        <w:drawing>
          <wp:inline distT="0" distB="0" distL="0" distR="0" wp14:anchorId="7E77895F" wp14:editId="4ADDFD98">
            <wp:extent cx="5274310" cy="24618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>
      <w:pPr>
        <w:pStyle w:val="2"/>
      </w:pPr>
      <w:r>
        <w:rPr>
          <w:rFonts w:hint="eastAsia"/>
        </w:rPr>
        <w:t>七</w:t>
      </w:r>
      <w:r w:rsidR="00F33AD8">
        <w:rPr>
          <w:rFonts w:hint="eastAsia"/>
        </w:rPr>
        <w:t>、</w:t>
      </w:r>
      <w:r>
        <w:rPr>
          <w:rFonts w:hint="eastAsia"/>
        </w:rPr>
        <w:t>新生儿记录</w:t>
      </w:r>
    </w:p>
    <w:p w:rsidR="005A49ED" w:rsidRPr="005A49ED" w:rsidRDefault="005A49ED" w:rsidP="00A15B59">
      <w:r>
        <w:t>需新增新生儿时，先点击上面的新增，选中表格中的新生儿，填写下面的数据，再进行保存</w:t>
      </w:r>
    </w:p>
    <w:p w:rsidR="00D81FD8" w:rsidRDefault="00D81FD8" w:rsidP="00A15B59">
      <w:r>
        <w:rPr>
          <w:noProof/>
        </w:rPr>
        <w:lastRenderedPageBreak/>
        <w:drawing>
          <wp:inline distT="0" distB="0" distL="0" distR="0" wp14:anchorId="064A0107" wp14:editId="601610CE">
            <wp:extent cx="5274310" cy="2401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>
      <w:pPr>
        <w:pStyle w:val="2"/>
      </w:pPr>
      <w:r>
        <w:rPr>
          <w:rFonts w:hint="eastAsia"/>
        </w:rPr>
        <w:t>八</w:t>
      </w:r>
      <w:r w:rsidR="002A6906">
        <w:rPr>
          <w:rFonts w:hint="eastAsia"/>
        </w:rPr>
        <w:t>、</w:t>
      </w:r>
      <w:r w:rsidR="002B111D">
        <w:rPr>
          <w:rFonts w:hint="eastAsia"/>
        </w:rPr>
        <w:t>器械清点记录</w:t>
      </w:r>
    </w:p>
    <w:p w:rsidR="003C51BD" w:rsidRPr="00974075" w:rsidRDefault="00974075" w:rsidP="00974075">
      <w:r>
        <w:rPr>
          <w:rFonts w:hint="eastAsia"/>
        </w:rPr>
        <w:t>在产程过程中对于器械的清点记录</w:t>
      </w:r>
      <w:r w:rsidR="00544C7C">
        <w:rPr>
          <w:rFonts w:hint="eastAsia"/>
        </w:rPr>
        <w:t>，包括产前清点、术中加数和产后清点</w:t>
      </w:r>
    </w:p>
    <w:p w:rsidR="00D81FD8" w:rsidRDefault="00D81FD8" w:rsidP="00A15B59">
      <w:r>
        <w:rPr>
          <w:noProof/>
        </w:rPr>
        <w:drawing>
          <wp:inline distT="0" distB="0" distL="0" distR="0" wp14:anchorId="745F0F2D" wp14:editId="7DD62449">
            <wp:extent cx="5274310" cy="53632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/>
    <w:p w:rsidR="00D81FD8" w:rsidRDefault="00D81FD8" w:rsidP="00A15B59">
      <w:pPr>
        <w:pStyle w:val="2"/>
      </w:pPr>
      <w:r>
        <w:rPr>
          <w:rFonts w:hint="eastAsia"/>
        </w:rPr>
        <w:t>九</w:t>
      </w:r>
      <w:r w:rsidR="002A6906">
        <w:rPr>
          <w:rFonts w:hint="eastAsia"/>
        </w:rPr>
        <w:t>、</w:t>
      </w:r>
      <w:r w:rsidR="002B111D">
        <w:rPr>
          <w:rFonts w:hint="eastAsia"/>
        </w:rPr>
        <w:t>出房交接</w:t>
      </w:r>
    </w:p>
    <w:p w:rsidR="00544C7C" w:rsidRPr="00544C7C" w:rsidRDefault="00544C7C" w:rsidP="00544C7C">
      <w:r>
        <w:rPr>
          <w:rFonts w:hint="eastAsia"/>
        </w:rPr>
        <w:t>产房护士和产科护士的交接</w:t>
      </w:r>
      <w:r w:rsidR="00AB209B">
        <w:rPr>
          <w:rFonts w:hint="eastAsia"/>
        </w:rPr>
        <w:t>记录</w:t>
      </w:r>
    </w:p>
    <w:p w:rsidR="00D81FD8" w:rsidRDefault="00D81FD8" w:rsidP="00A15B59">
      <w:r>
        <w:rPr>
          <w:noProof/>
        </w:rPr>
        <w:drawing>
          <wp:inline distT="0" distB="0" distL="0" distR="0" wp14:anchorId="2A159B1E" wp14:editId="19EC9FCC">
            <wp:extent cx="5274310" cy="5230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D81FD8" w:rsidP="00A15B59"/>
    <w:p w:rsidR="00D81FD8" w:rsidRDefault="00D81FD8" w:rsidP="00A15B59">
      <w:pPr>
        <w:pStyle w:val="2"/>
      </w:pPr>
      <w:r>
        <w:rPr>
          <w:rFonts w:hint="eastAsia"/>
        </w:rPr>
        <w:t>十</w:t>
      </w:r>
      <w:r w:rsidR="002A6906">
        <w:rPr>
          <w:rFonts w:hint="eastAsia"/>
        </w:rPr>
        <w:t>、</w:t>
      </w:r>
      <w:r w:rsidR="002B111D">
        <w:rPr>
          <w:rFonts w:hint="eastAsia"/>
        </w:rPr>
        <w:t>产程图</w:t>
      </w:r>
    </w:p>
    <w:p w:rsidR="00E815BC" w:rsidRDefault="00E815BC" w:rsidP="00E815BC">
      <w:r>
        <w:rPr>
          <w:rFonts w:hint="eastAsia"/>
        </w:rPr>
        <w:t>产程图（一）是双Y轴产程图(宫口和先露)，所需数据均来自</w:t>
      </w:r>
      <w:r w:rsidR="006C735E">
        <w:rPr>
          <w:rFonts w:hint="eastAsia"/>
        </w:rPr>
        <w:t>产程经过的</w:t>
      </w:r>
      <w:r>
        <w:rPr>
          <w:rFonts w:hint="eastAsia"/>
        </w:rPr>
        <w:t>产程经过中的数据，包括检查时间、宫口、先露。</w:t>
      </w:r>
    </w:p>
    <w:p w:rsidR="00E815BC" w:rsidRDefault="00E815BC" w:rsidP="00E815BC">
      <w:r>
        <w:rPr>
          <w:rFonts w:hint="eastAsia"/>
        </w:rPr>
        <w:t>产程图（二）是三Y轴产程图(宫口、先露和胎心率)，还有警戒线、处理线、分娩标记及宫口全开标记。</w:t>
      </w:r>
    </w:p>
    <w:p w:rsidR="00E815BC" w:rsidRDefault="00E815BC" w:rsidP="00E815BC">
      <w:r>
        <w:rPr>
          <w:rFonts w:hint="eastAsia"/>
        </w:rPr>
        <w:t>所需要的数据：临产记录的产程经过中的检查时间、宫口、先露、胎心率，宫口为3的数据、宫口为10的数据；</w:t>
      </w:r>
    </w:p>
    <w:p w:rsidR="00E815BC" w:rsidRPr="00E815BC" w:rsidRDefault="00E815BC" w:rsidP="00E815BC">
      <w:r>
        <w:rPr>
          <w:rFonts w:hint="eastAsia"/>
        </w:rPr>
        <w:t>分娩记录中的产程开始时间、宫口全开时间、胎儿娩出时间</w:t>
      </w:r>
    </w:p>
    <w:p w:rsidR="00D81FD8" w:rsidRDefault="00D81FD8" w:rsidP="00A15B59">
      <w:r>
        <w:rPr>
          <w:noProof/>
        </w:rPr>
        <w:lastRenderedPageBreak/>
        <w:drawing>
          <wp:inline distT="0" distB="0" distL="0" distR="0" wp14:anchorId="7A05F4CC" wp14:editId="518D1DE2">
            <wp:extent cx="5274310" cy="2813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E815BC" w:rsidP="00E815BC">
      <w:pPr>
        <w:ind w:firstLineChars="1700" w:firstLine="3570"/>
      </w:pPr>
      <w:r>
        <w:rPr>
          <w:rFonts w:hint="eastAsia"/>
        </w:rPr>
        <w:t>产程图（一）</w:t>
      </w:r>
    </w:p>
    <w:p w:rsidR="00D81FD8" w:rsidRDefault="00D81FD8" w:rsidP="00A15B59">
      <w:r>
        <w:rPr>
          <w:noProof/>
        </w:rPr>
        <w:drawing>
          <wp:inline distT="0" distB="0" distL="0" distR="0" wp14:anchorId="7F6612F3" wp14:editId="09F1E3ED">
            <wp:extent cx="5274310" cy="2498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D8" w:rsidRDefault="00E815BC" w:rsidP="00E40864">
      <w:pPr>
        <w:ind w:firstLineChars="1700" w:firstLine="3570"/>
      </w:pPr>
      <w:r>
        <w:rPr>
          <w:rFonts w:hint="eastAsia"/>
        </w:rPr>
        <w:t>产程图（二）</w:t>
      </w:r>
    </w:p>
    <w:p w:rsidR="002C3C92" w:rsidRPr="002C3C92" w:rsidRDefault="005A49ED" w:rsidP="002C3C92">
      <w:pPr>
        <w:pStyle w:val="2"/>
      </w:pPr>
      <w:r>
        <w:rPr>
          <w:rFonts w:hint="eastAsia"/>
        </w:rPr>
        <w:t>十一、与HIS的融合</w:t>
      </w:r>
    </w:p>
    <w:p w:rsidR="002C3C92" w:rsidRDefault="002C3C92" w:rsidP="002C3C92">
      <w:r>
        <w:t>11</w:t>
      </w:r>
      <w:r>
        <w:rPr>
          <w:rFonts w:hint="eastAsia"/>
        </w:rPr>
        <w:t>.1 H</w:t>
      </w:r>
      <w:r>
        <w:t>IS界面</w:t>
      </w:r>
      <w:r>
        <w:rPr>
          <w:rFonts w:hint="eastAsia"/>
        </w:rPr>
        <w:t>的助产士工作站称为助产信息</w:t>
      </w:r>
      <w:r>
        <w:t>，选择未填、已填、查看可进入对应的界面编辑或查看</w:t>
      </w:r>
    </w:p>
    <w:p w:rsidR="002C3C92" w:rsidRDefault="00DB66B1" w:rsidP="002C3C92">
      <w:r>
        <w:rPr>
          <w:rFonts w:hint="eastAsia"/>
        </w:rPr>
        <w:t>低于1</w:t>
      </w:r>
      <w:r>
        <w:t>0</w:t>
      </w:r>
      <w:r>
        <w:rPr>
          <w:rFonts w:hint="eastAsia"/>
        </w:rPr>
        <w:t>.</w:t>
      </w:r>
      <w:r>
        <w:t>35</w:t>
      </w:r>
      <w:r>
        <w:rPr>
          <w:rFonts w:hint="eastAsia"/>
        </w:rPr>
        <w:t>.</w:t>
      </w:r>
      <w:r>
        <w:t>130</w:t>
      </w:r>
      <w:r>
        <w:rPr>
          <w:rFonts w:hint="eastAsia"/>
        </w:rPr>
        <w:t>.</w:t>
      </w:r>
      <w:r>
        <w:t>0027</w:t>
      </w:r>
      <w:r>
        <w:rPr>
          <w:rFonts w:hint="eastAsia"/>
        </w:rPr>
        <w:t>的版本在</w:t>
      </w:r>
      <w:r w:rsidR="002C3C92">
        <w:rPr>
          <w:rFonts w:hint="eastAsia"/>
        </w:rPr>
        <w:t>扩展功能中的</w:t>
      </w:r>
      <w:r>
        <w:rPr>
          <w:rFonts w:hint="eastAsia"/>
        </w:rPr>
        <w:t>下拉</w:t>
      </w:r>
      <w:r w:rsidR="002C3C92">
        <w:rPr>
          <w:rFonts w:hint="eastAsia"/>
        </w:rPr>
        <w:t>菜单中的助产信息，点击弹出；</w:t>
      </w:r>
      <w:r w:rsidR="00E40864">
        <w:t xml:space="preserve"> </w:t>
      </w:r>
    </w:p>
    <w:p w:rsidR="00E40864" w:rsidRDefault="00E40864" w:rsidP="002C3C92">
      <w:r>
        <w:rPr>
          <w:noProof/>
        </w:rPr>
        <w:drawing>
          <wp:inline distT="0" distB="0" distL="0" distR="0" wp14:anchorId="5FDA098D" wp14:editId="37CDBB40">
            <wp:extent cx="6645910" cy="1790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64" w:rsidRDefault="002C3C92" w:rsidP="002C3C92">
      <w:r>
        <w:lastRenderedPageBreak/>
        <w:t>10</w:t>
      </w:r>
      <w:r>
        <w:rPr>
          <w:rFonts w:hint="eastAsia"/>
        </w:rPr>
        <w:t>.</w:t>
      </w:r>
      <w:r>
        <w:t>35</w:t>
      </w:r>
      <w:r>
        <w:rPr>
          <w:rFonts w:hint="eastAsia"/>
        </w:rPr>
        <w:t>.</w:t>
      </w:r>
      <w:r>
        <w:t>130</w:t>
      </w:r>
      <w:r>
        <w:rPr>
          <w:rFonts w:hint="eastAsia"/>
        </w:rPr>
        <w:t>.</w:t>
      </w:r>
      <w:r>
        <w:t>0027</w:t>
      </w:r>
      <w:r>
        <w:rPr>
          <w:rFonts w:hint="eastAsia"/>
        </w:rPr>
        <w:t>及以上版本则</w:t>
      </w:r>
      <w:r w:rsidR="005E0325">
        <w:rPr>
          <w:rFonts w:hint="eastAsia"/>
        </w:rPr>
        <w:t>在新版护士工作站的病人事务添加标签助产信息</w:t>
      </w:r>
      <w:r w:rsidR="00EB10E4">
        <w:rPr>
          <w:rFonts w:hint="eastAsia"/>
        </w:rPr>
        <w:t>；</w:t>
      </w:r>
    </w:p>
    <w:p w:rsidR="002C3C92" w:rsidRDefault="002C3C92" w:rsidP="00DB66B1">
      <w:r>
        <w:rPr>
          <w:noProof/>
        </w:rPr>
        <w:drawing>
          <wp:inline distT="0" distB="0" distL="0" distR="0" wp14:anchorId="0795B24E" wp14:editId="14E62198">
            <wp:extent cx="5274310" cy="3235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92" w:rsidRDefault="002C3C92" w:rsidP="00E40864"/>
    <w:p w:rsidR="002C3C92" w:rsidRDefault="002C3C92" w:rsidP="00DB66B1">
      <w:r>
        <w:rPr>
          <w:rFonts w:hint="eastAsia"/>
        </w:rPr>
        <w:t>11.</w:t>
      </w:r>
      <w:r>
        <w:t xml:space="preserve">2 </w:t>
      </w:r>
      <w:r>
        <w:rPr>
          <w:rFonts w:hint="eastAsia"/>
        </w:rPr>
        <w:t>报表部分</w:t>
      </w:r>
    </w:p>
    <w:p w:rsidR="002C3C92" w:rsidRDefault="002C3C92" w:rsidP="00DB66B1">
      <w:r>
        <w:rPr>
          <w:rFonts w:hint="eastAsia"/>
        </w:rPr>
        <w:t>和HIS其他报表一样，</w:t>
      </w:r>
      <w:r w:rsidR="00333DF6">
        <w:rPr>
          <w:rFonts w:hint="eastAsia"/>
        </w:rPr>
        <w:t>在报表的下拉菜单中选择对应的报表打印即可</w:t>
      </w:r>
    </w:p>
    <w:p w:rsidR="003B101D" w:rsidRPr="005A49ED" w:rsidRDefault="00333DF6" w:rsidP="00A15B59">
      <w:pPr>
        <w:rPr>
          <w:rFonts w:hint="eastAsia"/>
        </w:rPr>
      </w:pPr>
      <w:r>
        <w:rPr>
          <w:noProof/>
        </w:rPr>
        <w:drawing>
          <wp:inline distT="0" distB="0" distL="0" distR="0" wp14:anchorId="1272B974" wp14:editId="5641569B">
            <wp:extent cx="5274310" cy="3107055"/>
            <wp:effectExtent l="0" t="0" r="254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101D" w:rsidRPr="005A49ED" w:rsidSect="00061A37">
      <w:headerReference w:type="default" r:id="rId25"/>
      <w:footerReference w:type="default" r:id="rId26"/>
      <w:pgSz w:w="11906" w:h="16838"/>
      <w:pgMar w:top="720" w:right="720" w:bottom="720" w:left="720" w:header="850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18F" w:rsidRDefault="0038618F" w:rsidP="00243F0C">
      <w:r>
        <w:separator/>
      </w:r>
    </w:p>
  </w:endnote>
  <w:endnote w:type="continuationSeparator" w:id="0">
    <w:p w:rsidR="0038618F" w:rsidRDefault="0038618F" w:rsidP="00243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902584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610C5" w:rsidRPr="003610C5" w:rsidRDefault="003610C5">
            <w:pPr>
              <w:pStyle w:val="a5"/>
              <w:jc w:val="right"/>
            </w:pPr>
            <w:r w:rsidRPr="003610C5">
              <w:rPr>
                <w:lang w:val="zh-CN"/>
              </w:rPr>
              <w:t xml:space="preserve"> </w:t>
            </w:r>
            <w:r w:rsidRPr="003610C5">
              <w:rPr>
                <w:bCs/>
                <w:sz w:val="24"/>
                <w:szCs w:val="24"/>
              </w:rPr>
              <w:fldChar w:fldCharType="begin"/>
            </w:r>
            <w:r w:rsidRPr="003610C5">
              <w:rPr>
                <w:bCs/>
              </w:rPr>
              <w:instrText>PAGE</w:instrText>
            </w:r>
            <w:r w:rsidRPr="003610C5">
              <w:rPr>
                <w:bCs/>
                <w:sz w:val="24"/>
                <w:szCs w:val="24"/>
              </w:rPr>
              <w:fldChar w:fldCharType="separate"/>
            </w:r>
            <w:r w:rsidR="00E80361">
              <w:rPr>
                <w:bCs/>
                <w:noProof/>
              </w:rPr>
              <w:t>9</w:t>
            </w:r>
            <w:r w:rsidRPr="003610C5">
              <w:rPr>
                <w:bCs/>
                <w:sz w:val="24"/>
                <w:szCs w:val="24"/>
              </w:rPr>
              <w:fldChar w:fldCharType="end"/>
            </w:r>
            <w:r w:rsidRPr="003610C5">
              <w:rPr>
                <w:lang w:val="zh-CN"/>
              </w:rPr>
              <w:t xml:space="preserve"> / </w:t>
            </w:r>
            <w:r w:rsidRPr="003610C5">
              <w:rPr>
                <w:bCs/>
                <w:sz w:val="24"/>
                <w:szCs w:val="24"/>
              </w:rPr>
              <w:fldChar w:fldCharType="begin"/>
            </w:r>
            <w:r w:rsidRPr="003610C5">
              <w:rPr>
                <w:bCs/>
              </w:rPr>
              <w:instrText>NUMPAGES</w:instrText>
            </w:r>
            <w:r w:rsidRPr="003610C5">
              <w:rPr>
                <w:bCs/>
                <w:sz w:val="24"/>
                <w:szCs w:val="24"/>
              </w:rPr>
              <w:fldChar w:fldCharType="separate"/>
            </w:r>
            <w:r w:rsidR="00E80361">
              <w:rPr>
                <w:bCs/>
                <w:noProof/>
              </w:rPr>
              <w:t>9</w:t>
            </w:r>
            <w:r w:rsidRPr="003610C5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610C5" w:rsidRDefault="003610C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18F" w:rsidRDefault="0038618F" w:rsidP="00243F0C">
      <w:r>
        <w:separator/>
      </w:r>
    </w:p>
  </w:footnote>
  <w:footnote w:type="continuationSeparator" w:id="0">
    <w:p w:rsidR="0038618F" w:rsidRDefault="0038618F" w:rsidP="00243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C5" w:rsidRPr="00570D6B" w:rsidRDefault="00570D6B" w:rsidP="00061A37">
    <w:pPr>
      <w:pStyle w:val="a3"/>
      <w:pBdr>
        <w:bottom w:val="single" w:sz="4" w:space="1" w:color="auto"/>
      </w:pBdr>
      <w:ind w:rightChars="-150" w:right="-315"/>
      <w:jc w:val="right"/>
      <w:rPr>
        <w:color w:val="5B9BD5" w:themeColor="accent1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21000">
                <w14:srgbClr w14:val="53575C"/>
              </w14:gs>
              <w14:gs w14:pos="88000">
                <w14:srgbClr w14:val="C5C7CA"/>
              </w14:gs>
            </w14:gsLst>
            <w14:lin w14:ang="5400000" w14:scaled="0"/>
          </w14:gradFill>
        </w14:textFill>
      </w:rPr>
    </w:pPr>
    <w:r>
      <w:rPr>
        <w14:textOutline w14:w="0" w14:cap="flat" w14:cmpd="sng" w14:algn="ctr">
          <w14:noFill/>
          <w14:prstDash w14:val="solid"/>
          <w14:round/>
        </w14:textOutline>
      </w:rPr>
      <w:ptab w:relativeTo="indent" w:alignment="left" w:leader="none"/>
    </w:r>
    <w:sdt>
      <w:sdtPr>
        <w:rPr>
          <w:rFonts w:hint="eastAsia"/>
          <w14:textOutline w14:w="0" w14:cap="flat" w14:cmpd="sng" w14:algn="ctr">
            <w14:noFill/>
            <w14:prstDash w14:val="solid"/>
            <w14:round/>
          </w14:textOutline>
        </w:rPr>
        <w:alias w:val="标题"/>
        <w:tag w:val=""/>
        <w:id w:val="664756013"/>
        <w:placeholder>
          <w:docPart w:val="5C256FE8E87C4B6398273C7E6DE0EE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10C5" w:rsidRPr="003610C5">
          <w:rPr>
            <w:rFonts w:hint="eastAsia"/>
            <w14:textOutline w14:w="0" w14:cap="flat" w14:cmpd="sng" w14:algn="ctr">
              <w14:noFill/>
              <w14:prstDash w14:val="solid"/>
              <w14:round/>
            </w14:textOutline>
          </w:rPr>
          <w:t>中联助产士工作站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C3972"/>
    <w:multiLevelType w:val="hybridMultilevel"/>
    <w:tmpl w:val="22EC1730"/>
    <w:lvl w:ilvl="0" w:tplc="FA5ADD1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A1331A"/>
    <w:multiLevelType w:val="multilevel"/>
    <w:tmpl w:val="16A046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15A1264"/>
    <w:multiLevelType w:val="hybridMultilevel"/>
    <w:tmpl w:val="69E26334"/>
    <w:lvl w:ilvl="0" w:tplc="3BDCF0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114D6B"/>
    <w:multiLevelType w:val="hybridMultilevel"/>
    <w:tmpl w:val="19147172"/>
    <w:lvl w:ilvl="0" w:tplc="CC9AD196">
      <w:start w:val="1"/>
      <w:numFmt w:val="japaneseCounting"/>
      <w:lvlText w:val="%1、"/>
      <w:lvlJc w:val="left"/>
      <w:pPr>
        <w:ind w:left="174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4" w15:restartNumberingAfterBreak="0">
    <w:nsid w:val="41B33090"/>
    <w:multiLevelType w:val="hybridMultilevel"/>
    <w:tmpl w:val="A52E8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D702FC"/>
    <w:multiLevelType w:val="multilevel"/>
    <w:tmpl w:val="16A046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6BC0E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6E3D575B"/>
    <w:multiLevelType w:val="hybridMultilevel"/>
    <w:tmpl w:val="CF1031EC"/>
    <w:lvl w:ilvl="0" w:tplc="18BC61E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9853F8"/>
    <w:multiLevelType w:val="multilevel"/>
    <w:tmpl w:val="4926C9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CBC13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1B5"/>
    <w:rsid w:val="000174A4"/>
    <w:rsid w:val="0004462D"/>
    <w:rsid w:val="00061A37"/>
    <w:rsid w:val="00066567"/>
    <w:rsid w:val="000934DB"/>
    <w:rsid w:val="001023C1"/>
    <w:rsid w:val="001149E0"/>
    <w:rsid w:val="0015328F"/>
    <w:rsid w:val="001A213B"/>
    <w:rsid w:val="001C79E4"/>
    <w:rsid w:val="00222F63"/>
    <w:rsid w:val="00243F0C"/>
    <w:rsid w:val="0026241A"/>
    <w:rsid w:val="002A6906"/>
    <w:rsid w:val="002B111D"/>
    <w:rsid w:val="002C3C92"/>
    <w:rsid w:val="002E2BD6"/>
    <w:rsid w:val="0033078B"/>
    <w:rsid w:val="00333DF6"/>
    <w:rsid w:val="003563D9"/>
    <w:rsid w:val="003610C5"/>
    <w:rsid w:val="0038618F"/>
    <w:rsid w:val="003B101D"/>
    <w:rsid w:val="003C51BD"/>
    <w:rsid w:val="00532A6E"/>
    <w:rsid w:val="00541268"/>
    <w:rsid w:val="00544C7C"/>
    <w:rsid w:val="00562E8C"/>
    <w:rsid w:val="00563B91"/>
    <w:rsid w:val="00570D6B"/>
    <w:rsid w:val="005A49ED"/>
    <w:rsid w:val="005E0325"/>
    <w:rsid w:val="005E510E"/>
    <w:rsid w:val="00610F04"/>
    <w:rsid w:val="006631B5"/>
    <w:rsid w:val="00665B16"/>
    <w:rsid w:val="006C735E"/>
    <w:rsid w:val="00732C7C"/>
    <w:rsid w:val="007E768A"/>
    <w:rsid w:val="00822065"/>
    <w:rsid w:val="008B3D30"/>
    <w:rsid w:val="00934CB9"/>
    <w:rsid w:val="00957FAE"/>
    <w:rsid w:val="00960D04"/>
    <w:rsid w:val="00974075"/>
    <w:rsid w:val="009B6549"/>
    <w:rsid w:val="009D4B09"/>
    <w:rsid w:val="00A04DB3"/>
    <w:rsid w:val="00A15B59"/>
    <w:rsid w:val="00A413AF"/>
    <w:rsid w:val="00AB209B"/>
    <w:rsid w:val="00AD2E7F"/>
    <w:rsid w:val="00B271A9"/>
    <w:rsid w:val="00B86238"/>
    <w:rsid w:val="00B92DA7"/>
    <w:rsid w:val="00B96FF3"/>
    <w:rsid w:val="00BF54C0"/>
    <w:rsid w:val="00C454C2"/>
    <w:rsid w:val="00C4594D"/>
    <w:rsid w:val="00C615C1"/>
    <w:rsid w:val="00D03280"/>
    <w:rsid w:val="00D66ED0"/>
    <w:rsid w:val="00D81FD8"/>
    <w:rsid w:val="00DB66B1"/>
    <w:rsid w:val="00DC4D56"/>
    <w:rsid w:val="00E16F5B"/>
    <w:rsid w:val="00E40864"/>
    <w:rsid w:val="00E80361"/>
    <w:rsid w:val="00E815BC"/>
    <w:rsid w:val="00E9673E"/>
    <w:rsid w:val="00EA13EB"/>
    <w:rsid w:val="00EB10E4"/>
    <w:rsid w:val="00F04DD2"/>
    <w:rsid w:val="00F33AD8"/>
    <w:rsid w:val="00F64DDE"/>
    <w:rsid w:val="00F85765"/>
    <w:rsid w:val="00FA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B898B"/>
  <w15:chartTrackingRefBased/>
  <w15:docId w15:val="{E384C3EC-CFEA-445B-AB5F-0913C2F2E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63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1F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1F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3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3F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3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3F0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563D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62E8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1F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1FD8"/>
    <w:rPr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B8623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862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C256FE8E87C4B6398273C7E6DE0EE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743651-574E-4746-9BE5-540B45E8E9EF}"/>
      </w:docPartPr>
      <w:docPartBody>
        <w:p w:rsidR="00D04AED" w:rsidRDefault="00BA578C" w:rsidP="00BA578C">
          <w:pPr>
            <w:pStyle w:val="5C256FE8E87C4B6398273C7E6DE0EE9C"/>
          </w:pPr>
          <w:r>
            <w:rPr>
              <w:color w:val="5B9BD5" w:themeColor="accent1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78C"/>
    <w:rsid w:val="00042F3C"/>
    <w:rsid w:val="002616E1"/>
    <w:rsid w:val="00660E64"/>
    <w:rsid w:val="00BA578C"/>
    <w:rsid w:val="00BD6A5E"/>
    <w:rsid w:val="00D04AED"/>
    <w:rsid w:val="00ED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256FE8E87C4B6398273C7E6DE0EE9C">
    <w:name w:val="5C256FE8E87C4B6398273C7E6DE0EE9C"/>
    <w:rsid w:val="00BA578C"/>
    <w:pPr>
      <w:widowControl w:val="0"/>
      <w:jc w:val="both"/>
    </w:pPr>
  </w:style>
  <w:style w:type="paragraph" w:customStyle="1" w:styleId="762E7989EF0C4694B3F48411EEBED78D">
    <w:name w:val="762E7989EF0C4694B3F48411EEBED78D"/>
    <w:rsid w:val="00BA578C"/>
    <w:pPr>
      <w:widowControl w:val="0"/>
      <w:jc w:val="both"/>
    </w:pPr>
  </w:style>
  <w:style w:type="paragraph" w:customStyle="1" w:styleId="6B9DFD69936447C384900A62BE3D39DF">
    <w:name w:val="6B9DFD69936447C384900A62BE3D39DF"/>
    <w:rsid w:val="00D04AED"/>
    <w:pPr>
      <w:widowControl w:val="0"/>
      <w:jc w:val="both"/>
    </w:pPr>
  </w:style>
  <w:style w:type="paragraph" w:customStyle="1" w:styleId="A9949B0555A14A0AA51E09B9BE596BCA">
    <w:name w:val="A9949B0555A14A0AA51E09B9BE596BCA"/>
    <w:rsid w:val="00D04AED"/>
    <w:pPr>
      <w:widowControl w:val="0"/>
      <w:jc w:val="both"/>
    </w:pPr>
  </w:style>
  <w:style w:type="paragraph" w:customStyle="1" w:styleId="A5C037D9B75F4C1281E4B79C2009147A">
    <w:name w:val="A5C037D9B75F4C1281E4B79C2009147A"/>
    <w:rsid w:val="00D04AED"/>
    <w:pPr>
      <w:widowControl w:val="0"/>
      <w:jc w:val="both"/>
    </w:pPr>
  </w:style>
  <w:style w:type="paragraph" w:customStyle="1" w:styleId="B1A898034DBE474F9C375D78E2354F0C">
    <w:name w:val="B1A898034DBE474F9C375D78E2354F0C"/>
    <w:rsid w:val="00D04AED"/>
    <w:pPr>
      <w:widowControl w:val="0"/>
      <w:jc w:val="both"/>
    </w:pPr>
  </w:style>
  <w:style w:type="paragraph" w:customStyle="1" w:styleId="107774846AEE4E1BB18E020763CF7945">
    <w:name w:val="107774846AEE4E1BB18E020763CF7945"/>
    <w:rsid w:val="00D04AED"/>
    <w:pPr>
      <w:widowControl w:val="0"/>
      <w:jc w:val="both"/>
    </w:pPr>
  </w:style>
  <w:style w:type="paragraph" w:customStyle="1" w:styleId="30A9A9240FA44791823A3C25011DE8B0">
    <w:name w:val="30A9A9240FA44791823A3C25011DE8B0"/>
    <w:rsid w:val="00D04AED"/>
    <w:pPr>
      <w:widowControl w:val="0"/>
      <w:jc w:val="both"/>
    </w:pPr>
  </w:style>
  <w:style w:type="paragraph" w:customStyle="1" w:styleId="4502AD5B74F24079932D7E7D5E4EBD1D">
    <w:name w:val="4502AD5B74F24079932D7E7D5E4EBD1D"/>
    <w:rsid w:val="00D04AED"/>
    <w:pPr>
      <w:widowControl w:val="0"/>
      <w:jc w:val="both"/>
    </w:pPr>
  </w:style>
  <w:style w:type="paragraph" w:customStyle="1" w:styleId="A2774FC1777F4F7FA309002905E72874">
    <w:name w:val="A2774FC1777F4F7FA309002905E72874"/>
    <w:rsid w:val="00D04AE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B40A9-0BCB-4C96-9DCC-1482FDA04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175</Words>
  <Characters>1002</Characters>
  <Application>Microsoft Office Word</Application>
  <DocSecurity>0</DocSecurity>
  <Lines>8</Lines>
  <Paragraphs>2</Paragraphs>
  <ScaleCrop>false</ScaleCrop>
  <Company>Microsoft</Company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中联助产士工作站</dc:title>
  <dc:subject/>
  <dc:creator>jm@zlsoft.cn</dc:creator>
  <cp:keywords/>
  <dc:description/>
  <cp:lastModifiedBy>Microsoft</cp:lastModifiedBy>
  <cp:revision>301</cp:revision>
  <dcterms:created xsi:type="dcterms:W3CDTF">2019-12-13T06:07:00Z</dcterms:created>
  <dcterms:modified xsi:type="dcterms:W3CDTF">2019-12-18T08:34:00Z</dcterms:modified>
</cp:coreProperties>
</file>