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E6BA7" w14:textId="77777777" w:rsidR="00AF184B" w:rsidRPr="00ED151D" w:rsidRDefault="00AF184B" w:rsidP="00AF184B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8970076"/>
    </w:p>
    <w:p w14:paraId="5CC4C7F9" w14:textId="77777777" w:rsidR="00AF184B" w:rsidRPr="00ED151D" w:rsidRDefault="00AF184B" w:rsidP="00AF184B">
      <w:pPr>
        <w:spacing w:before="240" w:line="300" w:lineRule="auto"/>
        <w:jc w:val="center"/>
        <w:rPr>
          <w:rFonts w:ascii="Times New Roman" w:hAnsi="Times New Roman" w:cs="Times New Roman"/>
        </w:rPr>
      </w:pPr>
      <w:r w:rsidRPr="00ED151D">
        <w:rPr>
          <w:rFonts w:ascii="Times New Roman" w:hAnsi="Times New Roman" w:cs="Times New Roman"/>
          <w:noProof/>
        </w:rPr>
        <w:drawing>
          <wp:inline distT="0" distB="0" distL="0" distR="0" wp14:anchorId="269F1C9B" wp14:editId="4119325C">
            <wp:extent cx="2294890" cy="4229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814A" w14:textId="77777777" w:rsidR="00AF184B" w:rsidRPr="00ED151D" w:rsidRDefault="00AF184B" w:rsidP="00AF184B">
      <w:pPr>
        <w:spacing w:before="240" w:line="240" w:lineRule="exact"/>
        <w:ind w:right="1758"/>
        <w:jc w:val="center"/>
        <w:rPr>
          <w:rFonts w:ascii="Times New Roman" w:eastAsia="黑体" w:hAnsi="Times New Roman" w:cs="Times New Roman"/>
          <w:b/>
          <w:spacing w:val="20"/>
          <w:w w:val="90"/>
          <w:sz w:val="52"/>
        </w:rPr>
      </w:pPr>
    </w:p>
    <w:p w14:paraId="06C4A198" w14:textId="77777777" w:rsidR="00AF184B" w:rsidRPr="00ED151D" w:rsidRDefault="00AF184B" w:rsidP="00AF184B">
      <w:pPr>
        <w:spacing w:before="240" w:line="300" w:lineRule="auto"/>
        <w:ind w:right="4"/>
        <w:jc w:val="center"/>
        <w:rPr>
          <w:rFonts w:ascii="Times New Roman" w:eastAsia="华文新魏" w:hAnsi="Times New Roman" w:cs="Times New Roman"/>
          <w:b/>
          <w:spacing w:val="20"/>
          <w:w w:val="90"/>
          <w:sz w:val="84"/>
          <w:szCs w:val="84"/>
        </w:rPr>
      </w:pPr>
      <w:r w:rsidRPr="00ED151D">
        <w:rPr>
          <w:rFonts w:ascii="Times New Roman" w:eastAsia="华文新魏" w:hAnsi="Times New Roman" w:cs="Times New Roman"/>
          <w:b/>
          <w:spacing w:val="20"/>
          <w:w w:val="90"/>
          <w:sz w:val="84"/>
          <w:szCs w:val="84"/>
        </w:rPr>
        <w:t>运动控制</w:t>
      </w:r>
    </w:p>
    <w:p w14:paraId="4077F00D" w14:textId="77777777" w:rsidR="00AF184B" w:rsidRPr="00ED151D" w:rsidRDefault="00AF184B" w:rsidP="00AF184B">
      <w:pPr>
        <w:spacing w:before="240" w:line="300" w:lineRule="auto"/>
        <w:jc w:val="center"/>
        <w:rPr>
          <w:rFonts w:ascii="Times New Roman" w:hAnsi="Times New Roman" w:cs="Times New Roman"/>
        </w:rPr>
      </w:pPr>
      <w:r w:rsidRPr="00ED151D">
        <w:rPr>
          <w:rFonts w:ascii="Times New Roman" w:hAnsi="Times New Roman" w:cs="Times New Roman"/>
        </w:rPr>
        <w:t xml:space="preserve"> </w:t>
      </w:r>
    </w:p>
    <w:p w14:paraId="54410687" w14:textId="77777777" w:rsidR="00AF184B" w:rsidRPr="00ED151D" w:rsidRDefault="00AF184B" w:rsidP="00AF184B">
      <w:pPr>
        <w:spacing w:before="240" w:line="420" w:lineRule="auto"/>
        <w:ind w:firstLineChars="373" w:firstLine="1044"/>
        <w:rPr>
          <w:rFonts w:ascii="Times New Roman" w:hAnsi="Times New Roman" w:cs="Times New Roman"/>
          <w:sz w:val="28"/>
        </w:rPr>
      </w:pPr>
    </w:p>
    <w:p w14:paraId="5DA440C8" w14:textId="19A7DD37" w:rsidR="00AF184B" w:rsidRPr="00ED151D" w:rsidRDefault="00AF184B" w:rsidP="00AF184B">
      <w:pPr>
        <w:spacing w:before="240" w:line="420" w:lineRule="auto"/>
        <w:ind w:firstLineChars="373" w:firstLine="1343"/>
        <w:rPr>
          <w:rFonts w:ascii="Times New Roman" w:eastAsia="黑体" w:hAnsi="Times New Roman" w:cs="Times New Roman"/>
          <w:sz w:val="28"/>
          <w:u w:val="single"/>
        </w:rPr>
      </w:pPr>
      <w:r w:rsidRPr="00ED151D">
        <w:rPr>
          <w:rFonts w:ascii="Times New Roman" w:eastAsia="黑体" w:hAnsi="Times New Roman" w:cs="Times New Roman"/>
          <w:sz w:val="36"/>
        </w:rPr>
        <w:t>题</w:t>
      </w:r>
      <w:r w:rsidRPr="00ED151D">
        <w:rPr>
          <w:rFonts w:ascii="Times New Roman" w:eastAsia="黑体" w:hAnsi="Times New Roman" w:cs="Times New Roman"/>
          <w:sz w:val="36"/>
        </w:rPr>
        <w:t xml:space="preserve">     </w:t>
      </w:r>
      <w:r w:rsidRPr="00ED151D">
        <w:rPr>
          <w:rFonts w:ascii="Times New Roman" w:eastAsia="黑体" w:hAnsi="Times New Roman" w:cs="Times New Roman"/>
          <w:sz w:val="36"/>
        </w:rPr>
        <w:t>目</w:t>
      </w:r>
      <w:r w:rsidRPr="00ED151D">
        <w:rPr>
          <w:rFonts w:ascii="Times New Roman" w:eastAsia="黑体" w:hAnsi="Times New Roman" w:cs="Times New Roman"/>
          <w:sz w:val="28"/>
        </w:rPr>
        <w:t xml:space="preserve"> </w:t>
      </w:r>
      <w:r w:rsidRPr="00ED151D">
        <w:rPr>
          <w:rFonts w:ascii="Times New Roman" w:eastAsia="黑体" w:hAnsi="Times New Roman" w:cs="Times New Roman"/>
          <w:sz w:val="36"/>
          <w:u w:val="single"/>
        </w:rPr>
        <w:t xml:space="preserve">    </w:t>
      </w:r>
      <w:r w:rsidRPr="00ED151D">
        <w:rPr>
          <w:rFonts w:ascii="Times New Roman" w:eastAsia="黑体" w:hAnsi="Times New Roman" w:cs="Times New Roman"/>
          <w:sz w:val="36"/>
          <w:u w:val="single"/>
        </w:rPr>
        <w:t>运动控制作业</w:t>
      </w:r>
      <w:r>
        <w:rPr>
          <w:rFonts w:ascii="Times New Roman" w:eastAsia="黑体" w:hAnsi="Times New Roman" w:cs="Times New Roman" w:hint="eastAsia"/>
          <w:sz w:val="36"/>
          <w:u w:val="single"/>
        </w:rPr>
        <w:t>四</w:t>
      </w:r>
      <w:r w:rsidRPr="00ED151D">
        <w:rPr>
          <w:rFonts w:ascii="Times New Roman" w:eastAsia="黑体" w:hAnsi="Times New Roman" w:cs="Times New Roman"/>
          <w:sz w:val="36"/>
          <w:u w:val="single"/>
        </w:rPr>
        <w:t>报告</w:t>
      </w:r>
      <w:r w:rsidRPr="00ED151D">
        <w:rPr>
          <w:rFonts w:ascii="Times New Roman" w:eastAsia="黑体" w:hAnsi="Times New Roman" w:cs="Times New Roman"/>
          <w:sz w:val="36"/>
          <w:u w:val="single"/>
        </w:rPr>
        <w:t xml:space="preserve">   </w:t>
      </w:r>
    </w:p>
    <w:p w14:paraId="01562D66" w14:textId="77777777" w:rsidR="00AF184B" w:rsidRPr="00ED151D" w:rsidRDefault="00AF184B" w:rsidP="00AF184B">
      <w:pPr>
        <w:spacing w:before="240" w:line="300" w:lineRule="auto"/>
        <w:ind w:firstLineChars="452" w:firstLine="1627"/>
        <w:rPr>
          <w:rFonts w:ascii="Times New Roman" w:eastAsia="黑体" w:hAnsi="Times New Roman" w:cs="Times New Roman"/>
          <w:sz w:val="36"/>
          <w:u w:val="single"/>
        </w:rPr>
      </w:pPr>
    </w:p>
    <w:p w14:paraId="62185561" w14:textId="77777777" w:rsidR="00AF184B" w:rsidRPr="00ED151D" w:rsidRDefault="00AF184B" w:rsidP="00AF184B">
      <w:pPr>
        <w:spacing w:before="240" w:line="300" w:lineRule="auto"/>
        <w:ind w:firstLineChars="452" w:firstLine="1266"/>
        <w:rPr>
          <w:rFonts w:ascii="Times New Roman" w:eastAsia="黑体" w:hAnsi="Times New Roman" w:cs="Times New Roman"/>
          <w:sz w:val="28"/>
        </w:rPr>
      </w:pPr>
    </w:p>
    <w:p w14:paraId="5A905456" w14:textId="77777777" w:rsidR="00AF184B" w:rsidRPr="00ED151D" w:rsidRDefault="00AF184B" w:rsidP="00AF184B">
      <w:pPr>
        <w:spacing w:before="240" w:line="300" w:lineRule="auto"/>
        <w:ind w:firstLineChars="452" w:firstLine="1266"/>
        <w:rPr>
          <w:rFonts w:ascii="Times New Roman" w:eastAsia="黑体" w:hAnsi="Times New Roman" w:cs="Times New Roman"/>
          <w:sz w:val="28"/>
        </w:rPr>
      </w:pPr>
    </w:p>
    <w:p w14:paraId="6E005456" w14:textId="77777777" w:rsidR="00AF184B" w:rsidRPr="00ED151D" w:rsidRDefault="00AF184B" w:rsidP="00AF184B">
      <w:pPr>
        <w:spacing w:before="240" w:line="420" w:lineRule="auto"/>
        <w:ind w:firstLineChars="448" w:firstLine="1344"/>
        <w:rPr>
          <w:rFonts w:ascii="Times New Roman" w:eastAsia="黑体" w:hAnsi="Times New Roman" w:cs="Times New Roman"/>
          <w:sz w:val="30"/>
        </w:rPr>
      </w:pPr>
      <w:r w:rsidRPr="00ED151D">
        <w:rPr>
          <w:rFonts w:ascii="Times New Roman" w:eastAsia="黑体" w:hAnsi="Times New Roman" w:cs="Times New Roman"/>
          <w:sz w:val="30"/>
        </w:rPr>
        <w:t>专</w:t>
      </w:r>
      <w:r w:rsidRPr="00ED151D">
        <w:rPr>
          <w:rFonts w:ascii="Times New Roman" w:eastAsia="黑体" w:hAnsi="Times New Roman" w:cs="Times New Roman"/>
          <w:sz w:val="30"/>
        </w:rPr>
        <w:t xml:space="preserve">       </w:t>
      </w:r>
      <w:r w:rsidRPr="00ED151D">
        <w:rPr>
          <w:rFonts w:ascii="Times New Roman" w:eastAsia="黑体" w:hAnsi="Times New Roman" w:cs="Times New Roman"/>
          <w:sz w:val="30"/>
        </w:rPr>
        <w:t>业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</w:t>
      </w:r>
      <w:r w:rsidRPr="00ED151D">
        <w:rPr>
          <w:rFonts w:ascii="Times New Roman" w:eastAsia="黑体" w:hAnsi="Times New Roman" w:cs="Times New Roman"/>
          <w:sz w:val="30"/>
          <w:u w:val="single"/>
        </w:rPr>
        <w:t>控制科学与工程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</w:t>
      </w:r>
    </w:p>
    <w:p w14:paraId="1DB05311" w14:textId="77777777" w:rsidR="00AF184B" w:rsidRPr="00ED151D" w:rsidRDefault="00AF184B" w:rsidP="00AF184B">
      <w:pPr>
        <w:tabs>
          <w:tab w:val="left" w:pos="6825"/>
        </w:tabs>
        <w:spacing w:before="240" w:line="420" w:lineRule="auto"/>
        <w:ind w:firstLineChars="448" w:firstLine="1344"/>
        <w:rPr>
          <w:rFonts w:ascii="Times New Roman" w:eastAsia="黑体" w:hAnsi="Times New Roman" w:cs="Times New Roman"/>
          <w:sz w:val="30"/>
        </w:rPr>
      </w:pPr>
      <w:r w:rsidRPr="00ED151D">
        <w:rPr>
          <w:rFonts w:ascii="Times New Roman" w:eastAsia="黑体" w:hAnsi="Times New Roman" w:cs="Times New Roman"/>
          <w:sz w:val="30"/>
        </w:rPr>
        <w:t xml:space="preserve">学　　</w:t>
      </w:r>
      <w:r w:rsidRPr="00ED151D">
        <w:rPr>
          <w:rFonts w:ascii="Times New Roman" w:eastAsia="黑体" w:hAnsi="Times New Roman" w:cs="Times New Roman"/>
          <w:sz w:val="30"/>
        </w:rPr>
        <w:t xml:space="preserve">   </w:t>
      </w:r>
      <w:r w:rsidRPr="00ED151D">
        <w:rPr>
          <w:rFonts w:ascii="Times New Roman" w:eastAsia="黑体" w:hAnsi="Times New Roman" w:cs="Times New Roman"/>
          <w:sz w:val="30"/>
        </w:rPr>
        <w:t>号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20S053293          </w:t>
      </w:r>
    </w:p>
    <w:p w14:paraId="106F7557" w14:textId="77777777" w:rsidR="00AF184B" w:rsidRPr="00ED151D" w:rsidRDefault="00AF184B" w:rsidP="00AF184B">
      <w:pPr>
        <w:tabs>
          <w:tab w:val="left" w:pos="7035"/>
        </w:tabs>
        <w:spacing w:before="240" w:line="420" w:lineRule="auto"/>
        <w:ind w:firstLineChars="448" w:firstLine="1344"/>
        <w:rPr>
          <w:rFonts w:ascii="Times New Roman" w:eastAsia="黑体" w:hAnsi="Times New Roman" w:cs="Times New Roman"/>
          <w:sz w:val="30"/>
          <w:u w:val="single"/>
        </w:rPr>
      </w:pPr>
      <w:r w:rsidRPr="00ED151D">
        <w:rPr>
          <w:rFonts w:ascii="Times New Roman" w:eastAsia="黑体" w:hAnsi="Times New Roman" w:cs="Times New Roman"/>
          <w:sz w:val="30"/>
        </w:rPr>
        <w:t>学</w:t>
      </w:r>
      <w:r w:rsidRPr="00ED151D">
        <w:rPr>
          <w:rFonts w:ascii="Times New Roman" w:eastAsia="黑体" w:hAnsi="Times New Roman" w:cs="Times New Roman"/>
          <w:sz w:val="30"/>
        </w:rPr>
        <w:t xml:space="preserve">       </w:t>
      </w:r>
      <w:r w:rsidRPr="00ED151D">
        <w:rPr>
          <w:rFonts w:ascii="Times New Roman" w:eastAsia="黑体" w:hAnsi="Times New Roman" w:cs="Times New Roman"/>
          <w:sz w:val="30"/>
        </w:rPr>
        <w:t>生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  </w:t>
      </w:r>
      <w:r w:rsidRPr="00ED151D">
        <w:rPr>
          <w:rFonts w:ascii="Times New Roman" w:eastAsia="黑体" w:hAnsi="Times New Roman" w:cs="Times New Roman"/>
          <w:sz w:val="30"/>
          <w:u w:val="single"/>
        </w:rPr>
        <w:t>张凌玮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 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　</w:t>
      </w:r>
    </w:p>
    <w:p w14:paraId="1EF54CFF" w14:textId="77777777" w:rsidR="00AF184B" w:rsidRPr="00ED151D" w:rsidRDefault="00AF184B" w:rsidP="00AF184B">
      <w:pPr>
        <w:tabs>
          <w:tab w:val="left" w:pos="6825"/>
        </w:tabs>
        <w:spacing w:before="240" w:line="420" w:lineRule="auto"/>
        <w:ind w:firstLineChars="448" w:firstLine="1344"/>
        <w:rPr>
          <w:rFonts w:ascii="Times New Roman" w:eastAsia="黑体" w:hAnsi="Times New Roman" w:cs="Times New Roman"/>
          <w:w w:val="95"/>
          <w:sz w:val="30"/>
        </w:rPr>
      </w:pPr>
      <w:r w:rsidRPr="00ED151D">
        <w:rPr>
          <w:rFonts w:ascii="Times New Roman" w:eastAsia="黑体" w:hAnsi="Times New Roman" w:cs="Times New Roman"/>
          <w:sz w:val="30"/>
        </w:rPr>
        <w:t>指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</w:rPr>
        <w:t>导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</w:rPr>
        <w:t>教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</w:rPr>
        <w:t>师</w:t>
      </w:r>
      <w:r w:rsidRPr="00ED151D">
        <w:rPr>
          <w:rFonts w:ascii="Times New Roman" w:eastAsia="黑体" w:hAnsi="Times New Roman" w:cs="Times New Roman"/>
          <w:w w:val="95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         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>李建刚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      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　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　</w:t>
      </w:r>
    </w:p>
    <w:p w14:paraId="43978391" w14:textId="77777777" w:rsidR="00AF184B" w:rsidRPr="00ED151D" w:rsidRDefault="00AF184B" w:rsidP="00AF184B">
      <w:pPr>
        <w:tabs>
          <w:tab w:val="left" w:pos="6825"/>
        </w:tabs>
        <w:spacing w:before="240" w:line="420" w:lineRule="auto"/>
        <w:ind w:firstLineChars="448" w:firstLine="1344"/>
        <w:rPr>
          <w:rFonts w:ascii="Times New Roman" w:hAnsi="Times New Roman" w:cs="Times New Roman"/>
          <w:sz w:val="28"/>
        </w:rPr>
        <w:sectPr w:rsidR="00AF184B" w:rsidRPr="00ED151D">
          <w:footerReference w:type="default" r:id="rId7"/>
          <w:pgSz w:w="11907" w:h="16840"/>
          <w:pgMar w:top="1928" w:right="1701" w:bottom="1871" w:left="1701" w:header="1701" w:footer="1304" w:gutter="0"/>
          <w:pgNumType w:fmt="numberInDash" w:start="1"/>
          <w:cols w:space="720"/>
          <w:docGrid w:linePitch="395" w:charSpace="1861"/>
        </w:sectPr>
      </w:pPr>
      <w:r w:rsidRPr="00ED151D">
        <w:rPr>
          <w:rFonts w:ascii="Times New Roman" w:eastAsia="黑体" w:hAnsi="Times New Roman" w:cs="Times New Roman"/>
          <w:sz w:val="30"/>
        </w:rPr>
        <w:t>日</w:t>
      </w:r>
      <w:r w:rsidRPr="00ED151D">
        <w:rPr>
          <w:rFonts w:ascii="Times New Roman" w:eastAsia="黑体" w:hAnsi="Times New Roman" w:cs="Times New Roman"/>
          <w:sz w:val="30"/>
        </w:rPr>
        <w:t xml:space="preserve">       </w:t>
      </w:r>
      <w:r w:rsidRPr="00ED151D">
        <w:rPr>
          <w:rFonts w:ascii="Times New Roman" w:eastAsia="黑体" w:hAnsi="Times New Roman" w:cs="Times New Roman"/>
          <w:sz w:val="30"/>
        </w:rPr>
        <w:t>期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2020</w:t>
      </w:r>
      <w:r w:rsidRPr="00ED151D">
        <w:rPr>
          <w:rFonts w:ascii="Times New Roman" w:eastAsia="黑体" w:hAnsi="Times New Roman" w:cs="Times New Roman"/>
          <w:sz w:val="30"/>
          <w:u w:val="single"/>
        </w:rPr>
        <w:t>年</w:t>
      </w:r>
      <w:r w:rsidRPr="00ED151D">
        <w:rPr>
          <w:rFonts w:ascii="Times New Roman" w:eastAsia="黑体" w:hAnsi="Times New Roman" w:cs="Times New Roman"/>
          <w:sz w:val="30"/>
          <w:u w:val="single"/>
        </w:rPr>
        <w:t>12</w:t>
      </w:r>
      <w:r w:rsidRPr="00ED151D">
        <w:rPr>
          <w:rFonts w:ascii="Times New Roman" w:eastAsia="黑体" w:hAnsi="Times New Roman" w:cs="Times New Roman"/>
          <w:sz w:val="30"/>
          <w:u w:val="single"/>
        </w:rPr>
        <w:t>月</w:t>
      </w:r>
      <w:r w:rsidRPr="00ED151D">
        <w:rPr>
          <w:rFonts w:ascii="Times New Roman" w:eastAsia="黑体" w:hAnsi="Times New Roman" w:cs="Times New Roman"/>
          <w:sz w:val="30"/>
          <w:u w:val="single"/>
        </w:rPr>
        <w:t>22</w:t>
      </w:r>
      <w:r w:rsidRPr="00ED151D">
        <w:rPr>
          <w:rFonts w:ascii="Times New Roman" w:eastAsia="黑体" w:hAnsi="Times New Roman" w:cs="Times New Roman"/>
          <w:sz w:val="30"/>
          <w:u w:val="single"/>
        </w:rPr>
        <w:t>日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</w:t>
      </w:r>
      <w:bookmarkEnd w:id="0"/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</w:t>
      </w:r>
    </w:p>
    <w:p w14:paraId="1531644C" w14:textId="6EC98010" w:rsidR="002F0A4A" w:rsidRDefault="00AF184B">
      <w:pPr>
        <w:rPr>
          <w:rFonts w:ascii="黑体" w:eastAsia="黑体" w:hAnsi="黑体"/>
          <w:sz w:val="28"/>
          <w:szCs w:val="28"/>
        </w:rPr>
      </w:pPr>
      <w:r w:rsidRPr="00AF184B">
        <w:rPr>
          <w:rFonts w:ascii="黑体" w:eastAsia="黑体" w:hAnsi="黑体" w:hint="eastAsia"/>
          <w:sz w:val="28"/>
          <w:szCs w:val="28"/>
        </w:rPr>
        <w:lastRenderedPageBreak/>
        <w:t>实验代码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08EDF337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clc</w:t>
      </w:r>
    </w:p>
    <w:p w14:paraId="2B9843D9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clear </w:t>
      </w:r>
    </w:p>
    <w:p w14:paraId="0B6F9E86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syms x_center y_center z_center;</w:t>
      </w:r>
    </w:p>
    <w:p w14:paraId="5421211E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p0 = [1 0 0];</w:t>
      </w:r>
    </w:p>
    <w:p w14:paraId="16005CB5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p1 = [0 0 1];</w:t>
      </w:r>
    </w:p>
    <w:p w14:paraId="26F1594E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p2 = [0 1 0];</w:t>
      </w:r>
    </w:p>
    <w:p w14:paraId="13FBDF1A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40AAB326" w14:textId="0BFF61F8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p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1p2p3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组成的平面上求圆心点</w:t>
      </w:r>
    </w:p>
    <w:p w14:paraId="6FA79650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vector_p0p1 = p0 - p1;</w:t>
      </w:r>
    </w:p>
    <w:p w14:paraId="0B3E6F48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vector_p2p1 = p2 - p1;</w:t>
      </w:r>
    </w:p>
    <w:p w14:paraId="753FC624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vector_p0p2 = p0 - p2;</w:t>
      </w:r>
    </w:p>
    <w:p w14:paraId="2AA13AA1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06530D88" w14:textId="1EC6F272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法向量</w:t>
      </w:r>
    </w:p>
    <w:p w14:paraId="3B3AC21E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norm_vector = cross(vector_p0p1,vector_p2p1);</w:t>
      </w:r>
    </w:p>
    <w:p w14:paraId="5835DD14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norm_vector = norm_vector/norm(norm_vector); %µ¥Î»»¯</w:t>
      </w:r>
    </w:p>
    <w:p w14:paraId="256F1C7D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32A4A12E" w14:textId="2DFDAA90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求出平面上的圆心</w:t>
      </w:r>
    </w:p>
    <w:p w14:paraId="70C83D45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eq1 = norm_vector(1)*(x_center - p0(1)) +   norm_vector(2)*(y_center - p0(2)) + norm_vector(3)*(z_center - p0(3)) == 0;</w:t>
      </w:r>
    </w:p>
    <w:p w14:paraId="4CE37EEB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eq2 = norm_vector(1)*(x_center - p2(1)) +   norm_vector(2)*(y_center - p2(2)) + norm_vector(3)*(z_center - p2(3)) == 0;</w:t>
      </w:r>
    </w:p>
    <w:p w14:paraId="4E88EB24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eq3 = (x_center - p0(1)) - (z_center - p0(3)) == 0;</w:t>
      </w:r>
    </w:p>
    <w:p w14:paraId="75B1A1E3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eq4 = x_center + y_center + z_center == 1;</w:t>
      </w:r>
    </w:p>
    <w:p w14:paraId="3A9C6B30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eq5 = (y_center - p2(2))-(z_center - p2(3)) ==0;</w:t>
      </w:r>
    </w:p>
    <w:p w14:paraId="1DC8F5AB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sol = solve(eq1,eq2,eq3,eq4,eq5,x_center,y_center,z_center);</w:t>
      </w:r>
    </w:p>
    <w:p w14:paraId="418563CF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x_center = sol.x_center;</w:t>
      </w:r>
    </w:p>
    <w:p w14:paraId="3552C900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y_center = sol.y_center;</w:t>
      </w:r>
    </w:p>
    <w:p w14:paraId="43F5E5CF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z_center = sol.z_center;</w:t>
      </w:r>
    </w:p>
    <w:p w14:paraId="4B7E03C0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center = [x_center y_center z_center];</w:t>
      </w:r>
    </w:p>
    <w:p w14:paraId="3C62B684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disp('The center of the circle:');</w:t>
      </w:r>
    </w:p>
    <w:p w14:paraId="3200B0A8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disp(center);</w:t>
      </w:r>
    </w:p>
    <w:p w14:paraId="5F85FA8A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31E97459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6421499B" w14:textId="48D10118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计算向量夹角</w:t>
      </w:r>
    </w:p>
    <w:p w14:paraId="6C119FE4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theta_rad = acos(((norm(vector_p0p1))^2 + (norm(vector_p2p1))^2 - (norm(vector_p0p2))^2)/(2*(norm(vector_p0p1))^2*(norm(vector_p0p2))^2));</w:t>
      </w:r>
    </w:p>
    <w:p w14:paraId="7B2FCCD5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disp('The range of radian: ');</w:t>
      </w:r>
    </w:p>
    <w:p w14:paraId="73D213DE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disp(theta_rad);</w:t>
      </w:r>
    </w:p>
    <w:p w14:paraId="5D511BAA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theta_degree = 180* (theta_rad/pi);</w:t>
      </w:r>
    </w:p>
    <w:p w14:paraId="0B9F37E1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disp('The range of degree: ');</w:t>
      </w:r>
    </w:p>
    <w:p w14:paraId="762F7486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disp(theta_degree);</w:t>
      </w:r>
    </w:p>
    <w:p w14:paraId="159624F4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3C146A40" w14:textId="2BD24C4B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lastRenderedPageBreak/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计算基准向量</w:t>
      </w:r>
    </w:p>
    <w:p w14:paraId="763CE945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base_vector_1 = p0 - center;</w:t>
      </w:r>
    </w:p>
    <w:p w14:paraId="19CDFBF9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base_vector_2 = p2 - center;</w:t>
      </w:r>
    </w:p>
    <w:p w14:paraId="0E483555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0332C85D" w14:textId="2E0DA378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计算半径</w:t>
      </w:r>
    </w:p>
    <w:p w14:paraId="4E3D3A07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radius = norm(base_vector_1);</w:t>
      </w:r>
    </w:p>
    <w:p w14:paraId="1DE7F8C3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673F0FA1" w14:textId="5A21883A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计算比例因子</w:t>
      </w:r>
      <m:oMath>
        <m:r>
          <w:rPr>
            <w:rFonts w:ascii="Cambria Math" w:hAnsi="Cambria Math" w:cs="Times New Roman"/>
            <w:color w:val="000000" w:themeColor="text1"/>
            <w:kern w:val="0"/>
            <w:szCs w:val="21"/>
          </w:rPr>
          <m:t>k=theta/theta_rad</m:t>
        </m:r>
      </m:oMath>
    </w:p>
    <w:p w14:paraId="79477591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i = 1;</w:t>
      </w:r>
    </w:p>
    <w:p w14:paraId="457632F6" w14:textId="45E53B8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计算圆弧</w:t>
      </w:r>
    </w:p>
    <w:p w14:paraId="628DE7CC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i = 1;</w:t>
      </w:r>
    </w:p>
    <w:p w14:paraId="7902748B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for theta = 0:0.005:theta_rad</w:t>
      </w:r>
    </w:p>
    <w:p w14:paraId="6E3DE6DD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vector_theta = (1 - theta/theta_rad) * base_vector_1 + (theta/theta_rad) * base_vector_2;</w:t>
      </w:r>
    </w:p>
    <w:p w14:paraId="57CE9B8D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vector_radius = (vector_theta/norm(vector_theta))*radius;</w:t>
      </w:r>
    </w:p>
    <w:p w14:paraId="2C326663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center_theta(i,:) = center + vector_radius;</w:t>
      </w:r>
    </w:p>
    <w:p w14:paraId="248EA89A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plot3(center_theta(i,1),center_theta(i,2),center_theta(i,3),'r*');</w:t>
      </w:r>
    </w:p>
    <w:p w14:paraId="0FE6DE1C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hold on</w:t>
      </w:r>
    </w:p>
    <w:p w14:paraId="26E39A8F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i = i + 1;</w:t>
      </w:r>
    </w:p>
    <w:p w14:paraId="04AD373F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042D1075" w14:textId="307C8FDB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表示圆弧轨迹坐标关于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theta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的表达式</w:t>
      </w:r>
    </w:p>
    <w:p w14:paraId="4FDCFE31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%P = center + radius * ((1 - theta/theta_rad) * base_vector_1 + (1 - theta/theta_rad) * base_vector_2)/norm((theta/theta_rad) * base_vector_1 + (1 - theta/theta_rad) * base_vector_2);</w:t>
      </w:r>
    </w:p>
    <w:p w14:paraId="6C1085A6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50E42811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5BE1EA44" w14:textId="687D7409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求方向向量关于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theta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的表达式</w:t>
      </w:r>
    </w:p>
    <w:p w14:paraId="04E52798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n0 = [0 -1 0];</w:t>
      </w:r>
    </w:p>
    <w:p w14:paraId="662CB37B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n1 = [0 -sqrt(2)/2 sqrt(2)/2];</w:t>
      </w:r>
    </w:p>
    <w:p w14:paraId="5BEE578A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n2 = [0 0 1];</w:t>
      </w:r>
    </w:p>
    <w:p w14:paraId="61A12B83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7F0F2D62" w14:textId="2CF950B3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计算圆弧长度</w:t>
      </w:r>
    </w:p>
    <w:p w14:paraId="044CFEEB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S = theta_rad * radius;</w:t>
      </w:r>
    </w:p>
    <w:p w14:paraId="18DC29A8" w14:textId="6B48A9D2" w:rsid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14:paraId="5DA7BF85" w14:textId="784E8906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分段计算方向向量</w:t>
      </w:r>
    </w:p>
    <w:p w14:paraId="5136D2EB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num = 1;</w:t>
      </w:r>
    </w:p>
    <w:p w14:paraId="3F4666C0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for theta = 0 : 0.005 : theta_rad</w:t>
      </w:r>
    </w:p>
    <w:p w14:paraId="0AE0A460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if theta &lt;= (theta_rad/2)</w:t>
      </w:r>
    </w:p>
    <w:p w14:paraId="670EBB6F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N_theta(num,:) = (1 - theta/(theta_rad / 2)) * n0 + theta/(theta_rad/2) * n1;</w:t>
      </w:r>
    </w:p>
    <w:p w14:paraId="3B3972E2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N_theta_normal(num,:) = N_theta(num,:)/norm(N_theta(num,:));</w:t>
      </w:r>
    </w:p>
    <w:p w14:paraId="25F90E9C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num = num + 1;</w:t>
      </w:r>
    </w:p>
    <w:p w14:paraId="5EB24D96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end</w:t>
      </w:r>
    </w:p>
    <w:p w14:paraId="7957684D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if theta &gt; (theta_rad/2)</w:t>
      </w:r>
    </w:p>
    <w:p w14:paraId="294958FF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N_theta(num,:) = (1 - (theta - theta_rad/2)/(theta_rad/2)) * n1 + (theta - theta_rad/2) / (theta_rad/2) * n2;</w:t>
      </w:r>
    </w:p>
    <w:p w14:paraId="7DE7EE66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N_theta_normal(num,:) = N_theta(num,:)/norm(N_theta(num,:));</w:t>
      </w:r>
    </w:p>
    <w:p w14:paraId="45B1AEFF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lastRenderedPageBreak/>
        <w:t xml:space="preserve">    num = num + 1;</w:t>
      </w:r>
    </w:p>
    <w:p w14:paraId="4C9354DD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end</w:t>
      </w:r>
    </w:p>
    <w:p w14:paraId="4B2B6F29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5C545FAB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2BE712EA" w14:textId="096BF376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根据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theta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表示向量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</w:t>
      </w:r>
    </w:p>
    <w:p w14:paraId="5ACD7525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%N_1 =  ((1 - theta/(theta_rad / 2)) * n0 + theta/(theta_rad / 2) * n1)/norm((1 - theta/(theta_rad / 2)) * n0 + theta/(theta_rad / 2) * n1)</w:t>
      </w:r>
    </w:p>
    <w:p w14:paraId="1713F9FD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%N_2 = ((1 - (theta - theta_rad/2)/(theta_rad / 2)) * n1 + (theta - theta_rad/2)/(theta_rad / 2) * n1)/norm((1 - (theta - theta_rad/2)/(theta_rad / 2)) * n0 + (theta - theta_rad/2)/(theta_rad / 2) * n2);</w:t>
      </w:r>
    </w:p>
    <w:p w14:paraId="746A27D0" w14:textId="426CA089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direction_vector = center_theta + N_theta_normal * 0.1; 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乘以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.1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是为了图像更好看</w:t>
      </w:r>
    </w:p>
    <w:p w14:paraId="27864CA7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66376055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75778986" w14:textId="75A2BAAA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绘图</w:t>
      </w:r>
    </w:p>
    <w:p w14:paraId="05E3C20F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for i = 1 : 1 : 264</w:t>
      </w:r>
    </w:p>
    <w:p w14:paraId="0D986DFA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plot3([direction_vector(i,1) center_theta(i,1)],[direction_vector(i,2) center_theta(i,2)],[direction_vector(i,3) center_theta(i,3)],'o-k');</w:t>
      </w:r>
    </w:p>
    <w:p w14:paraId="2BBFCFF6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hold on</w:t>
      </w:r>
    </w:p>
    <w:p w14:paraId="7899D66C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40C3E711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36845E81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plot3([p0(1) x_center],[p0(2) y_center],[p0(3) z_center],'o-k');</w:t>
      </w:r>
    </w:p>
    <w:p w14:paraId="0F2A40DA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hold on</w:t>
      </w:r>
    </w:p>
    <w:p w14:paraId="63069155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plot3([p2(1) x_center],[p2(2) y_center],[p2(3) z_center],'o-k');</w:t>
      </w:r>
    </w:p>
    <w:p w14:paraId="0E02552E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hold on</w:t>
      </w:r>
    </w:p>
    <w:p w14:paraId="0A8A7D63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plot3([p0(1) p1(1)],[p0(2) p1(2)],[p0(3) p1(3)],'o-k');</w:t>
      </w:r>
    </w:p>
    <w:p w14:paraId="7DF8F0DD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hold on</w:t>
      </w:r>
    </w:p>
    <w:p w14:paraId="523D4D70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plot3([p1(1) p2(1)],[p1(2) p2(2)],[p1(3) p2(3)],'o-k');</w:t>
      </w:r>
    </w:p>
    <w:p w14:paraId="14D0A4F8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hold on</w:t>
      </w:r>
    </w:p>
    <w:p w14:paraId="23558B6C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plot3(x_center,y_center,z_center,'r*');</w:t>
      </w:r>
    </w:p>
    <w:p w14:paraId="23D27318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grid on</w:t>
      </w:r>
    </w:p>
    <w:p w14:paraId="5B9636C9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xlabel('x');</w:t>
      </w:r>
    </w:p>
    <w:p w14:paraId="2CC09968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ylabel('y');</w:t>
      </w:r>
    </w:p>
    <w:p w14:paraId="73CA0332" w14:textId="77777777" w:rsidR="00AF184B" w:rsidRPr="00AF184B" w:rsidRDefault="00AF184B" w:rsidP="00AF18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F184B">
        <w:rPr>
          <w:rFonts w:ascii="Times New Roman" w:hAnsi="Times New Roman" w:cs="Times New Roman"/>
          <w:color w:val="000000" w:themeColor="text1"/>
          <w:kern w:val="0"/>
          <w:szCs w:val="21"/>
        </w:rPr>
        <w:t>zlabel('z');</w:t>
      </w:r>
    </w:p>
    <w:p w14:paraId="4342DD79" w14:textId="38D1C625" w:rsidR="00AF184B" w:rsidRDefault="00AF184B">
      <w:pPr>
        <w:rPr>
          <w:rFonts w:ascii="Times New Roman" w:eastAsia="黑体" w:hAnsi="Times New Roman" w:cs="Times New Roman"/>
          <w:color w:val="000000" w:themeColor="text1"/>
          <w:szCs w:val="21"/>
        </w:rPr>
      </w:pPr>
    </w:p>
    <w:p w14:paraId="62AB4D6F" w14:textId="09A916CA" w:rsidR="002F7E47" w:rsidRDefault="002F7E47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%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写入文档</w:t>
      </w:r>
    </w:p>
    <w:p w14:paraId="4FB7BA4A" w14:textId="77777777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fid_1 = </w:t>
      </w:r>
      <w:proofErr w:type="spellStart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fopen</w:t>
      </w:r>
      <w:proofErr w:type="spellEnd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('Points of </w:t>
      </w:r>
      <w:proofErr w:type="spellStart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circle.txt','w</w:t>
      </w:r>
      <w:proofErr w:type="spellEnd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');</w:t>
      </w:r>
    </w:p>
    <w:p w14:paraId="567298D3" w14:textId="77777777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for i = 1 : 1 : 264</w:t>
      </w:r>
    </w:p>
    <w:p w14:paraId="055DBEBB" w14:textId="77777777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fprintf(fid_1,'%f\t%f\t%f\n',center_theta(i,1),center_theta(i,2),center_theta(i,3));</w:t>
      </w:r>
    </w:p>
    <w:p w14:paraId="786ACADF" w14:textId="77777777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7561A4A9" w14:textId="40D01FCF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fclose</w:t>
      </w:r>
      <w:proofErr w:type="spellEnd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(fid_1);</w:t>
      </w:r>
    </w:p>
    <w:p w14:paraId="3DF6CF8C" w14:textId="77777777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fid_2 = </w:t>
      </w:r>
      <w:proofErr w:type="spellStart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fopen</w:t>
      </w:r>
      <w:proofErr w:type="spellEnd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('Direction vector of </w:t>
      </w:r>
      <w:proofErr w:type="spellStart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points.txt','w</w:t>
      </w:r>
      <w:proofErr w:type="spellEnd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');</w:t>
      </w:r>
    </w:p>
    <w:p w14:paraId="4084F3EB" w14:textId="77777777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for i = 1 : 1 : 264</w:t>
      </w:r>
    </w:p>
    <w:p w14:paraId="478E51D7" w14:textId="77777777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fprintf(fid_2,'%f\t%f\t%f\n',N_theta_normal(i,1),N_theta_normal(i,2),N_theta_normal(i,3));</w:t>
      </w:r>
    </w:p>
    <w:p w14:paraId="39E68C48" w14:textId="77777777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5CA08491" w14:textId="77777777" w:rsidR="002F7E47" w:rsidRPr="002F7E47" w:rsidRDefault="002F7E47" w:rsidP="002F7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fclose</w:t>
      </w:r>
      <w:proofErr w:type="spellEnd"/>
      <w:r w:rsidRPr="002F7E47">
        <w:rPr>
          <w:rFonts w:ascii="Times New Roman" w:hAnsi="Times New Roman" w:cs="Times New Roman"/>
          <w:color w:val="000000" w:themeColor="text1"/>
          <w:kern w:val="0"/>
          <w:szCs w:val="21"/>
        </w:rPr>
        <w:t>(fid_2);</w:t>
      </w:r>
    </w:p>
    <w:p w14:paraId="19E339D5" w14:textId="2FCABD57" w:rsidR="0033676B" w:rsidRDefault="0033676B" w:rsidP="0033676B">
      <w:pPr>
        <w:rPr>
          <w:rFonts w:ascii="黑体" w:eastAsia="黑体" w:hAnsi="黑体"/>
          <w:sz w:val="28"/>
          <w:szCs w:val="28"/>
        </w:rPr>
      </w:pPr>
      <w:r w:rsidRPr="00AF184B">
        <w:rPr>
          <w:rFonts w:ascii="黑体" w:eastAsia="黑体" w:hAnsi="黑体" w:hint="eastAsia"/>
          <w:sz w:val="28"/>
          <w:szCs w:val="28"/>
        </w:rPr>
        <w:lastRenderedPageBreak/>
        <w:t>实验</w:t>
      </w:r>
      <w:r>
        <w:rPr>
          <w:rFonts w:ascii="黑体" w:eastAsia="黑体" w:hAnsi="黑体" w:hint="eastAsia"/>
          <w:sz w:val="28"/>
          <w:szCs w:val="28"/>
        </w:rPr>
        <w:t>结果：</w:t>
      </w:r>
    </w:p>
    <w:p w14:paraId="0FCE706D" w14:textId="124FE1A7" w:rsidR="0033676B" w:rsidRPr="00875CBC" w:rsidRDefault="0033676B" w:rsidP="0033676B">
      <w:pPr>
        <w:rPr>
          <w:rFonts w:ascii="宋体" w:eastAsia="宋体" w:hAnsi="宋体"/>
          <w:sz w:val="24"/>
          <w:szCs w:val="24"/>
        </w:rPr>
      </w:pPr>
      <w:r w:rsidRPr="00875CBC">
        <w:rPr>
          <w:rFonts w:ascii="宋体" w:eastAsia="宋体" w:hAnsi="宋体" w:hint="eastAsia"/>
          <w:sz w:val="24"/>
          <w:szCs w:val="24"/>
        </w:rPr>
        <w:t>计算得到圆弧的圆心点坐标为：</w:t>
      </w:r>
      <m:oMath>
        <m:r>
          <w:rPr>
            <w:rFonts w:ascii="Cambria Math" w:eastAsia="宋体" w:hAnsi="Cambria Math"/>
            <w:sz w:val="24"/>
            <w:szCs w:val="24"/>
          </w:rPr>
          <m:t>[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,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,-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]</m:t>
        </m:r>
      </m:oMath>
    </w:p>
    <w:p w14:paraId="1D90780C" w14:textId="75C0BFA6" w:rsidR="001B767B" w:rsidRDefault="001B767B" w:rsidP="0033676B">
      <w:pPr>
        <w:rPr>
          <w:rFonts w:ascii="宋体" w:eastAsia="宋体" w:hAnsi="宋体"/>
          <w:sz w:val="24"/>
          <w:szCs w:val="24"/>
        </w:rPr>
      </w:pPr>
      <w:r w:rsidRPr="00875CBC">
        <w:rPr>
          <w:rFonts w:ascii="宋体" w:eastAsia="宋体" w:hAnsi="宋体" w:hint="eastAsia"/>
          <w:sz w:val="24"/>
          <w:szCs w:val="24"/>
        </w:rPr>
        <w:t>夹角为：</w:t>
      </w:r>
      <w:r w:rsidRPr="00875CBC">
        <w:rPr>
          <w:rFonts w:ascii="宋体" w:eastAsia="宋体" w:hAnsi="宋体"/>
          <w:sz w:val="24"/>
          <w:szCs w:val="24"/>
        </w:rPr>
        <w:t>1.318116071652818</w:t>
      </w:r>
      <w:r w:rsidRPr="00875CBC">
        <w:rPr>
          <w:rFonts w:ascii="宋体" w:eastAsia="宋体" w:hAnsi="宋体" w:hint="eastAsia"/>
          <w:sz w:val="24"/>
          <w:szCs w:val="24"/>
        </w:rPr>
        <w:t>rad，对应角度为</w:t>
      </w:r>
      <w:r w:rsidRPr="00875CBC">
        <w:rPr>
          <w:rFonts w:ascii="宋体" w:eastAsia="宋体" w:hAnsi="宋体"/>
          <w:sz w:val="24"/>
          <w:szCs w:val="24"/>
        </w:rPr>
        <w:t>75.522487814070089</w:t>
      </w:r>
    </w:p>
    <w:p w14:paraId="7E853C76" w14:textId="77777777" w:rsidR="00975CE1" w:rsidRPr="00875CBC" w:rsidRDefault="00975CE1" w:rsidP="0033676B">
      <w:pPr>
        <w:rPr>
          <w:rFonts w:ascii="宋体" w:eastAsia="宋体" w:hAnsi="宋体" w:hint="eastAsia"/>
          <w:sz w:val="24"/>
          <w:szCs w:val="24"/>
        </w:rPr>
      </w:pPr>
    </w:p>
    <w:p w14:paraId="2F88459C" w14:textId="79948379" w:rsidR="0033676B" w:rsidRPr="00875CBC" w:rsidRDefault="009E7386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路径表达式：</w:t>
      </w:r>
    </w:p>
    <w:p w14:paraId="204C0D05" w14:textId="73181291" w:rsidR="009E7386" w:rsidRPr="00875CBC" w:rsidRDefault="009E7386">
      <w:pPr>
        <w:rPr>
          <w:rFonts w:ascii="Times New Roman" w:eastAsia="黑体" w:hAnsi="Times New Roman" w:cs="Times New Roman"/>
          <w:color w:val="000000" w:themeColor="text1"/>
          <w:szCs w:val="21"/>
        </w:rPr>
      </w:pPr>
      <m:oMathPara>
        <m:oMath>
          <m:r>
            <w:rPr>
              <w:rFonts w:ascii="Cambria Math" w:eastAsia="黑体" w:hAnsi="Cambria Math" w:cs="Times New Roman"/>
              <w:color w:val="000000" w:themeColor="text1"/>
              <w:szCs w:val="21"/>
            </w:rPr>
            <m:t>Q</m:t>
          </m:r>
          <m:d>
            <m:d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黑体" w:hAnsi="Cambria Math" w:cs="Times New Roman"/>
                  <w:color w:val="000000" w:themeColor="text1"/>
                  <w:szCs w:val="21"/>
                </w:rPr>
                <m:t>theta</m:t>
              </m:r>
            </m:e>
          </m:d>
          <m:r>
            <w:rPr>
              <w:rFonts w:ascii="Cambria Math" w:eastAsia="黑体" w:hAnsi="Cambria Math" w:cs="Times New Roman"/>
              <w:color w:val="000000" w:themeColor="text1"/>
              <w:szCs w:val="21"/>
            </w:rPr>
            <m:t>=center+radius*[bas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Cs w:val="21"/>
                </w:rPr>
                <m:t>e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Cs w:val="21"/>
                </w:rPr>
                <m:t>vecto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00000" w:themeColor="text1"/>
                      <w:szCs w:val="21"/>
                    </w:rPr>
                    <m:t>1</m:t>
                  </m:r>
                </m:sub>
              </m:sSub>
            </m:sub>
          </m:sSub>
          <m:r>
            <w:rPr>
              <w:rFonts w:ascii="Cambria Math" w:eastAsia="黑体" w:hAnsi="Cambria Math" w:cs="Times New Roman"/>
              <w:color w:val="000000" w:themeColor="text1"/>
              <w:szCs w:val="21"/>
            </w:rPr>
            <m:t>*</m:t>
          </m:r>
          <m:d>
            <m:d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eastAsia="黑体" w:hAnsi="Cambria Math" w:cs="Times New Roman"/>
                  <w:color w:val="000000" w:themeColor="text1"/>
                  <w:szCs w:val="21"/>
                </w:rPr>
                <m:t>1-</m:t>
              </m:r>
              <m:f>
                <m:f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Cs w:val="21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color w:val="000000" w:themeColor="text1"/>
                      <w:szCs w:val="21"/>
                    </w:rPr>
                    <m:t>theta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color w:val="000000" w:themeColor="text1"/>
                      <w:szCs w:val="21"/>
                    </w:rPr>
                    <m:t>thet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Cs w:val="21"/>
                        </w:rPr>
                        <m:t>rad</m:t>
                      </m:r>
                    </m:sub>
                  </m:sSub>
                </m:den>
              </m:f>
            </m:e>
          </m:d>
          <m:r>
            <w:rPr>
              <w:rFonts w:ascii="Cambria Math" w:eastAsia="黑体" w:hAnsi="Cambria Math" w:cs="Times New Roman"/>
              <w:color w:val="000000" w:themeColor="text1"/>
              <w:szCs w:val="21"/>
            </w:rPr>
            <m:t>+bas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Cs w:val="21"/>
                </w:rPr>
                <m:t>e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Cs w:val="21"/>
                </w:rPr>
                <m:t>vecto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00000" w:themeColor="text1"/>
                      <w:szCs w:val="21"/>
                    </w:rPr>
                    <m:t>2</m:t>
                  </m:r>
                </m:sub>
              </m:sSub>
            </m:sub>
          </m:sSub>
          <m:r>
            <w:rPr>
              <w:rFonts w:ascii="Cambria Math" w:eastAsia="黑体" w:hAnsi="Cambria Math" w:cs="Times New Roman"/>
              <w:color w:val="000000" w:themeColor="text1"/>
              <w:szCs w:val="21"/>
            </w:rPr>
            <m:t>*</m:t>
          </m:r>
          <m:f>
            <m:f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="黑体" w:hAnsi="Cambria Math" w:cs="Times New Roman"/>
                  <w:color w:val="000000" w:themeColor="text1"/>
                  <w:szCs w:val="21"/>
                </w:rPr>
                <m:t>theta</m:t>
              </m:r>
            </m:num>
            <m:den>
              <m:r>
                <w:rPr>
                  <w:rFonts w:ascii="Cambria Math" w:eastAsia="黑体" w:hAnsi="Cambria Math" w:cs="Times New Roman"/>
                  <w:color w:val="000000" w:themeColor="text1"/>
                  <w:szCs w:val="21"/>
                </w:rPr>
                <m:t>thet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00000" w:themeColor="text1"/>
                      <w:szCs w:val="21"/>
                    </w:rPr>
                    <m:t>rad</m:t>
                  </m:r>
                </m:sub>
              </m:sSub>
            </m:den>
          </m:f>
          <m:r>
            <w:rPr>
              <w:rFonts w:ascii="Cambria Math" w:eastAsia="黑体" w:hAnsi="Cambria Math" w:cs="Times New Roman"/>
              <w:color w:val="000000" w:themeColor="text1"/>
              <w:szCs w:val="21"/>
            </w:rPr>
            <m:t>]</m:t>
          </m:r>
        </m:oMath>
      </m:oMathPara>
    </w:p>
    <w:p w14:paraId="7E45C6B6" w14:textId="6460F253" w:rsidR="00E466F2" w:rsidRPr="00875CBC" w:rsidRDefault="00E466F2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875CB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ab/>
      </w:r>
      <w:r w:rsidRPr="00875CB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其中：</w:t>
      </w:r>
    </w:p>
    <w:p w14:paraId="763D3410" w14:textId="391F7596" w:rsidR="00E466F2" w:rsidRPr="00875CBC" w:rsidRDefault="00E466F2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875CBC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m:oMath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center</m:t>
        </m:r>
      </m:oMath>
      <w:r w:rsidRPr="00875CBC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</w:t>
      </w:r>
      <w:r w:rsidRPr="00875CB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——</w:t>
      </w:r>
      <w:r w:rsidRPr="00875CBC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</w:t>
      </w:r>
      <w:r w:rsidRPr="00875CB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圆弧圆心点</w:t>
      </w:r>
    </w:p>
    <w:p w14:paraId="06EEDFC0" w14:textId="2EF5E875" w:rsidR="00E466F2" w:rsidRPr="00875CBC" w:rsidRDefault="00E466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75CBC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m:oMath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radius</m:t>
        </m:r>
      </m:oMath>
      <w:r w:rsidRPr="00875CB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 xml:space="preserve"> —— 圆弧半径，计算</w:t>
      </w:r>
      <w:proofErr w:type="gramStart"/>
      <w:r w:rsidRPr="00875CB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出来值</w:t>
      </w:r>
      <w:proofErr w:type="gramEnd"/>
      <w:r w:rsidRPr="00875CB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为</w:t>
      </w:r>
      <w:r w:rsidRPr="00875C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0.816496580927726</w:t>
      </w:r>
    </w:p>
    <w:p w14:paraId="2AE39E82" w14:textId="6F2247BE" w:rsidR="00E466F2" w:rsidRPr="00875CBC" w:rsidRDefault="00E466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75C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m:oMath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bas</m:t>
        </m:r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vecto</m:t>
            </m:r>
            <m:sSub>
              <m:sSubPr>
                <m:ctrlPr>
                  <w:rPr>
                    <w:rFonts w:ascii="Cambria Math" w:eastAsia="黑体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黑体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875CB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75CB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——</w:t>
      </w:r>
      <w:r w:rsidRPr="00875C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875CB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圆弧基向量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,-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,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]</m:t>
        </m:r>
      </m:oMath>
    </w:p>
    <w:p w14:paraId="1127431B" w14:textId="47C716CE" w:rsidR="00E466F2" w:rsidRPr="00875CBC" w:rsidRDefault="00E466F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75C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m:oMath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bas</m:t>
        </m:r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vecto</m:t>
            </m:r>
            <m:sSub>
              <m:sSubPr>
                <m:ctrlPr>
                  <w:rPr>
                    <w:rFonts w:ascii="Cambria Math" w:eastAsia="黑体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黑体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875CB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75CB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——</w:t>
      </w:r>
      <w:r w:rsidRPr="00875C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875CB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圆弧基向量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[-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,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,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]</m:t>
        </m:r>
      </m:oMath>
    </w:p>
    <w:p w14:paraId="3BC2BF98" w14:textId="71B3029E" w:rsidR="00E466F2" w:rsidRPr="00875CBC" w:rsidRDefault="00E466F2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875CBC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m:oMath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thet</m:t>
        </m:r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rad</m:t>
            </m:r>
          </m:sub>
        </m:sSub>
      </m:oMath>
      <w:r w:rsidRPr="00875CB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——</w:t>
      </w:r>
      <w:r w:rsidRPr="00875CBC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</w:t>
      </w:r>
      <w:r w:rsidRPr="00875CB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圆弧夹角，大小为1</w:t>
      </w:r>
      <w:r w:rsidRPr="00875CBC">
        <w:rPr>
          <w:rFonts w:ascii="宋体" w:eastAsia="宋体" w:hAnsi="宋体" w:cs="Times New Roman"/>
          <w:color w:val="000000" w:themeColor="text1"/>
          <w:sz w:val="24"/>
          <w:szCs w:val="24"/>
        </w:rPr>
        <w:t>.318</w:t>
      </w:r>
      <w:r w:rsidRPr="00875CBC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rad</w:t>
      </w:r>
    </w:p>
    <w:p w14:paraId="7B78516B" w14:textId="51D876F9" w:rsidR="009B2919" w:rsidRPr="00875CBC" w:rsidRDefault="009B2919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</w:p>
    <w:p w14:paraId="0A721F5B" w14:textId="725E770A" w:rsidR="009B2919" w:rsidRDefault="009B2919" w:rsidP="009B2919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方向</w:t>
      </w:r>
      <w:r w:rsidR="00C76679"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N</w:t>
      </w: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关于</w:t>
      </w: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theta</w:t>
      </w: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的表达式：</w:t>
      </w:r>
    </w:p>
    <w:p w14:paraId="2D09A4A8" w14:textId="77777777" w:rsidR="00975CE1" w:rsidRPr="00875CBC" w:rsidRDefault="00975CE1" w:rsidP="009B2919">
      <w:pP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</w:pPr>
    </w:p>
    <w:p w14:paraId="6B52BDB3" w14:textId="017C0846" w:rsidR="009B2919" w:rsidRPr="00875CBC" w:rsidRDefault="00BB4224" w:rsidP="009B2919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theta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2theta</m:t>
                          </m:r>
                        </m:num>
                        <m:den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thet</m:t>
                          </m:r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rad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2theta</m:t>
                      </m:r>
                    </m:num>
                    <m:den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thet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rad</m:t>
                          </m:r>
                        </m:sub>
                      </m:sSub>
                    </m:den>
                  </m:f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 xml:space="preserve">       if theta≤thet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rad</m:t>
                      </m:r>
                    </m:sub>
                  </m:sSub>
                </m:e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theta</m:t>
                      </m:r>
                    </m:e>
                  </m:d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theta-</m:t>
                          </m:r>
                          <m:f>
                            <m:f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thet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rad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thet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rad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theta-</m:t>
                      </m:r>
                      <m:f>
                        <m:f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thet</m:t>
                          </m:r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rad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thet</m:t>
                          </m:r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rad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 w:hint="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 xml:space="preserve">     iftheta&gt;thet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rad</m:t>
                      </m:r>
                    </m:sub>
                  </m:sSub>
                </m:e>
              </m:eqArr>
            </m:e>
          </m:d>
        </m:oMath>
      </m:oMathPara>
    </w:p>
    <w:p w14:paraId="7079C9F0" w14:textId="43B0E3D8" w:rsidR="00C76679" w:rsidRPr="00875CBC" w:rsidRDefault="00C76679" w:rsidP="009B2919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75CB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ab/>
      </w: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其中：</w:t>
      </w:r>
    </w:p>
    <w:p w14:paraId="78590718" w14:textId="282748D6" w:rsidR="009B2919" w:rsidRPr="00875CBC" w:rsidRDefault="00C76679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75CB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——</w:t>
      </w:r>
      <w:r w:rsidRPr="00875CB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基础方向向量：</w:t>
      </w:r>
      <m:oMath>
        <m:d>
          <m:dPr>
            <m:begChr m:val="["/>
            <m:endChr m:val="]"/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0-1 0</m:t>
            </m:r>
          </m:e>
        </m:d>
      </m:oMath>
    </w:p>
    <w:p w14:paraId="0622104A" w14:textId="0E561F5A" w:rsidR="009213A8" w:rsidRPr="00875CBC" w:rsidRDefault="009213A8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75CB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——</w:t>
      </w: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基础方向向量：</w:t>
      </w:r>
      <m:oMath>
        <m:d>
          <m:dPr>
            <m:begChr m:val="["/>
            <m:endChr m:val="]"/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0-</m:t>
            </m:r>
            <m:f>
              <m:fPr>
                <m:ctrlPr>
                  <w:rPr>
                    <w:rFonts w:ascii="Cambria Math" w:eastAsia="黑体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黑体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="黑体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黑体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2AC4789C" w14:textId="4E53C446" w:rsidR="009001DE" w:rsidRPr="00875CBC" w:rsidRDefault="009213A8" w:rsidP="009213A8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875CB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 w:hint="eastAsia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——</w:t>
      </w: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875CB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基础方向向量：</w:t>
      </w:r>
      <m:oMath>
        <m:d>
          <m:dPr>
            <m:begChr m:val="["/>
            <m:endChr m:val="]"/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0 0 0</m:t>
            </m:r>
          </m:e>
        </m:d>
      </m:oMath>
    </w:p>
    <w:p w14:paraId="63398B2C" w14:textId="77777777" w:rsidR="00A5166F" w:rsidRDefault="00A5166F" w:rsidP="009213A8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6EC0E9F3" w14:textId="77777777" w:rsidR="00A5166F" w:rsidRDefault="00A5166F" w:rsidP="009213A8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06DDFAF4" w14:textId="77777777" w:rsidR="00A5166F" w:rsidRDefault="00A5166F" w:rsidP="009213A8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1896C6D0" w14:textId="77777777" w:rsidR="00A5166F" w:rsidRDefault="00A5166F" w:rsidP="009213A8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58C6E65A" w14:textId="77777777" w:rsidR="00A5166F" w:rsidRDefault="00A5166F" w:rsidP="009213A8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0327252B" w14:textId="77777777" w:rsidR="00A5166F" w:rsidRDefault="00A5166F" w:rsidP="009213A8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47B85625" w14:textId="77777777" w:rsidR="00A5166F" w:rsidRDefault="00A5166F" w:rsidP="009213A8">
      <w:pPr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</w:pPr>
    </w:p>
    <w:p w14:paraId="6F1AAF39" w14:textId="0486F02B" w:rsidR="00CD5D02" w:rsidRPr="00CD5D02" w:rsidRDefault="00CD5D02" w:rsidP="009213A8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  <w:r w:rsidRPr="00CD5D02"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lastRenderedPageBreak/>
        <w:t>实验图像：</w:t>
      </w:r>
    </w:p>
    <w:p w14:paraId="18FD82D6" w14:textId="5E9C12C7" w:rsidR="009213A8" w:rsidRDefault="00CD5D02" w:rsidP="009001DE">
      <w:pPr>
        <w:jc w:val="center"/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w:rFonts w:ascii="Times New Roman" w:eastAsia="黑体" w:hAnsi="Times New Roman" w:cs="Times New Roman" w:hint="eastAsia"/>
          <w:noProof/>
          <w:color w:val="000000" w:themeColor="text1"/>
          <w:szCs w:val="21"/>
        </w:rPr>
        <w:drawing>
          <wp:inline distT="0" distB="0" distL="0" distR="0" wp14:anchorId="24894D70" wp14:editId="3B9AADE0">
            <wp:extent cx="4707465" cy="3547659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" t="5865" r="5553" b="2359"/>
                    <a:stretch/>
                  </pic:blipFill>
                  <pic:spPr bwMode="auto">
                    <a:xfrm>
                      <a:off x="0" y="0"/>
                      <a:ext cx="4891336" cy="368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D365" w14:textId="09952DB5" w:rsidR="00CD5D02" w:rsidRDefault="00CD5D02" w:rsidP="00F108CE">
      <w:pPr>
        <w:jc w:val="center"/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圆弧轨迹</w:t>
      </w:r>
    </w:p>
    <w:p w14:paraId="3ECDCFE7" w14:textId="2F6302F9" w:rsidR="00CD5D02" w:rsidRDefault="00CD5D02" w:rsidP="00CD5D02">
      <w:pPr>
        <w:jc w:val="center"/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w:rFonts w:ascii="Times New Roman" w:eastAsia="黑体" w:hAnsi="Times New Roman" w:cs="Times New Roman" w:hint="eastAsia"/>
          <w:noProof/>
          <w:color w:val="000000" w:themeColor="text1"/>
          <w:szCs w:val="21"/>
        </w:rPr>
        <w:drawing>
          <wp:inline distT="0" distB="0" distL="0" distR="0" wp14:anchorId="50CAFE97" wp14:editId="5EE26C56">
            <wp:extent cx="5252173" cy="2934898"/>
            <wp:effectExtent l="0" t="0" r="5715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0" r="6275" b="3687"/>
                    <a:stretch/>
                  </pic:blipFill>
                  <pic:spPr bwMode="auto">
                    <a:xfrm>
                      <a:off x="0" y="0"/>
                      <a:ext cx="5283484" cy="295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5DB3C" w14:textId="701CA363" w:rsidR="00CD5D02" w:rsidRDefault="00CD5D02" w:rsidP="00CD5D02">
      <w:pPr>
        <w:jc w:val="center"/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圆弧轨迹与方向</w:t>
      </w:r>
    </w:p>
    <w:p w14:paraId="15B4FB0A" w14:textId="7EF0A985" w:rsidR="00027D12" w:rsidRPr="00FA72D6" w:rsidRDefault="00027D12" w:rsidP="00027D12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黑体" w:hAnsi="Times New Roman" w:cs="Times New Roman"/>
          <w:color w:val="000000" w:themeColor="text1"/>
          <w:szCs w:val="21"/>
        </w:rPr>
        <w:tab/>
      </w:r>
      <w:r w:rsidR="00EA6AD5" w:rsidRPr="00FA72D6">
        <w:rPr>
          <w:rFonts w:ascii="Times New Roman" w:eastAsia="宋体" w:hAnsi="Times New Roman" w:cs="Times New Roman"/>
          <w:color w:val="000000" w:themeColor="text1"/>
          <w:szCs w:val="21"/>
        </w:rPr>
        <w:t>在</w:t>
      </w:r>
      <w:r w:rsidR="00EA6AD5" w:rsidRPr="00FA72D6">
        <w:rPr>
          <w:rFonts w:ascii="Times New Roman" w:eastAsia="宋体" w:hAnsi="Times New Roman" w:cs="Times New Roman"/>
          <w:color w:val="000000" w:themeColor="text1"/>
          <w:szCs w:val="21"/>
        </w:rPr>
        <w:t>Points of circle.txt</w:t>
      </w:r>
      <w:r w:rsidR="00EA6AD5" w:rsidRPr="00FA72D6">
        <w:rPr>
          <w:rFonts w:ascii="Times New Roman" w:eastAsia="宋体" w:hAnsi="Times New Roman" w:cs="Times New Roman"/>
          <w:color w:val="000000" w:themeColor="text1"/>
          <w:szCs w:val="21"/>
        </w:rPr>
        <w:t>和</w:t>
      </w:r>
      <w:r w:rsidR="00EA6AD5" w:rsidRPr="00FA72D6">
        <w:rPr>
          <w:rFonts w:ascii="Times New Roman" w:eastAsia="宋体" w:hAnsi="Times New Roman" w:cs="Times New Roman"/>
          <w:color w:val="000000" w:themeColor="text1"/>
          <w:szCs w:val="21"/>
        </w:rPr>
        <w:t>Direction vector of points.txt</w:t>
      </w:r>
      <w:r w:rsidR="00EA6AD5" w:rsidRPr="00FA72D6">
        <w:rPr>
          <w:rFonts w:ascii="Times New Roman" w:eastAsia="宋体" w:hAnsi="Times New Roman" w:cs="Times New Roman"/>
          <w:color w:val="000000" w:themeColor="text1"/>
          <w:szCs w:val="21"/>
        </w:rPr>
        <w:t>文档中可以分别查看圆弧空间坐标点和与点对应的方向向量。</w:t>
      </w:r>
    </w:p>
    <w:p w14:paraId="71A45DA2" w14:textId="0C9D81F2" w:rsidR="00EA6AD5" w:rsidRPr="00FA72D6" w:rsidRDefault="00EA6AD5" w:rsidP="00027D12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A72D6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FA72D6">
        <w:rPr>
          <w:rFonts w:ascii="Times New Roman" w:eastAsia="宋体" w:hAnsi="Times New Roman" w:cs="Times New Roman"/>
          <w:color w:val="000000" w:themeColor="text1"/>
          <w:szCs w:val="21"/>
        </w:rPr>
        <w:t>查阅表格可以得到原来三个点的坐标和方向向量分别为：</w:t>
      </w:r>
    </w:p>
    <w:p w14:paraId="118EE434" w14:textId="54F20BB2" w:rsidR="00EA6AD5" w:rsidRPr="006A39A9" w:rsidRDefault="00BB4224" w:rsidP="00027D1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44BFB82" w14:textId="038E91D3" w:rsidR="00EA6AD5" w:rsidRPr="006A39A9" w:rsidRDefault="00BB4224" w:rsidP="00027D1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0.331905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0.334764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0.333331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-0.706391</m:t>
                </m:r>
              </m:e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0.707821</m:t>
                </m:r>
              </m:e>
            </m:mr>
          </m:m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14:paraId="0F7D08F2" w14:textId="44327866" w:rsidR="00EA6AD5" w:rsidRPr="006A39A9" w:rsidRDefault="00BB4224" w:rsidP="00027D12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0.000001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0.998813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0.001186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-0.003384</m:t>
                </m:r>
              </m:e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0.999994</m:t>
                </m:r>
              </m:e>
            </m:mr>
          </m:m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14:paraId="5F41AE4E" w14:textId="7F1AB249" w:rsidR="00EA6AD5" w:rsidRPr="00FA72D6" w:rsidRDefault="00EA6AD5" w:rsidP="00027D12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A72D6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FA72D6">
        <w:rPr>
          <w:rFonts w:ascii="Times New Roman" w:eastAsia="宋体" w:hAnsi="Times New Roman" w:cs="Times New Roman"/>
          <w:color w:val="000000" w:themeColor="text1"/>
          <w:szCs w:val="21"/>
        </w:rPr>
        <w:t>可以看出本实验的大圆插补满足要求。</w:t>
      </w:r>
    </w:p>
    <w:sectPr w:rsidR="00EA6AD5" w:rsidRPr="00FA7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6A849" w14:textId="77777777" w:rsidR="00BB4224" w:rsidRDefault="00BB4224">
      <w:r>
        <w:separator/>
      </w:r>
    </w:p>
  </w:endnote>
  <w:endnote w:type="continuationSeparator" w:id="0">
    <w:p w14:paraId="2C2EBBA8" w14:textId="77777777" w:rsidR="00BB4224" w:rsidRDefault="00BB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DDB45" w14:textId="77777777" w:rsidR="00AD5DEC" w:rsidRDefault="00BB4224">
    <w:pPr>
      <w:pStyle w:val="a3"/>
      <w:tabs>
        <w:tab w:val="clear" w:pos="4153"/>
        <w:tab w:val="clear" w:pos="8306"/>
        <w:tab w:val="center" w:pos="4252"/>
      </w:tabs>
      <w:spacing w:before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047A0" w14:textId="77777777" w:rsidR="00BB4224" w:rsidRDefault="00BB4224">
      <w:r>
        <w:separator/>
      </w:r>
    </w:p>
  </w:footnote>
  <w:footnote w:type="continuationSeparator" w:id="0">
    <w:p w14:paraId="4EA7BDEF" w14:textId="77777777" w:rsidR="00BB4224" w:rsidRDefault="00BB4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1D"/>
    <w:rsid w:val="00027D12"/>
    <w:rsid w:val="001B767B"/>
    <w:rsid w:val="002F0A4A"/>
    <w:rsid w:val="002F7E47"/>
    <w:rsid w:val="0033676B"/>
    <w:rsid w:val="003B776A"/>
    <w:rsid w:val="004C3610"/>
    <w:rsid w:val="006A39A9"/>
    <w:rsid w:val="00875CBC"/>
    <w:rsid w:val="009001DE"/>
    <w:rsid w:val="009213A8"/>
    <w:rsid w:val="00975CE1"/>
    <w:rsid w:val="009B2919"/>
    <w:rsid w:val="009E7386"/>
    <w:rsid w:val="00A5166F"/>
    <w:rsid w:val="00AF184B"/>
    <w:rsid w:val="00B74901"/>
    <w:rsid w:val="00BB4224"/>
    <w:rsid w:val="00C76679"/>
    <w:rsid w:val="00CD5D02"/>
    <w:rsid w:val="00D07479"/>
    <w:rsid w:val="00E13C1D"/>
    <w:rsid w:val="00E45100"/>
    <w:rsid w:val="00E466F2"/>
    <w:rsid w:val="00EA6AD5"/>
    <w:rsid w:val="00F108CE"/>
    <w:rsid w:val="00FA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0BC5"/>
  <w15:chartTrackingRefBased/>
  <w15:docId w15:val="{E7361898-BE20-4D3B-B189-DC9F9232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8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AF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AF184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F1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Lingwei zhang</dc:creator>
  <cp:keywords/>
  <dc:description/>
  <cp:lastModifiedBy>Lingwei zhang</cp:lastModifiedBy>
  <cp:revision>26</cp:revision>
  <dcterms:created xsi:type="dcterms:W3CDTF">2020-12-23T09:39:00Z</dcterms:created>
  <dcterms:modified xsi:type="dcterms:W3CDTF">2020-12-23T12:08:00Z</dcterms:modified>
</cp:coreProperties>
</file>