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p>
      <w:r>
        <w:t xml:space="preserve">Bus lane cameras change the commute</w:t>
      </w:r>
    </w:p>
    <w:p>
      <w:r>
        <w:t xml:space="preserve">Transit officials say bus lane enforcement cameras shortened commute times on two downtown corridors.</w:t>
      </w:r>
    </w:p>
    <w:p>
      <w:r>
        <w:t xml:space="preserve">The piece tracks curb design, rider transfers, and how street priority affects daily transit reliability.</w:t>
      </w:r>
    </w:p>
    <w:sectPr/>
  </w:body>
</w:document>
</file>