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3E9007">
      <w:pPr>
        <w:pStyle w:val="7"/>
        <w:jc w:val="center"/>
        <w:rPr>
          <w:b/>
          <w:bCs/>
          <w:color w:val="1F4E79" w:themeColor="accent1" w:themeShade="80"/>
          <w:sz w:val="56"/>
          <w:szCs w:val="56"/>
          <w:lang w:val="en-US"/>
        </w:rPr>
      </w:pPr>
      <w:r>
        <w:rPr>
          <w:rStyle w:val="8"/>
          <w:b w:val="0"/>
          <w:bCs w:val="0"/>
          <w:color w:val="1F4E79" w:themeColor="accent1" w:themeShade="80"/>
          <w:sz w:val="56"/>
          <w:szCs w:val="56"/>
          <w:lang w:val="en-US"/>
        </w:rPr>
        <w:t>IBN ZOHR UNIVERSITY</w:t>
      </w:r>
      <w:r>
        <w:rPr>
          <w:b/>
          <w:bCs/>
          <w:color w:val="1F4E79" w:themeColor="accent1" w:themeShade="80"/>
          <w:sz w:val="56"/>
          <w:szCs w:val="56"/>
          <w:lang w:val="en-US"/>
        </w:rPr>
        <w:t xml:space="preserve"> </w:t>
      </w:r>
      <w:r>
        <w:rPr>
          <w:rStyle w:val="8"/>
          <w:b w:val="0"/>
          <w:bCs w:val="0"/>
          <w:color w:val="1F4E79" w:themeColor="accent1" w:themeShade="80"/>
          <w:sz w:val="56"/>
          <w:szCs w:val="56"/>
          <w:lang w:val="en-US"/>
        </w:rPr>
        <w:t>FACULTY OF SCIENCES – AGADIR</w:t>
      </w:r>
    </w:p>
    <w:p w14:paraId="7091B645">
      <w:pPr>
        <w:pStyle w:val="7"/>
        <w:jc w:val="center"/>
        <w:rPr>
          <w:rStyle w:val="8"/>
          <w:color w:val="2E75B6" w:themeColor="accent1" w:themeShade="BF"/>
          <w:sz w:val="40"/>
          <w:szCs w:val="40"/>
          <w:lang w:val="en-US"/>
        </w:rPr>
      </w:pPr>
      <w:r>
        <w:rPr>
          <w:rStyle w:val="8"/>
          <w:color w:val="2E75B6" w:themeColor="accent1" w:themeShade="BF"/>
          <w:sz w:val="40"/>
          <w:szCs w:val="40"/>
          <w:lang w:val="en-US"/>
        </w:rPr>
        <w:t>Center of Excellence</w:t>
      </w:r>
    </w:p>
    <w:p w14:paraId="61D2C6BD">
      <w:pPr>
        <w:pStyle w:val="7"/>
        <w:jc w:val="center"/>
        <w:rPr>
          <w:color w:val="2E75B6" w:themeColor="accent1" w:themeShade="BF"/>
          <w:sz w:val="40"/>
          <w:szCs w:val="40"/>
          <w:lang w:val="en-US"/>
        </w:rPr>
      </w:pPr>
    </w:p>
    <w:p w14:paraId="15F34A05">
      <w:pPr>
        <w:pStyle w:val="7"/>
        <w:jc w:val="center"/>
        <w:rPr>
          <w:rStyle w:val="8"/>
          <w:color w:val="2E75B6" w:themeColor="accent1" w:themeShade="BF"/>
          <w:sz w:val="40"/>
          <w:szCs w:val="40"/>
          <w:lang w:val="en-US"/>
        </w:rPr>
      </w:pPr>
      <w:r>
        <w:rPr>
          <w:rStyle w:val="8"/>
          <w:color w:val="2E75B6" w:themeColor="accent1" w:themeShade="BF"/>
          <w:sz w:val="40"/>
          <w:szCs w:val="40"/>
          <w:lang w:val="en-US"/>
        </w:rPr>
        <w:t>Program: Computer Engineering and Embedded Systems</w:t>
      </w:r>
    </w:p>
    <w:p w14:paraId="44CBD18E">
      <w:pPr>
        <w:pStyle w:val="7"/>
        <w:jc w:val="center"/>
        <w:rPr>
          <w:color w:val="2E75B6" w:themeColor="accent1" w:themeShade="BF"/>
          <w:sz w:val="40"/>
          <w:szCs w:val="40"/>
          <w:lang w:val="en-US"/>
        </w:rPr>
      </w:pPr>
    </w:p>
    <w:p w14:paraId="4E801C3D">
      <w:pPr>
        <w:pStyle w:val="7"/>
        <w:jc w:val="center"/>
        <w:rPr>
          <w:rStyle w:val="8"/>
          <w:color w:val="2E75B6" w:themeColor="accent1" w:themeShade="BF"/>
          <w:sz w:val="40"/>
          <w:szCs w:val="40"/>
          <w:lang w:val="en-US"/>
        </w:rPr>
      </w:pPr>
      <w:r>
        <w:rPr>
          <w:rStyle w:val="8"/>
          <w:color w:val="2E75B6" w:themeColor="accent1" w:themeShade="BF"/>
          <w:sz w:val="40"/>
          <w:szCs w:val="40"/>
          <w:lang w:val="en-US"/>
        </w:rPr>
        <w:t>Machine Learning Project Report</w:t>
      </w:r>
    </w:p>
    <w:p w14:paraId="6078FF94">
      <w:pPr>
        <w:pStyle w:val="7"/>
        <w:jc w:val="center"/>
        <w:rPr>
          <w:color w:val="2E75B6" w:themeColor="accent1" w:themeShade="BF"/>
          <w:sz w:val="40"/>
          <w:szCs w:val="40"/>
          <w:lang w:val="en-US"/>
        </w:rPr>
      </w:pPr>
    </w:p>
    <w:p w14:paraId="3010A9C4">
      <w:pPr>
        <w:pStyle w:val="7"/>
        <w:jc w:val="center"/>
        <w:rPr>
          <w:rStyle w:val="8"/>
          <w:color w:val="2E75B6" w:themeColor="accent1" w:themeShade="BF"/>
          <w:sz w:val="40"/>
          <w:szCs w:val="40"/>
          <w:lang w:val="en-US"/>
        </w:rPr>
      </w:pPr>
      <w:r>
        <w:rPr>
          <w:rStyle w:val="8"/>
          <w:color w:val="2E75B6" w:themeColor="accent1" w:themeShade="BF"/>
          <w:sz w:val="40"/>
          <w:szCs w:val="40"/>
          <w:lang w:val="en-US"/>
        </w:rPr>
        <w:t>Lab Group: 3</w:t>
      </w:r>
    </w:p>
    <w:p w14:paraId="08764A43">
      <w:pPr>
        <w:pStyle w:val="7"/>
        <w:jc w:val="center"/>
        <w:rPr>
          <w:color w:val="2E75B6" w:themeColor="accent1" w:themeShade="BF"/>
          <w:sz w:val="40"/>
          <w:szCs w:val="40"/>
          <w:lang w:val="en-US"/>
        </w:rPr>
      </w:pPr>
    </w:p>
    <w:p w14:paraId="663DE490">
      <w:pPr>
        <w:pStyle w:val="7"/>
        <w:jc w:val="center"/>
        <w:rPr>
          <w:color w:val="2E75B6" w:themeColor="accent1" w:themeShade="BF"/>
          <w:sz w:val="40"/>
          <w:szCs w:val="40"/>
          <w:lang w:val="en-US"/>
        </w:rPr>
      </w:pPr>
      <w:r>
        <w:rPr>
          <w:rStyle w:val="8"/>
          <w:color w:val="2E75B6" w:themeColor="accent1" w:themeShade="BF"/>
          <w:sz w:val="40"/>
          <w:szCs w:val="40"/>
          <w:lang w:val="en-US"/>
        </w:rPr>
        <w:t>Prepared by:</w:t>
      </w:r>
      <w:r>
        <w:rPr>
          <w:color w:val="2E75B6" w:themeColor="accent1" w:themeShade="BF"/>
          <w:sz w:val="40"/>
          <w:szCs w:val="40"/>
          <w:lang w:val="en-US"/>
        </w:rPr>
        <w:t xml:space="preserve"> ZGAR LATIFA</w:t>
      </w:r>
    </w:p>
    <w:p w14:paraId="6ACB8130">
      <w:pPr>
        <w:pStyle w:val="7"/>
        <w:jc w:val="center"/>
        <w:rPr>
          <w:color w:val="2E75B6" w:themeColor="accent1" w:themeShade="BF"/>
          <w:sz w:val="40"/>
          <w:szCs w:val="40"/>
          <w:lang w:val="en-US"/>
        </w:rPr>
      </w:pPr>
      <w:r>
        <w:rPr>
          <w:color w:val="2E75B6" w:themeColor="accent1" w:themeShade="BF"/>
          <w:sz w:val="40"/>
          <w:szCs w:val="40"/>
          <w:lang w:val="en-US"/>
        </w:rPr>
        <w:t>OUBOURHAIL CHAYMA</w:t>
      </w:r>
    </w:p>
    <w:p w14:paraId="4A5E3E1A">
      <w:pPr>
        <w:pStyle w:val="7"/>
        <w:jc w:val="center"/>
        <w:rPr>
          <w:color w:val="2E75B6" w:themeColor="accent1" w:themeShade="BF"/>
          <w:sz w:val="40"/>
          <w:szCs w:val="40"/>
          <w:lang w:val="en-US"/>
        </w:rPr>
      </w:pPr>
    </w:p>
    <w:p w14:paraId="62E1931F">
      <w:pPr>
        <w:pStyle w:val="7"/>
        <w:jc w:val="center"/>
        <w:rPr>
          <w:color w:val="2E75B6" w:themeColor="accent1" w:themeShade="BF"/>
          <w:sz w:val="40"/>
          <w:szCs w:val="40"/>
          <w:lang w:val="en-US"/>
        </w:rPr>
      </w:pPr>
    </w:p>
    <w:p w14:paraId="17A5DC5A">
      <w:pPr>
        <w:pStyle w:val="7"/>
        <w:jc w:val="center"/>
        <w:rPr>
          <w:color w:val="2E75B6" w:themeColor="accent1" w:themeShade="BF"/>
          <w:sz w:val="40"/>
          <w:szCs w:val="40"/>
          <w:lang w:val="en-US"/>
        </w:rPr>
      </w:pPr>
    </w:p>
    <w:p w14:paraId="108E4E66">
      <w:pPr>
        <w:pStyle w:val="7"/>
        <w:jc w:val="center"/>
        <w:rPr>
          <w:color w:val="2E75B6" w:themeColor="accent1" w:themeShade="BF"/>
          <w:sz w:val="40"/>
          <w:szCs w:val="40"/>
          <w:lang w:val="en-US"/>
        </w:rPr>
      </w:pPr>
    </w:p>
    <w:p w14:paraId="38A3D2C2">
      <w:pPr>
        <w:pStyle w:val="7"/>
        <w:jc w:val="center"/>
        <w:rPr>
          <w:color w:val="2E75B6" w:themeColor="accent1" w:themeShade="BF"/>
          <w:sz w:val="40"/>
          <w:szCs w:val="40"/>
          <w:lang w:val="en-US"/>
        </w:rPr>
      </w:pPr>
    </w:p>
    <w:p w14:paraId="27DB7925">
      <w:pPr>
        <w:pStyle w:val="7"/>
        <w:jc w:val="center"/>
        <w:rPr>
          <w:color w:val="2E75B6" w:themeColor="accent1" w:themeShade="BF"/>
          <w:sz w:val="40"/>
          <w:szCs w:val="40"/>
          <w:lang w:val="en-US"/>
        </w:rPr>
      </w:pPr>
    </w:p>
    <w:p w14:paraId="45E40726">
      <w:pPr>
        <w:pStyle w:val="7"/>
        <w:jc w:val="center"/>
        <w:rPr>
          <w:color w:val="2F5597" w:themeColor="accent5" w:themeShade="BF"/>
          <w:sz w:val="32"/>
          <w:szCs w:val="32"/>
          <w:lang w:val="en-US"/>
        </w:rPr>
      </w:pPr>
      <w:r>
        <w:rPr>
          <w:rStyle w:val="8"/>
          <w:color w:val="2F5597" w:themeColor="accent5" w:themeShade="BF"/>
          <w:sz w:val="32"/>
          <w:szCs w:val="32"/>
          <w:lang w:val="en-US"/>
        </w:rPr>
        <w:t>Breast Cancer Classification Using Machine Learning Algorithms</w:t>
      </w:r>
    </w:p>
    <w:p w14:paraId="2D5C5A3A">
      <w:pPr>
        <w:pStyle w:val="7"/>
        <w:rPr>
          <w:rStyle w:val="8"/>
          <w:color w:val="2F5597" w:themeColor="accent5" w:themeShade="BF"/>
          <w:sz w:val="32"/>
          <w:szCs w:val="32"/>
          <w:lang w:val="en-US"/>
        </w:rPr>
      </w:pPr>
      <w:r>
        <w:rPr>
          <w:rStyle w:val="8"/>
          <w:color w:val="2F5597" w:themeColor="accent5" w:themeShade="BF"/>
          <w:sz w:val="32"/>
          <w:szCs w:val="32"/>
          <w:lang w:val="en-US"/>
        </w:rPr>
        <w:t>Abstract</w:t>
      </w:r>
    </w:p>
    <w:p w14:paraId="24FF56EF">
      <w:pPr>
        <w:pStyle w:val="7"/>
        <w:rPr>
          <w:sz w:val="32"/>
          <w:szCs w:val="32"/>
          <w:lang w:val="en-US"/>
        </w:rPr>
      </w:pPr>
      <w:r>
        <w:rPr>
          <w:sz w:val="32"/>
          <w:szCs w:val="32"/>
          <w:lang w:val="en-US"/>
        </w:rPr>
        <w:t>This project focuses on the use of machine learning algorithms to predict the nature of breast tumors based on clinical data. The dataset used is the Breast Cancer Wisconsin (Diagnostic) dataset. The goal is to develop and compare several classification models to identify the most effective one in distinguishing between benign and malignant tumors.</w:t>
      </w:r>
    </w:p>
    <w:p w14:paraId="1AC0AF6F">
      <w:pPr>
        <w:pStyle w:val="7"/>
        <w:numPr>
          <w:ilvl w:val="0"/>
          <w:numId w:val="1"/>
        </w:numPr>
        <w:rPr>
          <w:color w:val="2F5597" w:themeColor="accent5" w:themeShade="BF"/>
          <w:sz w:val="32"/>
          <w:szCs w:val="32"/>
          <w:lang w:val="en-US"/>
        </w:rPr>
      </w:pPr>
      <w:r>
        <w:rPr>
          <w:rStyle w:val="8"/>
          <w:color w:val="2F5597" w:themeColor="accent5" w:themeShade="BF"/>
          <w:sz w:val="32"/>
          <w:szCs w:val="32"/>
          <w:lang w:val="en-US"/>
        </w:rPr>
        <w:t>Introduction</w:t>
      </w:r>
      <w:r>
        <w:rPr>
          <w:color w:val="2F5597" w:themeColor="accent5" w:themeShade="BF"/>
          <w:sz w:val="32"/>
          <w:szCs w:val="32"/>
          <w:lang w:val="en-US"/>
        </w:rPr>
        <w:t xml:space="preserve"> </w:t>
      </w:r>
    </w:p>
    <w:p w14:paraId="17C4C952">
      <w:pPr>
        <w:pStyle w:val="7"/>
        <w:rPr>
          <w:sz w:val="32"/>
          <w:szCs w:val="32"/>
          <w:lang w:val="en-US"/>
        </w:rPr>
      </w:pPr>
      <w:r>
        <w:rPr>
          <w:sz w:val="32"/>
          <w:szCs w:val="32"/>
          <w:lang w:val="en-US"/>
        </w:rPr>
        <w:t>Breast cancer is one of the leading causes of mortality among women. Accurate diagnosis is therefore essential to ensure timely and appropriate treatment. Machine learning can provide crucial support in predicting medical diagnoses. This project aims to evaluate several classification models applied to biopsy data from breast tumors.</w:t>
      </w:r>
    </w:p>
    <w:p w14:paraId="0DA6CFD8">
      <w:pPr>
        <w:pStyle w:val="7"/>
        <w:numPr>
          <w:ilvl w:val="0"/>
          <w:numId w:val="1"/>
        </w:numPr>
        <w:rPr>
          <w:color w:val="2F5597" w:themeColor="accent5" w:themeShade="BF"/>
          <w:sz w:val="32"/>
          <w:szCs w:val="32"/>
          <w:lang w:val="en-US"/>
        </w:rPr>
      </w:pPr>
      <w:r>
        <w:rPr>
          <w:rStyle w:val="8"/>
          <w:color w:val="2F5597" w:themeColor="accent5" w:themeShade="BF"/>
          <w:sz w:val="32"/>
          <w:szCs w:val="32"/>
          <w:lang w:val="en-US"/>
        </w:rPr>
        <w:t>Problem Statement</w:t>
      </w:r>
      <w:r>
        <w:rPr>
          <w:color w:val="2F5597" w:themeColor="accent5" w:themeShade="BF"/>
          <w:sz w:val="32"/>
          <w:szCs w:val="32"/>
          <w:lang w:val="en-US"/>
        </w:rPr>
        <w:t xml:space="preserve"> </w:t>
      </w:r>
    </w:p>
    <w:p w14:paraId="38EBC41D">
      <w:pPr>
        <w:pStyle w:val="7"/>
        <w:rPr>
          <w:sz w:val="32"/>
          <w:szCs w:val="32"/>
          <w:lang w:val="en-US"/>
        </w:rPr>
      </w:pPr>
      <w:r>
        <w:rPr>
          <w:sz w:val="32"/>
          <w:szCs w:val="32"/>
          <w:lang w:val="en-US"/>
        </w:rPr>
        <w:t>With the growing volume of medical data, traditional diagnostic methods are showing their limitations. How can we effectively predict whether a tumor is benign or malignant based on clinical measurements extracted from biopsies?</w:t>
      </w:r>
    </w:p>
    <w:p w14:paraId="55A50944">
      <w:pPr>
        <w:pStyle w:val="9"/>
        <w:numPr>
          <w:ilvl w:val="0"/>
          <w:numId w:val="1"/>
        </w:numPr>
        <w:spacing w:before="100" w:beforeAutospacing="1" w:after="100" w:afterAutospacing="1" w:line="240" w:lineRule="auto"/>
        <w:rPr>
          <w:rFonts w:ascii="Times New Roman" w:hAnsi="Times New Roman" w:eastAsia="Times New Roman" w:cs="Times New Roman"/>
          <w:color w:val="2F5597" w:themeColor="accent5" w:themeShade="BF"/>
          <w:sz w:val="32"/>
          <w:szCs w:val="32"/>
          <w:lang w:eastAsia="fr-FR"/>
        </w:rPr>
      </w:pPr>
      <w:r>
        <w:rPr>
          <w:rFonts w:ascii="Times New Roman" w:hAnsi="Times New Roman" w:eastAsia="Times New Roman" w:cs="Times New Roman"/>
          <w:b/>
          <w:bCs/>
          <w:color w:val="2F5597" w:themeColor="accent5" w:themeShade="BF"/>
          <w:sz w:val="32"/>
          <w:szCs w:val="32"/>
          <w:lang w:eastAsia="fr-FR"/>
        </w:rPr>
        <w:t>Dataset Description</w:t>
      </w:r>
    </w:p>
    <w:p w14:paraId="4E0E2A91">
      <w:pPr>
        <w:numPr>
          <w:ilvl w:val="0"/>
          <w:numId w:val="2"/>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b/>
          <w:bCs/>
          <w:sz w:val="32"/>
          <w:szCs w:val="32"/>
          <w:lang w:val="en-US" w:eastAsia="fr-FR"/>
        </w:rPr>
        <w:t>Name:</w:t>
      </w:r>
      <w:r>
        <w:rPr>
          <w:rFonts w:ascii="Times New Roman" w:hAnsi="Times New Roman" w:eastAsia="Times New Roman" w:cs="Times New Roman"/>
          <w:sz w:val="32"/>
          <w:szCs w:val="32"/>
          <w:lang w:val="en-US" w:eastAsia="fr-FR"/>
        </w:rPr>
        <w:t xml:space="preserve"> Breast Cancer Wisconsin (Diagnostic)</w:t>
      </w:r>
    </w:p>
    <w:p w14:paraId="1B0E04BB">
      <w:pPr>
        <w:numPr>
          <w:ilvl w:val="0"/>
          <w:numId w:val="2"/>
        </w:num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b/>
          <w:bCs/>
          <w:sz w:val="32"/>
          <w:szCs w:val="32"/>
          <w:lang w:eastAsia="fr-FR"/>
        </w:rPr>
        <w:t>Size:</w:t>
      </w:r>
      <w:r>
        <w:rPr>
          <w:rFonts w:ascii="Times New Roman" w:hAnsi="Times New Roman" w:eastAsia="Times New Roman" w:cs="Times New Roman"/>
          <w:sz w:val="32"/>
          <w:szCs w:val="32"/>
          <w:lang w:eastAsia="fr-FR"/>
        </w:rPr>
        <w:t xml:space="preserve"> 569 samples</w:t>
      </w:r>
    </w:p>
    <w:p w14:paraId="0932AAEB">
      <w:pPr>
        <w:numPr>
          <w:ilvl w:val="0"/>
          <w:numId w:val="2"/>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b/>
          <w:bCs/>
          <w:sz w:val="32"/>
          <w:szCs w:val="32"/>
          <w:lang w:val="en-US" w:eastAsia="fr-FR"/>
        </w:rPr>
        <w:t>Variables:</w:t>
      </w:r>
      <w:r>
        <w:rPr>
          <w:rFonts w:ascii="Times New Roman" w:hAnsi="Times New Roman" w:eastAsia="Times New Roman" w:cs="Times New Roman"/>
          <w:sz w:val="32"/>
          <w:szCs w:val="32"/>
          <w:lang w:val="en-US" w:eastAsia="fr-FR"/>
        </w:rPr>
        <w:t xml:space="preserve"> 30 features (statistical measurements of cell nuclei) with one target variable ('diagnosis')</w:t>
      </w:r>
    </w:p>
    <w:p w14:paraId="5A241F68">
      <w:pPr>
        <w:numPr>
          <w:ilvl w:val="0"/>
          <w:numId w:val="2"/>
        </w:num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b/>
          <w:bCs/>
          <w:sz w:val="32"/>
          <w:szCs w:val="32"/>
          <w:lang w:eastAsia="fr-FR"/>
        </w:rPr>
        <w:t>Classes:</w:t>
      </w:r>
      <w:r>
        <w:rPr>
          <w:rFonts w:ascii="Times New Roman" w:hAnsi="Times New Roman" w:eastAsia="Times New Roman" w:cs="Times New Roman"/>
          <w:sz w:val="32"/>
          <w:szCs w:val="32"/>
          <w:lang w:eastAsia="fr-FR"/>
        </w:rPr>
        <w:t xml:space="preserve"> M (malignant), B (benign)</w:t>
      </w:r>
    </w:p>
    <w:p w14:paraId="13C1B1F0">
      <w:pPr>
        <w:pStyle w:val="9"/>
        <w:numPr>
          <w:ilvl w:val="1"/>
          <w:numId w:val="2"/>
        </w:numPr>
        <w:spacing w:before="100" w:beforeAutospacing="1" w:after="100" w:afterAutospacing="1" w:line="240" w:lineRule="auto"/>
        <w:rPr>
          <w:rFonts w:ascii="Times New Roman" w:hAnsi="Times New Roman" w:eastAsia="Times New Roman" w:cs="Times New Roman"/>
          <w:color w:val="2F5597" w:themeColor="accent5" w:themeShade="BF"/>
          <w:sz w:val="24"/>
          <w:szCs w:val="24"/>
          <w:lang w:eastAsia="fr-FR"/>
        </w:rPr>
      </w:pPr>
      <w:r>
        <w:rPr>
          <w:rFonts w:ascii="Times New Roman" w:hAnsi="Times New Roman" w:eastAsia="Times New Roman" w:cs="Times New Roman"/>
          <w:b/>
          <w:bCs/>
          <w:color w:val="2F5597" w:themeColor="accent5" w:themeShade="BF"/>
          <w:sz w:val="32"/>
          <w:szCs w:val="32"/>
          <w:lang w:eastAsia="fr-FR"/>
        </w:rPr>
        <w:t>Models Used:</w:t>
      </w:r>
      <w:r>
        <w:rPr>
          <w:rFonts w:ascii="Times New Roman" w:hAnsi="Times New Roman" w:eastAsia="Times New Roman" w:cs="Times New Roman"/>
          <w:color w:val="2F5597" w:themeColor="accent5" w:themeShade="BF"/>
          <w:sz w:val="24"/>
          <w:szCs w:val="24"/>
          <w:lang w:eastAsia="fr-FR"/>
        </w:rPr>
        <w:t xml:space="preserve"> </w:t>
      </w:r>
    </w:p>
    <w:p w14:paraId="6399B122">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37268E03">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5444993B">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674C61D8">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327DEDE6">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0BEEF4A9">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351BBFA1">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eastAsia="fr-FR"/>
        </w:rPr>
      </w:pPr>
    </w:p>
    <w:p w14:paraId="49825ED7">
      <w:pPr>
        <w:pStyle w:val="7"/>
        <w:jc w:val="center"/>
        <w:rPr>
          <w:color w:val="2F5597" w:themeColor="accent5" w:themeShade="BF"/>
          <w:sz w:val="40"/>
          <w:szCs w:val="40"/>
          <w:lang w:val="en-US"/>
        </w:rPr>
      </w:pPr>
      <w:r>
        <w:rPr>
          <w:rStyle w:val="8"/>
          <w:color w:val="2F5597" w:themeColor="accent5" w:themeShade="BF"/>
          <w:sz w:val="40"/>
          <w:szCs w:val="40"/>
          <w:lang w:val="en-US"/>
        </w:rPr>
        <w:t>Logistic Regression</w:t>
      </w:r>
    </w:p>
    <w:p w14:paraId="0793DC5E">
      <w:pPr>
        <w:pStyle w:val="7"/>
        <w:rPr>
          <w:lang w:val="en-US"/>
        </w:rPr>
      </w:pPr>
      <w:r>
        <w:rPr>
          <w:sz w:val="32"/>
          <w:szCs w:val="32"/>
          <w:lang w:val="en-US"/>
        </w:rPr>
        <w:t>Logistic regression is a supervised classification algorithm used to predict binary categorical variables. In this report, we apply logistic regression using the SGDClassifier on the Breast Cancer Wisconsin dataset to predict whether a tumor is malignant (M) or benign (B).</w:t>
      </w:r>
      <w:r>
        <w:rPr>
          <w:lang w:val="en-US"/>
        </w:rPr>
        <w:t xml:space="preserve"> </w:t>
      </w:r>
      <w:r>
        <w:drawing>
          <wp:inline distT="0" distB="0" distL="0" distR="0">
            <wp:extent cx="5760720" cy="1895475"/>
            <wp:effectExtent l="0" t="0" r="0" b="9525"/>
            <wp:docPr id="1405493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93547" name="Image 1"/>
                    <pic:cNvPicPr>
                      <a:picLocks noChangeAspect="1"/>
                    </pic:cNvPicPr>
                  </pic:nvPicPr>
                  <pic:blipFill>
                    <a:blip r:embed="rId6"/>
                    <a:stretch>
                      <a:fillRect/>
                    </a:stretch>
                  </pic:blipFill>
                  <pic:spPr>
                    <a:xfrm>
                      <a:off x="0" y="0"/>
                      <a:ext cx="5760720" cy="1895475"/>
                    </a:xfrm>
                    <a:prstGeom prst="rect">
                      <a:avLst/>
                    </a:prstGeom>
                  </pic:spPr>
                </pic:pic>
              </a:graphicData>
            </a:graphic>
          </wp:inline>
        </w:drawing>
      </w:r>
      <w:r>
        <w:rPr>
          <w:lang w:val="en-US"/>
        </w:rPr>
        <w:t xml:space="preserve"> </w:t>
      </w:r>
      <w:r>
        <w:drawing>
          <wp:inline distT="0" distB="0" distL="0" distR="0">
            <wp:extent cx="4210050" cy="590550"/>
            <wp:effectExtent l="0" t="0" r="0" b="0"/>
            <wp:docPr id="469167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7621" name="Image 1"/>
                    <pic:cNvPicPr>
                      <a:picLocks noChangeAspect="1"/>
                    </pic:cNvPicPr>
                  </pic:nvPicPr>
                  <pic:blipFill>
                    <a:blip r:embed="rId7"/>
                    <a:stretch>
                      <a:fillRect/>
                    </a:stretch>
                  </pic:blipFill>
                  <pic:spPr>
                    <a:xfrm>
                      <a:off x="0" y="0"/>
                      <a:ext cx="4210050" cy="590550"/>
                    </a:xfrm>
                    <a:prstGeom prst="rect">
                      <a:avLst/>
                    </a:prstGeom>
                  </pic:spPr>
                </pic:pic>
              </a:graphicData>
            </a:graphic>
          </wp:inline>
        </w:drawing>
      </w:r>
      <w:r>
        <w:rPr>
          <w:lang w:val="en-US"/>
        </w:rPr>
        <w:t xml:space="preserve"> </w:t>
      </w:r>
    </w:p>
    <w:p w14:paraId="47DA23AB">
      <w:pPr>
        <w:pStyle w:val="7"/>
      </w:pPr>
      <w:r>
        <w:rPr>
          <w:sz w:val="32"/>
          <w:szCs w:val="32"/>
          <w:lang w:val="en-US"/>
        </w:rPr>
        <w:t>The command is used to load data from a CSV file.</w:t>
      </w:r>
      <w:r>
        <w:rPr>
          <w:lang w:val="en-US"/>
        </w:rPr>
        <w:t xml:space="preserve"> </w:t>
      </w:r>
      <w:r>
        <w:drawing>
          <wp:inline distT="0" distB="0" distL="0" distR="0">
            <wp:extent cx="4464050" cy="1111250"/>
            <wp:effectExtent l="0" t="0" r="0" b="0"/>
            <wp:docPr id="1840145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5950" name="Image 1"/>
                    <pic:cNvPicPr>
                      <a:picLocks noChangeAspect="1"/>
                    </pic:cNvPicPr>
                  </pic:nvPicPr>
                  <pic:blipFill>
                    <a:blip r:embed="rId8"/>
                    <a:stretch>
                      <a:fillRect/>
                    </a:stretch>
                  </pic:blipFill>
                  <pic:spPr>
                    <a:xfrm>
                      <a:off x="0" y="0"/>
                      <a:ext cx="4464050" cy="1111250"/>
                    </a:xfrm>
                    <a:prstGeom prst="rect">
                      <a:avLst/>
                    </a:prstGeom>
                  </pic:spPr>
                </pic:pic>
              </a:graphicData>
            </a:graphic>
          </wp:inline>
        </w:drawing>
      </w:r>
    </w:p>
    <w:p w14:paraId="0B0C774E">
      <w:p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val="en-US" w:eastAsia="fr-FR"/>
        </w:rPr>
        <w:t xml:space="preserve">These commands allow for quick exploration of the dataset’s structure and content. </w:t>
      </w:r>
      <w:r>
        <w:rPr>
          <w:rFonts w:ascii="Times New Roman" w:hAnsi="Times New Roman" w:eastAsia="Times New Roman" w:cs="Times New Roman"/>
          <w:sz w:val="32"/>
          <w:szCs w:val="32"/>
          <w:lang w:eastAsia="fr-FR"/>
        </w:rPr>
        <w:t>Each command displays the following information:</w:t>
      </w:r>
    </w:p>
    <w:p w14:paraId="64192F6F">
      <w:pPr>
        <w:numPr>
          <w:ilvl w:val="0"/>
          <w:numId w:val="3"/>
        </w:num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eastAsia="fr-FR"/>
        </w:rPr>
        <w:t>Column data types</w:t>
      </w:r>
    </w:p>
    <w:p w14:paraId="1390EA7B">
      <w:pPr>
        <w:numPr>
          <w:ilvl w:val="0"/>
          <w:numId w:val="3"/>
        </w:num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eastAsia="fr-FR"/>
        </w:rPr>
        <w:t>Column names</w:t>
      </w:r>
    </w:p>
    <w:p w14:paraId="46220AE7">
      <w:pPr>
        <w:numPr>
          <w:ilvl w:val="0"/>
          <w:numId w:val="3"/>
        </w:num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eastAsia="fr-FR"/>
        </w:rPr>
        <w:t>Descriptive statistics</w:t>
      </w:r>
    </w:p>
    <w:p w14:paraId="0848CDD4">
      <w:pPr>
        <w:numPr>
          <w:ilvl w:val="0"/>
          <w:numId w:val="3"/>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sz w:val="32"/>
          <w:szCs w:val="32"/>
          <w:lang w:val="en-US" w:eastAsia="fr-FR"/>
        </w:rPr>
        <w:t>Dataset dimensions (rows and columns)</w:t>
      </w:r>
    </w:p>
    <w:p w14:paraId="7E8F834F">
      <w:pPr>
        <w:pStyle w:val="9"/>
        <w:numPr>
          <w:ilvl w:val="0"/>
          <w:numId w:val="3"/>
        </w:numPr>
        <w:spacing w:before="100" w:beforeAutospacing="1" w:after="100" w:afterAutospacing="1" w:line="240" w:lineRule="auto"/>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eastAsia="fr-FR"/>
        </w:rPr>
        <w:t>5 random samples</w:t>
      </w:r>
      <w:r>
        <w:rPr>
          <w:lang w:eastAsia="fr-FR"/>
        </w:rPr>
        <w:t xml:space="preserve"> </w:t>
      </w:r>
    </w:p>
    <w:p w14:paraId="0452D1C8">
      <w:pPr>
        <w:spacing w:before="100" w:beforeAutospacing="1" w:after="100" w:afterAutospacing="1" w:line="240" w:lineRule="auto"/>
        <w:ind w:left="720"/>
        <w:rPr>
          <w:lang w:eastAsia="fr-FR"/>
        </w:rPr>
      </w:pPr>
      <w:r>
        <w:rPr>
          <w:lang w:eastAsia="fr-FR"/>
        </w:rPr>
        <w:drawing>
          <wp:inline distT="0" distB="0" distL="0" distR="0">
            <wp:extent cx="5971540" cy="2895600"/>
            <wp:effectExtent l="0" t="0" r="0" b="0"/>
            <wp:docPr id="351047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7663" name="Image 1"/>
                    <pic:cNvPicPr>
                      <a:picLocks noChangeAspect="1"/>
                    </pic:cNvPicPr>
                  </pic:nvPicPr>
                  <pic:blipFill>
                    <a:blip r:embed="rId9"/>
                    <a:stretch>
                      <a:fillRect/>
                    </a:stretch>
                  </pic:blipFill>
                  <pic:spPr>
                    <a:xfrm>
                      <a:off x="0" y="0"/>
                      <a:ext cx="5989486" cy="2904207"/>
                    </a:xfrm>
                    <a:prstGeom prst="rect">
                      <a:avLst/>
                    </a:prstGeom>
                  </pic:spPr>
                </pic:pic>
              </a:graphicData>
            </a:graphic>
          </wp:inline>
        </w:drawing>
      </w:r>
      <w:r>
        <w:rPr>
          <w:lang w:eastAsia="fr-FR"/>
        </w:rPr>
        <w:t xml:space="preserve"> </w:t>
      </w:r>
      <w:r>
        <w:rPr>
          <w:lang w:eastAsia="fr-FR"/>
        </w:rPr>
        <w:drawing>
          <wp:inline distT="0" distB="0" distL="0" distR="0">
            <wp:extent cx="5760720" cy="2613660"/>
            <wp:effectExtent l="0" t="0" r="0" b="0"/>
            <wp:docPr id="736604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04931" name="Image 1"/>
                    <pic:cNvPicPr>
                      <a:picLocks noChangeAspect="1"/>
                    </pic:cNvPicPr>
                  </pic:nvPicPr>
                  <pic:blipFill>
                    <a:blip r:embed="rId10"/>
                    <a:stretch>
                      <a:fillRect/>
                    </a:stretch>
                  </pic:blipFill>
                  <pic:spPr>
                    <a:xfrm>
                      <a:off x="0" y="0"/>
                      <a:ext cx="5760720" cy="2613660"/>
                    </a:xfrm>
                    <a:prstGeom prst="rect">
                      <a:avLst/>
                    </a:prstGeom>
                  </pic:spPr>
                </pic:pic>
              </a:graphicData>
            </a:graphic>
          </wp:inline>
        </w:drawing>
      </w:r>
      <w:r>
        <w:rPr>
          <w:lang w:eastAsia="fr-FR"/>
        </w:rPr>
        <w:t xml:space="preserve"> </w:t>
      </w:r>
    </w:p>
    <w:p w14:paraId="11489773">
      <w:pPr>
        <w:spacing w:before="100" w:beforeAutospacing="1" w:after="100" w:afterAutospacing="1" w:line="240" w:lineRule="auto"/>
        <w:ind w:left="720"/>
        <w:rPr>
          <w:lang w:eastAsia="fr-FR"/>
        </w:rPr>
      </w:pPr>
      <w:r>
        <w:rPr>
          <w:lang w:eastAsia="fr-FR"/>
        </w:rPr>
        <w:drawing>
          <wp:inline distT="0" distB="0" distL="0" distR="0">
            <wp:extent cx="5473700" cy="685800"/>
            <wp:effectExtent l="0" t="0" r="0" b="0"/>
            <wp:docPr id="389792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2922" name="Image 1"/>
                    <pic:cNvPicPr>
                      <a:picLocks noChangeAspect="1"/>
                    </pic:cNvPicPr>
                  </pic:nvPicPr>
                  <pic:blipFill>
                    <a:blip r:embed="rId11"/>
                    <a:stretch>
                      <a:fillRect/>
                    </a:stretch>
                  </pic:blipFill>
                  <pic:spPr>
                    <a:xfrm>
                      <a:off x="0" y="0"/>
                      <a:ext cx="5473700" cy="685800"/>
                    </a:xfrm>
                    <a:prstGeom prst="rect">
                      <a:avLst/>
                    </a:prstGeom>
                  </pic:spPr>
                </pic:pic>
              </a:graphicData>
            </a:graphic>
          </wp:inline>
        </w:drawing>
      </w:r>
    </w:p>
    <w:p w14:paraId="5F1B4DD7">
      <w:pPr>
        <w:spacing w:before="100" w:beforeAutospacing="1" w:after="100" w:afterAutospacing="1" w:line="240" w:lineRule="auto"/>
        <w:ind w:left="720"/>
        <w:rPr>
          <w:lang w:eastAsia="fr-FR"/>
        </w:rPr>
      </w:pPr>
      <w:r>
        <w:rPr>
          <w:rFonts w:asciiTheme="majorBidi" w:hAnsiTheme="majorBidi" w:cstheme="majorBidi"/>
          <w:sz w:val="32"/>
          <w:szCs w:val="32"/>
          <w:lang w:val="en-US"/>
        </w:rPr>
        <w:t>Delete an empty column if it exists (such as "Unnamed: 32", which is often generated automatically).</w:t>
      </w:r>
      <w:r>
        <w:rPr>
          <w:lang w:val="en-US" w:eastAsia="fr-FR"/>
        </w:rPr>
        <w:t xml:space="preserve"> </w:t>
      </w:r>
      <w:r>
        <w:rPr>
          <w:lang w:eastAsia="fr-FR"/>
        </w:rPr>
        <w:drawing>
          <wp:inline distT="0" distB="0" distL="0" distR="0">
            <wp:extent cx="5111750" cy="476250"/>
            <wp:effectExtent l="0" t="0" r="0" b="0"/>
            <wp:docPr id="103081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11037" name="Image 1"/>
                    <pic:cNvPicPr>
                      <a:picLocks noChangeAspect="1"/>
                    </pic:cNvPicPr>
                  </pic:nvPicPr>
                  <pic:blipFill>
                    <a:blip r:embed="rId12"/>
                    <a:stretch>
                      <a:fillRect/>
                    </a:stretch>
                  </pic:blipFill>
                  <pic:spPr>
                    <a:xfrm>
                      <a:off x="0" y="0"/>
                      <a:ext cx="5111750" cy="476250"/>
                    </a:xfrm>
                    <a:prstGeom prst="rect">
                      <a:avLst/>
                    </a:prstGeom>
                  </pic:spPr>
                </pic:pic>
              </a:graphicData>
            </a:graphic>
          </wp:inline>
        </w:drawing>
      </w:r>
    </w:p>
    <w:p w14:paraId="7004747D">
      <w:pPr>
        <w:spacing w:before="100" w:beforeAutospacing="1" w:after="100" w:afterAutospacing="1" w:line="240" w:lineRule="auto"/>
        <w:ind w:left="708"/>
        <w:rPr>
          <w:rFonts w:ascii="Times New Roman" w:hAnsi="Times New Roman" w:eastAsia="Times New Roman" w:cs="Times New Roman"/>
          <w:sz w:val="32"/>
          <w:szCs w:val="32"/>
          <w:lang w:val="en-US" w:eastAsia="fr-FR"/>
        </w:rPr>
      </w:pPr>
      <w:r>
        <w:rPr>
          <w:rFonts w:ascii="Times New Roman" w:hAnsi="Times New Roman" w:eastAsia="Times New Roman" w:cs="Times New Roman"/>
          <w:sz w:val="32"/>
          <w:szCs w:val="32"/>
          <w:lang w:val="en-US" w:eastAsia="fr-FR"/>
        </w:rPr>
        <w:t>And the following command is used to encode the target variable:</w:t>
      </w:r>
    </w:p>
    <w:p w14:paraId="7A14D71B">
      <w:pPr>
        <w:numPr>
          <w:ilvl w:val="0"/>
          <w:numId w:val="4"/>
        </w:numPr>
        <w:tabs>
          <w:tab w:val="left" w:pos="1428"/>
          <w:tab w:val="clear" w:pos="720"/>
        </w:tabs>
        <w:spacing w:before="100" w:beforeAutospacing="1" w:after="100" w:afterAutospacing="1" w:line="240" w:lineRule="auto"/>
        <w:ind w:left="1428"/>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eastAsia="fr-FR"/>
        </w:rPr>
        <w:t>M (malignant) → 1</w:t>
      </w:r>
    </w:p>
    <w:p w14:paraId="627CDB72">
      <w:pPr>
        <w:numPr>
          <w:ilvl w:val="0"/>
          <w:numId w:val="4"/>
        </w:numPr>
        <w:tabs>
          <w:tab w:val="left" w:pos="1428"/>
          <w:tab w:val="clear" w:pos="720"/>
        </w:tabs>
        <w:spacing w:before="100" w:beforeAutospacing="1" w:after="100" w:afterAutospacing="1" w:line="240" w:lineRule="auto"/>
        <w:ind w:left="1428"/>
        <w:rPr>
          <w:rFonts w:ascii="Times New Roman" w:hAnsi="Times New Roman" w:eastAsia="Times New Roman" w:cs="Times New Roman"/>
          <w:sz w:val="32"/>
          <w:szCs w:val="32"/>
          <w:lang w:eastAsia="fr-FR"/>
        </w:rPr>
      </w:pPr>
      <w:r>
        <w:rPr>
          <w:rFonts w:ascii="Times New Roman" w:hAnsi="Times New Roman" w:eastAsia="Times New Roman" w:cs="Times New Roman"/>
          <w:sz w:val="32"/>
          <w:szCs w:val="32"/>
          <w:lang w:eastAsia="fr-FR"/>
        </w:rPr>
        <w:t>B (benign</w:t>
      </w:r>
      <w:r>
        <w:rPr>
          <w:rFonts w:ascii="Times New Roman" w:hAnsi="Times New Roman" w:eastAsia="Times New Roman" w:cs="Times New Roman"/>
          <w:sz w:val="24"/>
          <w:szCs w:val="24"/>
          <w:lang w:eastAsia="fr-FR"/>
        </w:rPr>
        <w:t>) → 0</w:t>
      </w:r>
      <w:r>
        <w:rPr>
          <w:lang w:eastAsia="fr-FR"/>
        </w:rPr>
        <w:t xml:space="preserve"> </w:t>
      </w:r>
    </w:p>
    <w:p w14:paraId="2496FEB3">
      <w:pPr>
        <w:spacing w:before="100" w:beforeAutospacing="1" w:after="100" w:afterAutospacing="1" w:line="240" w:lineRule="auto"/>
        <w:ind w:left="1428"/>
        <w:rPr>
          <w:rFonts w:ascii="Times New Roman" w:hAnsi="Times New Roman" w:eastAsia="Times New Roman" w:cs="Times New Roman"/>
          <w:sz w:val="24"/>
          <w:szCs w:val="24"/>
          <w:lang w:eastAsia="fr-FR"/>
        </w:rPr>
      </w:pPr>
      <w:r>
        <w:rPr>
          <w:lang w:eastAsia="fr-FR"/>
        </w:rPr>
        <w:drawing>
          <wp:inline distT="0" distB="0" distL="0" distR="0">
            <wp:extent cx="5528310" cy="3789045"/>
            <wp:effectExtent l="0" t="0" r="0" b="1905"/>
            <wp:docPr id="75516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8510" name="Image 1"/>
                    <pic:cNvPicPr>
                      <a:picLocks noChangeAspect="1"/>
                    </pic:cNvPicPr>
                  </pic:nvPicPr>
                  <pic:blipFill>
                    <a:blip r:embed="rId13"/>
                    <a:stretch>
                      <a:fillRect/>
                    </a:stretch>
                  </pic:blipFill>
                  <pic:spPr>
                    <a:xfrm>
                      <a:off x="0" y="0"/>
                      <a:ext cx="5531763" cy="3791211"/>
                    </a:xfrm>
                    <a:prstGeom prst="rect">
                      <a:avLst/>
                    </a:prstGeom>
                  </pic:spPr>
                </pic:pic>
              </a:graphicData>
            </a:graphic>
          </wp:inline>
        </w:drawing>
      </w:r>
    </w:p>
    <w:p w14:paraId="0609749C">
      <w:pPr>
        <w:spacing w:before="100" w:beforeAutospacing="1" w:after="100" w:afterAutospacing="1" w:line="240" w:lineRule="auto"/>
        <w:ind w:left="1428"/>
        <w:rPr>
          <w:lang w:val="en-US" w:eastAsia="fr-FR"/>
        </w:rPr>
      </w:pPr>
      <w:r>
        <w:rPr>
          <w:rFonts w:asciiTheme="majorBidi" w:hAnsiTheme="majorBidi" w:cstheme="majorBidi"/>
          <w:sz w:val="32"/>
          <w:szCs w:val="32"/>
          <w:lang w:val="en-US"/>
        </w:rPr>
        <w:t>The command displays the number of missing values per column.</w:t>
      </w:r>
      <w:r>
        <w:rPr>
          <w:lang w:eastAsia="fr-FR"/>
        </w:rPr>
        <w:drawing>
          <wp:inline distT="0" distB="0" distL="0" distR="0">
            <wp:extent cx="5283200" cy="577850"/>
            <wp:effectExtent l="0" t="0" r="0" b="0"/>
            <wp:docPr id="69458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82850" name="Image 1"/>
                    <pic:cNvPicPr>
                      <a:picLocks noChangeAspect="1"/>
                    </pic:cNvPicPr>
                  </pic:nvPicPr>
                  <pic:blipFill>
                    <a:blip r:embed="rId14"/>
                    <a:stretch>
                      <a:fillRect/>
                    </a:stretch>
                  </pic:blipFill>
                  <pic:spPr>
                    <a:xfrm>
                      <a:off x="0" y="0"/>
                      <a:ext cx="5283200" cy="577850"/>
                    </a:xfrm>
                    <a:prstGeom prst="rect">
                      <a:avLst/>
                    </a:prstGeom>
                  </pic:spPr>
                </pic:pic>
              </a:graphicData>
            </a:graphic>
          </wp:inline>
        </w:drawing>
      </w:r>
    </w:p>
    <w:p w14:paraId="6141D593">
      <w:pPr>
        <w:pStyle w:val="7"/>
        <w:numPr>
          <w:ilvl w:val="2"/>
          <w:numId w:val="4"/>
        </w:numPr>
        <w:rPr>
          <w:rFonts w:asciiTheme="majorBidi" w:hAnsiTheme="majorBidi" w:cstheme="majorBidi"/>
          <w:sz w:val="32"/>
          <w:szCs w:val="32"/>
          <w:lang w:val="en-US"/>
        </w:rPr>
      </w:pPr>
      <w:r>
        <w:rPr>
          <w:rFonts w:asciiTheme="majorBidi" w:hAnsiTheme="majorBidi" w:cstheme="majorBidi"/>
          <w:sz w:val="32"/>
          <w:szCs w:val="32"/>
          <w:lang w:val="en-US"/>
        </w:rPr>
        <w:t>Selects all columns starting from index 3</w:t>
      </w:r>
    </w:p>
    <w:p w14:paraId="1383820C">
      <w:pPr>
        <w:pStyle w:val="7"/>
        <w:numPr>
          <w:ilvl w:val="2"/>
          <w:numId w:val="4"/>
        </w:numPr>
        <w:rPr>
          <w:rFonts w:asciiTheme="majorBidi" w:hAnsiTheme="majorBidi" w:cstheme="majorBidi"/>
          <w:sz w:val="32"/>
          <w:szCs w:val="32"/>
          <w:lang w:val="en-US"/>
        </w:rPr>
      </w:pPr>
      <w:r>
        <w:rPr>
          <w:rStyle w:val="6"/>
          <w:rFonts w:asciiTheme="majorBidi" w:hAnsiTheme="majorBidi" w:cstheme="majorBidi"/>
          <w:sz w:val="32"/>
          <w:szCs w:val="32"/>
          <w:lang w:val="en-US"/>
        </w:rPr>
        <w:t>values</w:t>
      </w:r>
      <w:r>
        <w:rPr>
          <w:rFonts w:asciiTheme="majorBidi" w:hAnsiTheme="majorBidi" w:cstheme="majorBidi"/>
          <w:sz w:val="32"/>
          <w:szCs w:val="32"/>
          <w:lang w:val="en-US"/>
        </w:rPr>
        <w:t xml:space="preserve"> converts the data into a NumPy array</w:t>
      </w:r>
    </w:p>
    <w:p w14:paraId="305FB9D0">
      <w:pPr>
        <w:pStyle w:val="7"/>
        <w:numPr>
          <w:ilvl w:val="2"/>
          <w:numId w:val="4"/>
        </w:numPr>
        <w:rPr>
          <w:rFonts w:asciiTheme="majorBidi" w:hAnsiTheme="majorBidi" w:cstheme="majorBidi"/>
          <w:sz w:val="32"/>
          <w:szCs w:val="32"/>
          <w:lang w:val="en-US"/>
        </w:rPr>
      </w:pPr>
      <w:r>
        <w:rPr>
          <w:rStyle w:val="6"/>
          <w:rFonts w:asciiTheme="majorBidi" w:hAnsiTheme="majorBidi" w:cstheme="majorBidi"/>
          <w:sz w:val="32"/>
          <w:szCs w:val="32"/>
          <w:lang w:val="en-US"/>
        </w:rPr>
        <w:t>y = dataset["diagnosis"].values</w:t>
      </w:r>
      <w:r>
        <w:rPr>
          <w:rFonts w:asciiTheme="majorBidi" w:hAnsiTheme="majorBidi" w:cstheme="majorBidi"/>
          <w:sz w:val="32"/>
          <w:szCs w:val="32"/>
          <w:lang w:val="en-US"/>
        </w:rPr>
        <w:t xml:space="preserve"> retrieves the </w:t>
      </w:r>
      <w:r>
        <w:rPr>
          <w:rStyle w:val="8"/>
          <w:rFonts w:asciiTheme="majorBidi" w:hAnsiTheme="majorBidi" w:cstheme="majorBidi"/>
          <w:sz w:val="32"/>
          <w:szCs w:val="32"/>
          <w:lang w:val="en-US"/>
        </w:rPr>
        <w:t>diagnosis</w:t>
      </w:r>
      <w:r>
        <w:rPr>
          <w:rFonts w:asciiTheme="majorBidi" w:hAnsiTheme="majorBidi" w:cstheme="majorBidi"/>
          <w:sz w:val="32"/>
          <w:szCs w:val="32"/>
          <w:lang w:val="en-US"/>
        </w:rPr>
        <w:t xml:space="preserve"> column and converts it into a NumPy array</w:t>
      </w:r>
    </w:p>
    <w:p w14:paraId="73DC3499">
      <w:pPr>
        <w:pStyle w:val="7"/>
        <w:rPr>
          <w:rFonts w:asciiTheme="majorBidi" w:hAnsiTheme="majorBidi" w:cstheme="majorBidi"/>
          <w:sz w:val="32"/>
          <w:szCs w:val="32"/>
          <w:lang w:val="en-US"/>
        </w:rPr>
      </w:pPr>
      <w:r>
        <w:rPr>
          <w:rFonts w:asciiTheme="majorBidi" w:hAnsiTheme="majorBidi" w:cstheme="majorBidi"/>
          <w:sz w:val="32"/>
          <w:szCs w:val="32"/>
          <w:lang w:val="en-US"/>
        </w:rPr>
        <w:t xml:space="preserve">                 </w:t>
      </w:r>
      <w:r>
        <w:drawing>
          <wp:inline distT="0" distB="0" distL="0" distR="0">
            <wp:extent cx="4883150" cy="647700"/>
            <wp:effectExtent l="0" t="0" r="0" b="0"/>
            <wp:docPr id="1995968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931" name="Image 1"/>
                    <pic:cNvPicPr>
                      <a:picLocks noChangeAspect="1"/>
                    </pic:cNvPicPr>
                  </pic:nvPicPr>
                  <pic:blipFill>
                    <a:blip r:embed="rId15"/>
                    <a:stretch>
                      <a:fillRect/>
                    </a:stretch>
                  </pic:blipFill>
                  <pic:spPr>
                    <a:xfrm>
                      <a:off x="0" y="0"/>
                      <a:ext cx="4883150" cy="647700"/>
                    </a:xfrm>
                    <a:prstGeom prst="rect">
                      <a:avLst/>
                    </a:prstGeom>
                  </pic:spPr>
                </pic:pic>
              </a:graphicData>
            </a:graphic>
          </wp:inline>
        </w:drawing>
      </w:r>
    </w:p>
    <w:p w14:paraId="1307E62E">
      <w:pPr>
        <w:pStyle w:val="7"/>
        <w:ind w:left="1416"/>
      </w:pPr>
      <w:r>
        <w:rPr>
          <w:sz w:val="32"/>
          <w:szCs w:val="32"/>
          <w:lang w:val="en-US"/>
        </w:rPr>
        <w:t>We normalize the data to improve the model’s convergence. Each variable is standardized (mean of 0, standard deviation of 1).</w:t>
      </w:r>
      <w:r>
        <w:rPr>
          <w:lang w:val="en-US"/>
        </w:rPr>
        <w:t xml:space="preserve"> </w:t>
      </w:r>
      <w:r>
        <w:drawing>
          <wp:inline distT="0" distB="0" distL="0" distR="0">
            <wp:extent cx="4102100" cy="419100"/>
            <wp:effectExtent l="0" t="0" r="0" b="0"/>
            <wp:docPr id="1111121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21894" name="Image 1"/>
                    <pic:cNvPicPr>
                      <a:picLocks noChangeAspect="1"/>
                    </pic:cNvPicPr>
                  </pic:nvPicPr>
                  <pic:blipFill>
                    <a:blip r:embed="rId16"/>
                    <a:stretch>
                      <a:fillRect/>
                    </a:stretch>
                  </pic:blipFill>
                  <pic:spPr>
                    <a:xfrm>
                      <a:off x="0" y="0"/>
                      <a:ext cx="4102100" cy="419100"/>
                    </a:xfrm>
                    <a:prstGeom prst="rect">
                      <a:avLst/>
                    </a:prstGeom>
                  </pic:spPr>
                </pic:pic>
              </a:graphicData>
            </a:graphic>
          </wp:inline>
        </w:drawing>
      </w:r>
    </w:p>
    <w:p w14:paraId="5EAB6F45">
      <w:pPr>
        <w:pStyle w:val="7"/>
        <w:ind w:left="1416"/>
        <w:rPr>
          <w:rFonts w:asciiTheme="majorBidi" w:hAnsiTheme="majorBidi" w:cstheme="majorBidi"/>
          <w:sz w:val="32"/>
          <w:szCs w:val="32"/>
        </w:rPr>
      </w:pPr>
      <w:r>
        <w:rPr>
          <w:rFonts w:asciiTheme="majorBidi" w:hAnsiTheme="majorBidi" w:cstheme="majorBidi"/>
          <w:sz w:val="32"/>
          <w:szCs w:val="32"/>
          <w:lang w:val="en-US"/>
        </w:rPr>
        <w:t xml:space="preserve">We flatten </w:t>
      </w:r>
      <w:r>
        <w:rPr>
          <w:rStyle w:val="6"/>
          <w:rFonts w:asciiTheme="majorBidi" w:hAnsiTheme="majorBidi" w:cstheme="majorBidi"/>
          <w:sz w:val="32"/>
          <w:szCs w:val="32"/>
          <w:lang w:val="en-US"/>
        </w:rPr>
        <w:t>y</w:t>
      </w:r>
      <w:r>
        <w:rPr>
          <w:rFonts w:asciiTheme="majorBidi" w:hAnsiTheme="majorBidi" w:cstheme="majorBidi"/>
          <w:sz w:val="32"/>
          <w:szCs w:val="32"/>
          <w:lang w:val="en-US"/>
        </w:rPr>
        <w:t xml:space="preserve"> to obtain a one-dimensional vector, which is required for certain models.</w:t>
      </w:r>
      <w:r>
        <w:rPr>
          <w:lang w:val="en-US"/>
        </w:rPr>
        <w:t xml:space="preserve"> </w:t>
      </w:r>
      <w:r>
        <w:drawing>
          <wp:inline distT="0" distB="0" distL="0" distR="0">
            <wp:extent cx="5619750" cy="758825"/>
            <wp:effectExtent l="0" t="0" r="0" b="3175"/>
            <wp:docPr id="188842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465" name="Image 1"/>
                    <pic:cNvPicPr>
                      <a:picLocks noChangeAspect="1"/>
                    </pic:cNvPicPr>
                  </pic:nvPicPr>
                  <pic:blipFill>
                    <a:blip r:embed="rId17"/>
                    <a:stretch>
                      <a:fillRect/>
                    </a:stretch>
                  </pic:blipFill>
                  <pic:spPr>
                    <a:xfrm>
                      <a:off x="0" y="0"/>
                      <a:ext cx="5623830" cy="759336"/>
                    </a:xfrm>
                    <a:prstGeom prst="rect">
                      <a:avLst/>
                    </a:prstGeom>
                  </pic:spPr>
                </pic:pic>
              </a:graphicData>
            </a:graphic>
          </wp:inline>
        </w:drawing>
      </w:r>
      <w:r>
        <w:rPr>
          <w:lang w:val="en-US"/>
        </w:rPr>
        <w:t xml:space="preserve"> </w:t>
      </w:r>
      <w:r>
        <w:rPr>
          <w:rFonts w:asciiTheme="majorBidi" w:hAnsiTheme="majorBidi" w:cstheme="majorBidi"/>
          <w:sz w:val="32"/>
          <w:szCs w:val="32"/>
        </w:rPr>
        <w:t>We split the dataset into two parts:</w:t>
      </w:r>
    </w:p>
    <w:p w14:paraId="03C245AF">
      <w:pPr>
        <w:numPr>
          <w:ilvl w:val="0"/>
          <w:numId w:val="5"/>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eastAsia="fr-FR"/>
        </w:rPr>
      </w:pPr>
      <w:r>
        <w:rPr>
          <w:rFonts w:eastAsia="Times New Roman" w:asciiTheme="majorBidi" w:hAnsiTheme="majorBidi" w:cstheme="majorBidi"/>
          <w:sz w:val="32"/>
          <w:szCs w:val="32"/>
          <w:lang w:eastAsia="fr-FR"/>
        </w:rPr>
        <w:t>80% to train the model (X_train, y_train)</w:t>
      </w:r>
    </w:p>
    <w:p w14:paraId="791C47E6">
      <w:pPr>
        <w:numPr>
          <w:ilvl w:val="0"/>
          <w:numId w:val="5"/>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20% to evaluate it (X_test, y_test)</w:t>
      </w:r>
    </w:p>
    <w:p w14:paraId="5469CAA6">
      <w:pPr>
        <w:spacing w:before="100" w:beforeAutospacing="1" w:after="100" w:afterAutospacing="1" w:line="240" w:lineRule="auto"/>
        <w:ind w:left="1776"/>
        <w:rPr>
          <w:rFonts w:eastAsia="Times New Roman" w:asciiTheme="majorBidi" w:hAnsiTheme="majorBidi" w:cstheme="majorBidi"/>
          <w:sz w:val="32"/>
          <w:szCs w:val="32"/>
          <w:lang w:val="en-US" w:eastAsia="fr-FR"/>
        </w:rPr>
      </w:pPr>
      <w:r>
        <w:rPr>
          <w:lang w:eastAsia="fr-FR"/>
        </w:rPr>
        <w:drawing>
          <wp:inline distT="0" distB="0" distL="0" distR="0">
            <wp:extent cx="5352415" cy="1228725"/>
            <wp:effectExtent l="0" t="0" r="635" b="0"/>
            <wp:docPr id="19636252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263" name="Image 1"/>
                    <pic:cNvPicPr>
                      <a:picLocks noChangeAspect="1"/>
                    </pic:cNvPicPr>
                  </pic:nvPicPr>
                  <pic:blipFill>
                    <a:blip r:embed="rId18"/>
                    <a:stretch>
                      <a:fillRect/>
                    </a:stretch>
                  </pic:blipFill>
                  <pic:spPr>
                    <a:xfrm>
                      <a:off x="0" y="0"/>
                      <a:ext cx="5359482" cy="1230269"/>
                    </a:xfrm>
                    <a:prstGeom prst="rect">
                      <a:avLst/>
                    </a:prstGeom>
                  </pic:spPr>
                </pic:pic>
              </a:graphicData>
            </a:graphic>
          </wp:inline>
        </w:drawing>
      </w:r>
    </w:p>
    <w:p w14:paraId="3F3DB103">
      <w:pPr>
        <w:spacing w:before="100" w:beforeAutospacing="1" w:after="100" w:afterAutospacing="1" w:line="240" w:lineRule="auto"/>
        <w:ind w:left="1416"/>
        <w:rPr>
          <w:lang w:val="en-US" w:eastAsia="fr-FR"/>
        </w:rPr>
      </w:pPr>
      <w:r>
        <w:rPr>
          <w:rFonts w:asciiTheme="majorBidi" w:hAnsiTheme="majorBidi" w:cstheme="majorBidi"/>
          <w:sz w:val="32"/>
          <w:szCs w:val="32"/>
          <w:lang w:val="en-US"/>
        </w:rPr>
        <w:t>We initialize a classifier using logistic regression (with the log_loss function), trained via stochastic gradient descent, and then fit it to the data.</w:t>
      </w:r>
      <w:r>
        <w:rPr>
          <w:lang w:val="en-US" w:eastAsia="fr-FR"/>
        </w:rPr>
        <w:t xml:space="preserve"> </w:t>
      </w:r>
      <w:r>
        <w:rPr>
          <w:lang w:eastAsia="fr-FR"/>
        </w:rPr>
        <w:drawing>
          <wp:inline distT="0" distB="0" distL="0" distR="0">
            <wp:extent cx="5584825" cy="1057275"/>
            <wp:effectExtent l="0" t="0" r="0" b="0"/>
            <wp:docPr id="77907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8911" name="Image 1"/>
                    <pic:cNvPicPr>
                      <a:picLocks noChangeAspect="1"/>
                    </pic:cNvPicPr>
                  </pic:nvPicPr>
                  <pic:blipFill>
                    <a:blip r:embed="rId19"/>
                    <a:stretch>
                      <a:fillRect/>
                    </a:stretch>
                  </pic:blipFill>
                  <pic:spPr>
                    <a:xfrm>
                      <a:off x="0" y="0"/>
                      <a:ext cx="5586173" cy="1057521"/>
                    </a:xfrm>
                    <a:prstGeom prst="rect">
                      <a:avLst/>
                    </a:prstGeom>
                  </pic:spPr>
                </pic:pic>
              </a:graphicData>
            </a:graphic>
          </wp:inline>
        </w:drawing>
      </w:r>
    </w:p>
    <w:p w14:paraId="22C3F950">
      <w:pPr>
        <w:spacing w:before="100" w:beforeAutospacing="1" w:after="100" w:afterAutospacing="1" w:line="240" w:lineRule="auto"/>
        <w:ind w:left="1416"/>
        <w:rPr>
          <w:rFonts w:asciiTheme="majorBidi" w:hAnsiTheme="majorBidi" w:cstheme="majorBidi"/>
          <w:sz w:val="32"/>
          <w:szCs w:val="32"/>
          <w:lang w:val="en-US"/>
        </w:rPr>
      </w:pPr>
      <w:r>
        <w:rPr>
          <w:rFonts w:asciiTheme="majorBidi" w:hAnsiTheme="majorBidi" w:cstheme="majorBidi"/>
          <w:sz w:val="32"/>
          <w:szCs w:val="32"/>
          <w:lang w:val="en-US"/>
        </w:rPr>
        <w:t xml:space="preserve">We use the </w:t>
      </w:r>
      <w:r>
        <w:rPr>
          <w:rStyle w:val="6"/>
          <w:rFonts w:asciiTheme="majorBidi" w:hAnsiTheme="majorBidi" w:eastAsiaTheme="minorHAnsi" w:cstheme="majorBidi"/>
          <w:sz w:val="32"/>
          <w:szCs w:val="32"/>
          <w:lang w:val="en-US"/>
        </w:rPr>
        <w:t>.predict()</w:t>
      </w:r>
      <w:r>
        <w:rPr>
          <w:rFonts w:asciiTheme="majorBidi" w:hAnsiTheme="majorBidi" w:cstheme="majorBidi"/>
          <w:sz w:val="32"/>
          <w:szCs w:val="32"/>
          <w:lang w:val="en-US"/>
        </w:rPr>
        <w:t xml:space="preserve"> method to generate predictions from the model trained on the test data. Next, we measure the model’s accuracy, which is the proportion of correct predictions out of all predictions made. </w:t>
      </w:r>
    </w:p>
    <w:p w14:paraId="454ED1D8">
      <w:pPr>
        <w:spacing w:before="100" w:beforeAutospacing="1" w:after="100" w:afterAutospacing="1" w:line="240" w:lineRule="auto"/>
        <w:ind w:left="1416"/>
        <w:rPr>
          <w:rFonts w:asciiTheme="majorBidi" w:hAnsiTheme="majorBidi" w:cstheme="majorBidi"/>
          <w:sz w:val="32"/>
          <w:szCs w:val="32"/>
          <w:lang w:val="en-US"/>
        </w:rPr>
      </w:pPr>
      <w:r>
        <w:rPr>
          <w:rStyle w:val="8"/>
          <w:rFonts w:asciiTheme="majorBidi" w:hAnsiTheme="majorBidi" w:cstheme="majorBidi"/>
          <w:sz w:val="32"/>
          <w:szCs w:val="32"/>
          <w:lang w:val="en-US"/>
        </w:rPr>
        <w:t>Accuracy = 0.956140350877193</w:t>
      </w:r>
      <w:r>
        <w:rPr>
          <w:rFonts w:asciiTheme="majorBidi" w:hAnsiTheme="majorBidi" w:cstheme="majorBidi"/>
          <w:sz w:val="32"/>
          <w:szCs w:val="32"/>
          <w:lang w:val="en-US"/>
        </w:rPr>
        <w:t xml:space="preserve"> </w:t>
      </w:r>
    </w:p>
    <w:p w14:paraId="78F822C7">
      <w:pPr>
        <w:spacing w:before="100" w:beforeAutospacing="1" w:after="100" w:afterAutospacing="1" w:line="240" w:lineRule="auto"/>
        <w:ind w:left="1416"/>
        <w:rPr>
          <w:lang w:val="en-US" w:eastAsia="fr-FR"/>
        </w:rPr>
      </w:pPr>
      <w:r>
        <w:rPr>
          <w:rFonts w:asciiTheme="majorBidi" w:hAnsiTheme="majorBidi" w:cstheme="majorBidi"/>
          <w:sz w:val="32"/>
          <w:szCs w:val="32"/>
          <w:lang w:val="en-US"/>
        </w:rPr>
        <w:t xml:space="preserve">This means the model correctly predicted approximately </w:t>
      </w:r>
      <w:r>
        <w:rPr>
          <w:rStyle w:val="8"/>
          <w:rFonts w:asciiTheme="majorBidi" w:hAnsiTheme="majorBidi" w:cstheme="majorBidi"/>
          <w:sz w:val="32"/>
          <w:szCs w:val="32"/>
          <w:lang w:val="en-US"/>
        </w:rPr>
        <w:t>95.61%</w:t>
      </w:r>
      <w:r>
        <w:rPr>
          <w:rFonts w:asciiTheme="majorBidi" w:hAnsiTheme="majorBidi" w:cstheme="majorBidi"/>
          <w:sz w:val="32"/>
          <w:szCs w:val="32"/>
          <w:lang w:val="en-US"/>
        </w:rPr>
        <w:t xml:space="preserve"> of the cases in the test dataset.</w:t>
      </w:r>
      <w:r>
        <w:rPr>
          <w:lang w:val="en-US" w:eastAsia="fr-FR"/>
        </w:rPr>
        <w:t xml:space="preserve"> </w:t>
      </w:r>
      <w:r>
        <w:rPr>
          <w:lang w:eastAsia="fr-FR"/>
        </w:rPr>
        <w:drawing>
          <wp:inline distT="0" distB="0" distL="0" distR="0">
            <wp:extent cx="5535295" cy="1036955"/>
            <wp:effectExtent l="0" t="0" r="8255" b="0"/>
            <wp:docPr id="1147138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38434" name="Image 1"/>
                    <pic:cNvPicPr>
                      <a:picLocks noChangeAspect="1"/>
                    </pic:cNvPicPr>
                  </pic:nvPicPr>
                  <pic:blipFill>
                    <a:blip r:embed="rId20"/>
                    <a:stretch>
                      <a:fillRect/>
                    </a:stretch>
                  </pic:blipFill>
                  <pic:spPr>
                    <a:xfrm>
                      <a:off x="0" y="0"/>
                      <a:ext cx="5537578" cy="1037319"/>
                    </a:xfrm>
                    <a:prstGeom prst="rect">
                      <a:avLst/>
                    </a:prstGeom>
                  </pic:spPr>
                </pic:pic>
              </a:graphicData>
            </a:graphic>
          </wp:inline>
        </w:drawing>
      </w:r>
      <w:r>
        <w:rPr>
          <w:lang w:val="en-US"/>
        </w:rPr>
        <w:t xml:space="preserve"> </w:t>
      </w:r>
      <w:r>
        <w:rPr>
          <w:rFonts w:asciiTheme="majorBidi" w:hAnsiTheme="majorBidi" w:cstheme="majorBidi"/>
          <w:sz w:val="32"/>
          <w:szCs w:val="32"/>
          <w:lang w:val="en-US"/>
        </w:rPr>
        <w:t>We generate a confusion matrix to visualize the model’s performance.</w:t>
      </w:r>
      <w:r>
        <w:rPr>
          <w:lang w:val="en-US" w:eastAsia="fr-FR"/>
        </w:rPr>
        <w:t xml:space="preserve"> </w:t>
      </w:r>
      <w:r>
        <w:rPr>
          <w:lang w:eastAsia="fr-FR"/>
        </w:rPr>
        <w:drawing>
          <wp:inline distT="0" distB="0" distL="0" distR="0">
            <wp:extent cx="5591810" cy="3549015"/>
            <wp:effectExtent l="0" t="0" r="8890" b="0"/>
            <wp:docPr id="1005570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0077" name="Image 1"/>
                    <pic:cNvPicPr>
                      <a:picLocks noChangeAspect="1"/>
                    </pic:cNvPicPr>
                  </pic:nvPicPr>
                  <pic:blipFill>
                    <a:blip r:embed="rId21"/>
                    <a:stretch>
                      <a:fillRect/>
                    </a:stretch>
                  </pic:blipFill>
                  <pic:spPr>
                    <a:xfrm>
                      <a:off x="0" y="0"/>
                      <a:ext cx="5593504" cy="3550028"/>
                    </a:xfrm>
                    <a:prstGeom prst="rect">
                      <a:avLst/>
                    </a:prstGeom>
                  </pic:spPr>
                </pic:pic>
              </a:graphicData>
            </a:graphic>
          </wp:inline>
        </w:drawing>
      </w:r>
      <w:r>
        <w:rPr>
          <w:lang w:val="en-US" w:eastAsia="fr-FR"/>
        </w:rPr>
        <w:t xml:space="preserve"> </w:t>
      </w:r>
      <w:r>
        <w:rPr>
          <w:lang w:eastAsia="fr-FR"/>
        </w:rPr>
        <w:drawing>
          <wp:inline distT="0" distB="0" distL="0" distR="0">
            <wp:extent cx="5501640" cy="758825"/>
            <wp:effectExtent l="0" t="0" r="3810" b="3175"/>
            <wp:docPr id="681534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4593" name="Image 1"/>
                    <pic:cNvPicPr>
                      <a:picLocks noChangeAspect="1"/>
                    </pic:cNvPicPr>
                  </pic:nvPicPr>
                  <pic:blipFill>
                    <a:blip r:embed="rId22"/>
                    <a:stretch>
                      <a:fillRect/>
                    </a:stretch>
                  </pic:blipFill>
                  <pic:spPr>
                    <a:xfrm>
                      <a:off x="0" y="0"/>
                      <a:ext cx="5504819" cy="759243"/>
                    </a:xfrm>
                    <a:prstGeom prst="rect">
                      <a:avLst/>
                    </a:prstGeom>
                  </pic:spPr>
                </pic:pic>
              </a:graphicData>
            </a:graphic>
          </wp:inline>
        </w:drawing>
      </w:r>
    </w:p>
    <w:p w14:paraId="5BDC7D31">
      <w:pPr>
        <w:spacing w:before="100" w:beforeAutospacing="1" w:after="100" w:afterAutospacing="1" w:line="240" w:lineRule="auto"/>
        <w:ind w:left="141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We select two highly discriminative variables:</w:t>
      </w:r>
    </w:p>
    <w:p w14:paraId="482F516A">
      <w:pPr>
        <w:numPr>
          <w:ilvl w:val="0"/>
          <w:numId w:val="6"/>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eastAsia="fr-FR"/>
        </w:rPr>
      </w:pPr>
      <w:r>
        <w:rPr>
          <w:rFonts w:eastAsia="Times New Roman" w:asciiTheme="majorBidi" w:hAnsiTheme="majorBidi" w:cstheme="majorBidi"/>
          <w:sz w:val="32"/>
          <w:szCs w:val="32"/>
          <w:lang w:eastAsia="fr-FR"/>
        </w:rPr>
        <w:t>concave points_worst (index 26)</w:t>
      </w:r>
    </w:p>
    <w:p w14:paraId="30132CB8">
      <w:pPr>
        <w:numPr>
          <w:ilvl w:val="0"/>
          <w:numId w:val="6"/>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 xml:space="preserve">radius_worst (index 19) </w:t>
      </w:r>
    </w:p>
    <w:p w14:paraId="59FF7777">
      <w:pPr>
        <w:spacing w:before="100" w:beforeAutospacing="1" w:after="100" w:afterAutospacing="1" w:line="240" w:lineRule="auto"/>
        <w:ind w:left="1416"/>
        <w:rPr>
          <w:lang w:val="en-US" w:eastAsia="fr-FR"/>
        </w:rPr>
      </w:pPr>
      <w:r>
        <w:rPr>
          <w:rFonts w:eastAsia="Times New Roman" w:asciiTheme="majorBidi" w:hAnsiTheme="majorBidi" w:cstheme="majorBidi"/>
          <w:sz w:val="32"/>
          <w:szCs w:val="32"/>
          <w:lang w:val="en-US" w:eastAsia="fr-FR"/>
        </w:rPr>
        <w:t>This allows us to visualize the decision boundary in 2D</w:t>
      </w:r>
      <w:r>
        <w:rPr>
          <w:rFonts w:ascii="Times New Roman" w:hAnsi="Times New Roman" w:eastAsia="Times New Roman" w:cs="Times New Roman"/>
          <w:sz w:val="24"/>
          <w:szCs w:val="24"/>
          <w:lang w:val="en-US" w:eastAsia="fr-FR"/>
        </w:rPr>
        <w:t>.</w:t>
      </w:r>
      <w:r>
        <w:rPr>
          <w:lang w:val="en-US" w:eastAsia="fr-FR"/>
        </w:rPr>
        <w:t xml:space="preserve"> </w:t>
      </w:r>
      <w:r>
        <w:rPr>
          <w:lang w:eastAsia="fr-FR"/>
        </w:rPr>
        <w:drawing>
          <wp:inline distT="0" distB="0" distL="0" distR="0">
            <wp:extent cx="5528310" cy="1056005"/>
            <wp:effectExtent l="0" t="0" r="0" b="0"/>
            <wp:docPr id="308109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9043" name="Image 1"/>
                    <pic:cNvPicPr>
                      <a:picLocks noChangeAspect="1"/>
                    </pic:cNvPicPr>
                  </pic:nvPicPr>
                  <pic:blipFill>
                    <a:blip r:embed="rId23"/>
                    <a:stretch>
                      <a:fillRect/>
                    </a:stretch>
                  </pic:blipFill>
                  <pic:spPr>
                    <a:xfrm>
                      <a:off x="0" y="0"/>
                      <a:ext cx="5530446" cy="1056357"/>
                    </a:xfrm>
                    <a:prstGeom prst="rect">
                      <a:avLst/>
                    </a:prstGeom>
                  </pic:spPr>
                </pic:pic>
              </a:graphicData>
            </a:graphic>
          </wp:inline>
        </w:drawing>
      </w:r>
    </w:p>
    <w:p w14:paraId="0BDFEFDE">
      <w:pPr>
        <w:pStyle w:val="7"/>
        <w:ind w:left="1416"/>
        <w:rPr>
          <w:lang w:val="en-US"/>
        </w:rPr>
      </w:pPr>
      <w:r>
        <w:rPr>
          <w:sz w:val="32"/>
          <w:szCs w:val="32"/>
          <w:lang w:val="en-US"/>
        </w:rPr>
        <w:t>We retrain a model using only these two variables.</w:t>
      </w:r>
      <w:r>
        <w:rPr>
          <w:lang w:val="en-US"/>
        </w:rPr>
        <w:t xml:space="preserve"> </w:t>
      </w:r>
      <w:r>
        <w:drawing>
          <wp:inline distT="0" distB="0" distL="0" distR="0">
            <wp:extent cx="5598795" cy="3606800"/>
            <wp:effectExtent l="0" t="0" r="1905" b="0"/>
            <wp:docPr id="72249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414" name="Image 1"/>
                    <pic:cNvPicPr>
                      <a:picLocks noChangeAspect="1"/>
                    </pic:cNvPicPr>
                  </pic:nvPicPr>
                  <pic:blipFill>
                    <a:blip r:embed="rId24"/>
                    <a:stretch>
                      <a:fillRect/>
                    </a:stretch>
                  </pic:blipFill>
                  <pic:spPr>
                    <a:xfrm>
                      <a:off x="0" y="0"/>
                      <a:ext cx="5600307" cy="3607679"/>
                    </a:xfrm>
                    <a:prstGeom prst="rect">
                      <a:avLst/>
                    </a:prstGeom>
                  </pic:spPr>
                </pic:pic>
              </a:graphicData>
            </a:graphic>
          </wp:inline>
        </w:drawing>
      </w:r>
    </w:p>
    <w:p w14:paraId="0993CE94">
      <w:pPr>
        <w:spacing w:before="100" w:beforeAutospacing="1" w:after="100" w:afterAutospacing="1" w:line="240" w:lineRule="auto"/>
        <w:ind w:left="141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As part of our study on tumor classification, we implemented a plot_decision_boundary() function to visualize how our model separates benign from malignant cases.</w:t>
      </w:r>
    </w:p>
    <w:p w14:paraId="583F7814">
      <w:pPr>
        <w:numPr>
          <w:ilvl w:val="0"/>
          <w:numId w:val="7"/>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Thousands of points spaced 0.01 units apart are generated to cover the entire plot.</w:t>
      </w:r>
    </w:p>
    <w:p w14:paraId="596CC40A">
      <w:pPr>
        <w:numPr>
          <w:ilvl w:val="0"/>
          <w:numId w:val="7"/>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The model predicts the class (0 or 1) for each point in the grid.</w:t>
      </w:r>
    </w:p>
    <w:p w14:paraId="43F9FFC0">
      <w:pPr>
        <w:numPr>
          <w:ilvl w:val="0"/>
          <w:numId w:val="7"/>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contourf(): Colors the regions based on the predicted class (blue for benign, orange for malignant).</w:t>
      </w:r>
    </w:p>
    <w:p w14:paraId="6EBF72A2">
      <w:pPr>
        <w:numPr>
          <w:ilvl w:val="0"/>
          <w:numId w:val="7"/>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scatter(): Overlays the actual data points to compare with the predictions.</w:t>
      </w:r>
    </w:p>
    <w:p w14:paraId="4771D018">
      <w:pPr>
        <w:numPr>
          <w:ilvl w:val="0"/>
          <w:numId w:val="7"/>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rFonts w:eastAsia="Times New Roman" w:asciiTheme="majorBidi" w:hAnsiTheme="majorBidi" w:cstheme="majorBidi"/>
          <w:sz w:val="32"/>
          <w:szCs w:val="32"/>
          <w:lang w:val="en-US" w:eastAsia="fr-FR"/>
        </w:rPr>
        <w:t>The result shows that blue points (true benign cases) fall within the blue region, and orange points (true malignant cases) fall within the orange region.</w:t>
      </w:r>
      <w:r>
        <w:rPr>
          <w:lang w:val="en-US" w:eastAsia="fr-FR"/>
        </w:rPr>
        <w:t xml:space="preserve"> </w:t>
      </w:r>
    </w:p>
    <w:p w14:paraId="720F9126">
      <w:pPr>
        <w:numPr>
          <w:ilvl w:val="0"/>
          <w:numId w:val="7"/>
        </w:numPr>
        <w:tabs>
          <w:tab w:val="left" w:pos="2136"/>
          <w:tab w:val="clear" w:pos="720"/>
        </w:tabs>
        <w:spacing w:before="100" w:beforeAutospacing="1" w:after="100" w:afterAutospacing="1" w:line="240" w:lineRule="auto"/>
        <w:ind w:left="2136"/>
        <w:rPr>
          <w:rFonts w:eastAsia="Times New Roman" w:asciiTheme="majorBidi" w:hAnsiTheme="majorBidi" w:cstheme="majorBidi"/>
          <w:sz w:val="32"/>
          <w:szCs w:val="32"/>
          <w:lang w:val="en-US" w:eastAsia="fr-FR"/>
        </w:rPr>
      </w:pPr>
      <w:r>
        <w:rPr>
          <w:lang w:eastAsia="fr-FR"/>
        </w:rPr>
        <w:drawing>
          <wp:inline distT="0" distB="0" distL="0" distR="0">
            <wp:extent cx="5155565" cy="3893185"/>
            <wp:effectExtent l="0" t="0" r="6985" b="0"/>
            <wp:docPr id="1050645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5802" name="Image 1"/>
                    <pic:cNvPicPr>
                      <a:picLocks noChangeAspect="1"/>
                    </pic:cNvPicPr>
                  </pic:nvPicPr>
                  <pic:blipFill>
                    <a:blip r:embed="rId25"/>
                    <a:stretch>
                      <a:fillRect/>
                    </a:stretch>
                  </pic:blipFill>
                  <pic:spPr>
                    <a:xfrm>
                      <a:off x="0" y="0"/>
                      <a:ext cx="5163895" cy="3899290"/>
                    </a:xfrm>
                    <a:prstGeom prst="rect">
                      <a:avLst/>
                    </a:prstGeom>
                  </pic:spPr>
                </pic:pic>
              </a:graphicData>
            </a:graphic>
          </wp:inline>
        </w:drawing>
      </w:r>
    </w:p>
    <w:p w14:paraId="12E63E10">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7F50DE63">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612EB2A1">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14EC5ED5">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6073FAEA">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7A00685B">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384EC168">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2F11FE5E">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4C096EA1">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6359D58C">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28C99289">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4EC3FA90">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7187A24F">
      <w:pPr>
        <w:spacing w:line="360" w:lineRule="auto"/>
        <w:jc w:val="center"/>
        <w:rPr>
          <w:rFonts w:asciiTheme="majorBidi" w:hAnsiTheme="majorBidi" w:cstheme="majorBidi"/>
          <w:color w:val="1F4E79" w:themeColor="accent1" w:themeShade="80"/>
          <w:sz w:val="40"/>
          <w:szCs w:val="40"/>
          <w:lang w:val="en-US"/>
        </w:rPr>
      </w:pPr>
      <w:r>
        <w:rPr>
          <w:rFonts w:asciiTheme="majorBidi" w:hAnsiTheme="majorBidi" w:cstheme="majorBidi"/>
          <w:color w:val="1F4E79" w:themeColor="accent1" w:themeShade="80"/>
          <w:sz w:val="40"/>
          <w:szCs w:val="40"/>
          <w:lang w:val="en-US"/>
        </w:rPr>
        <w:t>K-Nearest Neighbors (KNN) The KNN</w:t>
      </w:r>
    </w:p>
    <w:p w14:paraId="7FC0157F">
      <w:pPr>
        <w:spacing w:line="360" w:lineRule="auto"/>
        <w:rPr>
          <w:rFonts w:asciiTheme="majorBidi" w:hAnsiTheme="majorBidi" w:cstheme="majorBidi"/>
          <w:color w:val="1F4E79" w:themeColor="accent1" w:themeShade="80"/>
          <w:sz w:val="40"/>
          <w:szCs w:val="40"/>
          <w:lang w:val="en-US"/>
        </w:rPr>
      </w:pPr>
      <w:r>
        <w:rPr>
          <w:rFonts w:asciiTheme="majorBidi" w:hAnsiTheme="majorBidi" w:cstheme="majorBidi"/>
          <w:sz w:val="32"/>
          <w:szCs w:val="32"/>
          <w:lang w:val="en-US"/>
        </w:rPr>
        <w:t>algorithm is a classification model used to predict whether a tumor is benign or malignant. The principle is simple: a new tumor is compared to the K closest tumors in the dataset (based on their features). Then, the model checks the majority class among these neighbors: if most are malignant, it predicts “malignant”; otherwise, it predicts “benign.”</w:t>
      </w:r>
      <w:r>
        <w:rPr>
          <w:rFonts w:asciiTheme="majorBidi" w:hAnsiTheme="majorBidi" w:cstheme="majorBidi"/>
          <w:color w:val="000000" w:themeColor="text1"/>
          <w:sz w:val="32"/>
          <w:szCs w:val="32"/>
          <w:lang w:val="en-US"/>
          <w14:textFill>
            <w14:solidFill>
              <w14:schemeClr w14:val="tx1"/>
            </w14:solidFill>
          </w14:textFill>
        </w:rPr>
        <w:t xml:space="preserve"> </w:t>
      </w:r>
      <w:r>
        <w:rPr>
          <w:rFonts w:asciiTheme="majorBidi" w:hAnsiTheme="majorBidi" w:cstheme="majorBidi"/>
          <w:color w:val="000000" w:themeColor="text1"/>
          <w:sz w:val="32"/>
          <w:szCs w:val="32"/>
          <w14:textFill>
            <w14:solidFill>
              <w14:schemeClr w14:val="tx1"/>
            </w14:solidFill>
          </w14:textFill>
        </w:rPr>
        <w:t>».</w:t>
      </w:r>
      <w:r>
        <w:rPr>
          <w:lang w:eastAsia="fr-FR"/>
        </w:rPr>
        <w:t xml:space="preserve"> </w:t>
      </w:r>
      <w:r>
        <w:rPr>
          <w:lang w:eastAsia="fr-FR"/>
        </w:rPr>
        <w:drawing>
          <wp:inline distT="0" distB="0" distL="0" distR="0">
            <wp:extent cx="5760720" cy="1435735"/>
            <wp:effectExtent l="0" t="0" r="0" b="0"/>
            <wp:docPr id="1228763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3062" name="Image 1"/>
                    <pic:cNvPicPr>
                      <a:picLocks noChangeAspect="1"/>
                    </pic:cNvPicPr>
                  </pic:nvPicPr>
                  <pic:blipFill>
                    <a:blip r:embed="rId26"/>
                    <a:stretch>
                      <a:fillRect/>
                    </a:stretch>
                  </pic:blipFill>
                  <pic:spPr>
                    <a:xfrm>
                      <a:off x="0" y="0"/>
                      <a:ext cx="5760720" cy="1435735"/>
                    </a:xfrm>
                    <a:prstGeom prst="rect">
                      <a:avLst/>
                    </a:prstGeom>
                  </pic:spPr>
                </pic:pic>
              </a:graphicData>
            </a:graphic>
          </wp:inline>
        </w:drawing>
      </w:r>
      <w:r>
        <w:t xml:space="preserve"> </w:t>
      </w:r>
    </w:p>
    <w:p w14:paraId="42E81E51">
      <w:pPr>
        <w:pStyle w:val="7"/>
        <w:numPr>
          <w:ilvl w:val="0"/>
          <w:numId w:val="8"/>
        </w:numPr>
        <w:rPr>
          <w:sz w:val="32"/>
          <w:szCs w:val="32"/>
          <w:lang w:val="en-US"/>
        </w:rPr>
      </w:pPr>
      <w:r>
        <w:rPr>
          <w:sz w:val="32"/>
          <w:szCs w:val="32"/>
          <w:lang w:val="en-US"/>
        </w:rPr>
        <w:t xml:space="preserve">We import </w:t>
      </w:r>
      <w:r>
        <w:rPr>
          <w:b/>
          <w:bCs/>
          <w:sz w:val="32"/>
          <w:szCs w:val="32"/>
          <w:lang w:val="en-US"/>
        </w:rPr>
        <w:t>NumPy</w:t>
      </w:r>
      <w:r>
        <w:rPr>
          <w:sz w:val="32"/>
          <w:szCs w:val="32"/>
          <w:lang w:val="en-US"/>
        </w:rPr>
        <w:t xml:space="preserve"> for mathematical operations.</w:t>
      </w:r>
    </w:p>
    <w:p w14:paraId="6C9221D5">
      <w:pPr>
        <w:numPr>
          <w:ilvl w:val="0"/>
          <w:numId w:val="8"/>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b/>
          <w:bCs/>
          <w:sz w:val="32"/>
          <w:szCs w:val="32"/>
          <w:lang w:val="en-US" w:eastAsia="fr-FR"/>
        </w:rPr>
        <w:t>matplotlib.pyplot</w:t>
      </w:r>
      <w:r>
        <w:rPr>
          <w:rFonts w:ascii="Times New Roman" w:hAnsi="Times New Roman" w:eastAsia="Times New Roman" w:cs="Times New Roman"/>
          <w:sz w:val="32"/>
          <w:szCs w:val="32"/>
          <w:lang w:val="en-US" w:eastAsia="fr-FR"/>
        </w:rPr>
        <w:t xml:space="preserve"> and </w:t>
      </w:r>
      <w:r>
        <w:rPr>
          <w:rFonts w:ascii="Times New Roman" w:hAnsi="Times New Roman" w:eastAsia="Times New Roman" w:cs="Times New Roman"/>
          <w:b/>
          <w:bCs/>
          <w:sz w:val="32"/>
          <w:szCs w:val="32"/>
          <w:lang w:val="en-US" w:eastAsia="fr-FR"/>
        </w:rPr>
        <w:t>seaborn</w:t>
      </w:r>
      <w:r>
        <w:rPr>
          <w:rFonts w:ascii="Times New Roman" w:hAnsi="Times New Roman" w:eastAsia="Times New Roman" w:cs="Times New Roman"/>
          <w:sz w:val="32"/>
          <w:szCs w:val="32"/>
          <w:lang w:val="en-US" w:eastAsia="fr-FR"/>
        </w:rPr>
        <w:t xml:space="preserve"> are used to display visualizations (such as the confusion matrix or error plots).</w:t>
      </w:r>
    </w:p>
    <w:p w14:paraId="1D8CAD49">
      <w:pPr>
        <w:numPr>
          <w:ilvl w:val="0"/>
          <w:numId w:val="8"/>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b/>
          <w:bCs/>
          <w:sz w:val="32"/>
          <w:szCs w:val="32"/>
          <w:lang w:val="en-US" w:eastAsia="fr-FR"/>
        </w:rPr>
        <w:t>pandas</w:t>
      </w:r>
      <w:r>
        <w:rPr>
          <w:rFonts w:ascii="Times New Roman" w:hAnsi="Times New Roman" w:eastAsia="Times New Roman" w:cs="Times New Roman"/>
          <w:sz w:val="32"/>
          <w:szCs w:val="32"/>
          <w:lang w:val="en-US" w:eastAsia="fr-FR"/>
        </w:rPr>
        <w:t xml:space="preserve"> is used to read and manipulate the dataset.</w:t>
      </w:r>
    </w:p>
    <w:p w14:paraId="171AE56A">
      <w:pPr>
        <w:numPr>
          <w:ilvl w:val="0"/>
          <w:numId w:val="8"/>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sz w:val="32"/>
          <w:szCs w:val="32"/>
          <w:lang w:val="en-US" w:eastAsia="fr-FR"/>
        </w:rPr>
        <w:t xml:space="preserve">We use </w:t>
      </w:r>
      <w:r>
        <w:rPr>
          <w:rFonts w:ascii="Times New Roman" w:hAnsi="Times New Roman" w:eastAsia="Times New Roman" w:cs="Times New Roman"/>
          <w:b/>
          <w:bCs/>
          <w:sz w:val="32"/>
          <w:szCs w:val="32"/>
          <w:lang w:val="en-US" w:eastAsia="fr-FR"/>
        </w:rPr>
        <w:t>StandardScaler</w:t>
      </w:r>
      <w:r>
        <w:rPr>
          <w:rFonts w:ascii="Times New Roman" w:hAnsi="Times New Roman" w:eastAsia="Times New Roman" w:cs="Times New Roman"/>
          <w:sz w:val="32"/>
          <w:szCs w:val="32"/>
          <w:lang w:val="en-US" w:eastAsia="fr-FR"/>
        </w:rPr>
        <w:t xml:space="preserve"> and </w:t>
      </w:r>
      <w:r>
        <w:rPr>
          <w:rFonts w:ascii="Times New Roman" w:hAnsi="Times New Roman" w:eastAsia="Times New Roman" w:cs="Times New Roman"/>
          <w:b/>
          <w:bCs/>
          <w:sz w:val="32"/>
          <w:szCs w:val="32"/>
          <w:lang w:val="en-US" w:eastAsia="fr-FR"/>
        </w:rPr>
        <w:t>MinMaxScaler</w:t>
      </w:r>
      <w:r>
        <w:rPr>
          <w:rFonts w:ascii="Times New Roman" w:hAnsi="Times New Roman" w:eastAsia="Times New Roman" w:cs="Times New Roman"/>
          <w:sz w:val="32"/>
          <w:szCs w:val="32"/>
          <w:lang w:val="en-US" w:eastAsia="fr-FR"/>
        </w:rPr>
        <w:t xml:space="preserve"> to normalize the data.</w:t>
      </w:r>
    </w:p>
    <w:p w14:paraId="4AC0044C">
      <w:pPr>
        <w:numPr>
          <w:ilvl w:val="0"/>
          <w:numId w:val="8"/>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b/>
          <w:bCs/>
          <w:sz w:val="32"/>
          <w:szCs w:val="32"/>
          <w:lang w:val="en-US" w:eastAsia="fr-FR"/>
        </w:rPr>
        <w:t>train_test_split</w:t>
      </w:r>
      <w:r>
        <w:rPr>
          <w:rFonts w:ascii="Times New Roman" w:hAnsi="Times New Roman" w:eastAsia="Times New Roman" w:cs="Times New Roman"/>
          <w:sz w:val="32"/>
          <w:szCs w:val="32"/>
          <w:lang w:val="en-US" w:eastAsia="fr-FR"/>
        </w:rPr>
        <w:t xml:space="preserve"> is used to divide the data into training and testing sets.</w:t>
      </w:r>
    </w:p>
    <w:p w14:paraId="0E9BE9ED">
      <w:pPr>
        <w:numPr>
          <w:ilvl w:val="0"/>
          <w:numId w:val="8"/>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b/>
          <w:bCs/>
          <w:sz w:val="32"/>
          <w:szCs w:val="32"/>
          <w:lang w:val="en-US" w:eastAsia="fr-FR"/>
        </w:rPr>
        <w:t>accuracy_score</w:t>
      </w:r>
      <w:r>
        <w:rPr>
          <w:rFonts w:ascii="Times New Roman" w:hAnsi="Times New Roman" w:eastAsia="Times New Roman" w:cs="Times New Roman"/>
          <w:sz w:val="32"/>
          <w:szCs w:val="32"/>
          <w:lang w:val="en-US" w:eastAsia="fr-FR"/>
        </w:rPr>
        <w:t xml:space="preserve">, </w:t>
      </w:r>
      <w:r>
        <w:rPr>
          <w:rFonts w:ascii="Times New Roman" w:hAnsi="Times New Roman" w:eastAsia="Times New Roman" w:cs="Times New Roman"/>
          <w:b/>
          <w:bCs/>
          <w:sz w:val="32"/>
          <w:szCs w:val="32"/>
          <w:lang w:val="en-US" w:eastAsia="fr-FR"/>
        </w:rPr>
        <w:t>confusion_matrix</w:t>
      </w:r>
      <w:r>
        <w:rPr>
          <w:rFonts w:ascii="Times New Roman" w:hAnsi="Times New Roman" w:eastAsia="Times New Roman" w:cs="Times New Roman"/>
          <w:sz w:val="32"/>
          <w:szCs w:val="32"/>
          <w:lang w:val="en-US" w:eastAsia="fr-FR"/>
        </w:rPr>
        <w:t xml:space="preserve">, and </w:t>
      </w:r>
      <w:r>
        <w:rPr>
          <w:rFonts w:ascii="Times New Roman" w:hAnsi="Times New Roman" w:eastAsia="Times New Roman" w:cs="Times New Roman"/>
          <w:b/>
          <w:bCs/>
          <w:sz w:val="32"/>
          <w:szCs w:val="32"/>
          <w:lang w:val="en-US" w:eastAsia="fr-FR"/>
        </w:rPr>
        <w:t>classification_report</w:t>
      </w:r>
      <w:r>
        <w:rPr>
          <w:rFonts w:ascii="Times New Roman" w:hAnsi="Times New Roman" w:eastAsia="Times New Roman" w:cs="Times New Roman"/>
          <w:sz w:val="32"/>
          <w:szCs w:val="32"/>
          <w:lang w:val="en-US" w:eastAsia="fr-FR"/>
        </w:rPr>
        <w:t xml:space="preserve"> are used to evaluate the model’s performance.</w:t>
      </w:r>
    </w:p>
    <w:p w14:paraId="6D47369A">
      <w:pPr>
        <w:numPr>
          <w:ilvl w:val="0"/>
          <w:numId w:val="8"/>
        </w:numPr>
        <w:spacing w:before="100" w:beforeAutospacing="1" w:after="100" w:afterAutospacing="1" w:line="240" w:lineRule="auto"/>
        <w:rPr>
          <w:rFonts w:ascii="Times New Roman" w:hAnsi="Times New Roman" w:eastAsia="Times New Roman" w:cs="Times New Roman"/>
          <w:sz w:val="32"/>
          <w:szCs w:val="32"/>
          <w:lang w:val="en-US" w:eastAsia="fr-FR"/>
        </w:rPr>
      </w:pPr>
      <w:r>
        <w:rPr>
          <w:rFonts w:ascii="Times New Roman" w:hAnsi="Times New Roman" w:eastAsia="Times New Roman" w:cs="Times New Roman"/>
          <w:sz w:val="32"/>
          <w:szCs w:val="32"/>
          <w:lang w:val="en-US" w:eastAsia="fr-FR"/>
        </w:rPr>
        <w:t xml:space="preserve">Finally, </w:t>
      </w:r>
      <w:r>
        <w:rPr>
          <w:rFonts w:ascii="Times New Roman" w:hAnsi="Times New Roman" w:eastAsia="Times New Roman" w:cs="Times New Roman"/>
          <w:b/>
          <w:bCs/>
          <w:sz w:val="32"/>
          <w:szCs w:val="32"/>
          <w:lang w:val="en-US" w:eastAsia="fr-FR"/>
        </w:rPr>
        <w:t>KNeighborsClassifier</w:t>
      </w:r>
      <w:r>
        <w:rPr>
          <w:rFonts w:ascii="Times New Roman" w:hAnsi="Times New Roman" w:eastAsia="Times New Roman" w:cs="Times New Roman"/>
          <w:sz w:val="32"/>
          <w:szCs w:val="32"/>
          <w:lang w:val="en-US" w:eastAsia="fr-FR"/>
        </w:rPr>
        <w:t xml:space="preserve"> is the KNN model we will train.</w:t>
      </w:r>
      <w:r>
        <w:rPr>
          <w:lang w:val="en-US" w:eastAsia="fr-FR"/>
        </w:rPr>
        <w:t xml:space="preserve"> </w:t>
      </w:r>
      <w:r>
        <w:rPr>
          <w:lang w:eastAsia="fr-FR"/>
        </w:rPr>
        <w:drawing>
          <wp:inline distT="0" distB="0" distL="0" distR="0">
            <wp:extent cx="5511800" cy="514350"/>
            <wp:effectExtent l="0" t="0" r="0" b="0"/>
            <wp:docPr id="1510217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17380" name="Image 1"/>
                    <pic:cNvPicPr>
                      <a:picLocks noChangeAspect="1"/>
                    </pic:cNvPicPr>
                  </pic:nvPicPr>
                  <pic:blipFill>
                    <a:blip r:embed="rId27"/>
                    <a:stretch>
                      <a:fillRect/>
                    </a:stretch>
                  </pic:blipFill>
                  <pic:spPr>
                    <a:xfrm>
                      <a:off x="0" y="0"/>
                      <a:ext cx="5511800" cy="514350"/>
                    </a:xfrm>
                    <a:prstGeom prst="rect">
                      <a:avLst/>
                    </a:prstGeom>
                  </pic:spPr>
                </pic:pic>
              </a:graphicData>
            </a:graphic>
          </wp:inline>
        </w:drawing>
      </w:r>
    </w:p>
    <w:p w14:paraId="2B495C8C">
      <w:pPr>
        <w:spacing w:before="100" w:beforeAutospacing="1" w:after="100" w:afterAutospacing="1" w:line="240" w:lineRule="auto"/>
        <w:rPr>
          <w:lang w:val="en-US"/>
        </w:rPr>
      </w:pPr>
      <w:r>
        <w:rPr>
          <w:rFonts w:asciiTheme="majorBidi" w:hAnsiTheme="majorBidi" w:cstheme="majorBidi"/>
          <w:sz w:val="32"/>
          <w:szCs w:val="32"/>
          <w:lang w:val="en-US"/>
        </w:rPr>
        <w:t xml:space="preserve">We load the CSV file containing breast cancer data into a DataFrame named </w:t>
      </w:r>
      <w:r>
        <w:rPr>
          <w:rStyle w:val="6"/>
          <w:rFonts w:asciiTheme="majorBidi" w:hAnsiTheme="majorBidi" w:eastAsiaTheme="minorHAnsi" w:cstheme="majorBidi"/>
          <w:sz w:val="32"/>
          <w:szCs w:val="32"/>
          <w:lang w:val="en-US"/>
        </w:rPr>
        <w:t>dataset</w:t>
      </w:r>
      <w:r>
        <w:rPr>
          <w:rFonts w:asciiTheme="majorBidi" w:hAnsiTheme="majorBidi" w:cstheme="majorBidi"/>
          <w:sz w:val="32"/>
          <w:szCs w:val="32"/>
          <w:lang w:val="en-US"/>
        </w:rPr>
        <w:t>.</w:t>
      </w:r>
      <w:r>
        <w:rPr>
          <w:lang w:val="en-US" w:eastAsia="fr-FR"/>
        </w:rPr>
        <w:t xml:space="preserve"> </w:t>
      </w:r>
      <w:r>
        <w:rPr>
          <w:lang w:eastAsia="fr-FR"/>
        </w:rPr>
        <w:drawing>
          <wp:inline distT="0" distB="0" distL="0" distR="0">
            <wp:extent cx="5760720" cy="3094355"/>
            <wp:effectExtent l="0" t="0" r="0" b="0"/>
            <wp:docPr id="557558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58797" name="Image 1"/>
                    <pic:cNvPicPr>
                      <a:picLocks noChangeAspect="1"/>
                    </pic:cNvPicPr>
                  </pic:nvPicPr>
                  <pic:blipFill>
                    <a:blip r:embed="rId28"/>
                    <a:stretch>
                      <a:fillRect/>
                    </a:stretch>
                  </pic:blipFill>
                  <pic:spPr>
                    <a:xfrm>
                      <a:off x="0" y="0"/>
                      <a:ext cx="5760720" cy="3094355"/>
                    </a:xfrm>
                    <a:prstGeom prst="rect">
                      <a:avLst/>
                    </a:prstGeom>
                  </pic:spPr>
                </pic:pic>
              </a:graphicData>
            </a:graphic>
          </wp:inline>
        </w:drawing>
      </w:r>
      <w:r>
        <w:rPr>
          <w:lang w:val="en-US" w:eastAsia="fr-FR"/>
        </w:rPr>
        <w:t xml:space="preserve"> </w:t>
      </w:r>
      <w:r>
        <w:rPr>
          <w:lang w:eastAsia="fr-FR"/>
        </w:rPr>
        <w:drawing>
          <wp:inline distT="0" distB="0" distL="0" distR="0">
            <wp:extent cx="5760720" cy="1840230"/>
            <wp:effectExtent l="0" t="0" r="0" b="7620"/>
            <wp:docPr id="478621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1641" name="Image 1"/>
                    <pic:cNvPicPr>
                      <a:picLocks noChangeAspect="1"/>
                    </pic:cNvPicPr>
                  </pic:nvPicPr>
                  <pic:blipFill>
                    <a:blip r:embed="rId29"/>
                    <a:stretch>
                      <a:fillRect/>
                    </a:stretch>
                  </pic:blipFill>
                  <pic:spPr>
                    <a:xfrm>
                      <a:off x="0" y="0"/>
                      <a:ext cx="5760720" cy="1840230"/>
                    </a:xfrm>
                    <a:prstGeom prst="rect">
                      <a:avLst/>
                    </a:prstGeom>
                  </pic:spPr>
                </pic:pic>
              </a:graphicData>
            </a:graphic>
          </wp:inline>
        </w:drawing>
      </w:r>
      <w:r>
        <w:rPr>
          <w:lang w:val="en-US" w:eastAsia="fr-FR"/>
        </w:rPr>
        <w:t xml:space="preserve"> </w:t>
      </w:r>
      <w:r>
        <w:rPr>
          <w:lang w:eastAsia="fr-FR"/>
        </w:rPr>
        <w:drawing>
          <wp:inline distT="0" distB="0" distL="0" distR="0">
            <wp:extent cx="5760720" cy="4466590"/>
            <wp:effectExtent l="0" t="0" r="0" b="0"/>
            <wp:docPr id="1466710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10769" name="Image 1"/>
                    <pic:cNvPicPr>
                      <a:picLocks noChangeAspect="1"/>
                    </pic:cNvPicPr>
                  </pic:nvPicPr>
                  <pic:blipFill>
                    <a:blip r:embed="rId30"/>
                    <a:stretch>
                      <a:fillRect/>
                    </a:stretch>
                  </pic:blipFill>
                  <pic:spPr>
                    <a:xfrm>
                      <a:off x="0" y="0"/>
                      <a:ext cx="5760720" cy="4466590"/>
                    </a:xfrm>
                    <a:prstGeom prst="rect">
                      <a:avLst/>
                    </a:prstGeom>
                  </pic:spPr>
                </pic:pic>
              </a:graphicData>
            </a:graphic>
          </wp:inline>
        </w:drawing>
      </w:r>
      <w:r>
        <w:rPr>
          <w:lang w:val="en-US" w:eastAsia="fr-FR"/>
        </w:rPr>
        <w:t xml:space="preserve"> </w:t>
      </w:r>
      <w:r>
        <w:rPr>
          <w:lang w:eastAsia="fr-FR"/>
        </w:rPr>
        <w:drawing>
          <wp:inline distT="0" distB="0" distL="0" distR="0">
            <wp:extent cx="3549650" cy="654050"/>
            <wp:effectExtent l="0" t="0" r="0" b="0"/>
            <wp:docPr id="1342942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2414" name="Image 1"/>
                    <pic:cNvPicPr>
                      <a:picLocks noChangeAspect="1"/>
                    </pic:cNvPicPr>
                  </pic:nvPicPr>
                  <pic:blipFill>
                    <a:blip r:embed="rId31"/>
                    <a:stretch>
                      <a:fillRect/>
                    </a:stretch>
                  </pic:blipFill>
                  <pic:spPr>
                    <a:xfrm>
                      <a:off x="0" y="0"/>
                      <a:ext cx="3549650" cy="654050"/>
                    </a:xfrm>
                    <a:prstGeom prst="rect">
                      <a:avLst/>
                    </a:prstGeom>
                  </pic:spPr>
                </pic:pic>
              </a:graphicData>
            </a:graphic>
          </wp:inline>
        </w:drawing>
      </w:r>
      <w:r>
        <w:rPr>
          <w:lang w:val="en-US" w:eastAsia="fr-FR"/>
        </w:rPr>
        <w:t xml:space="preserve"> </w:t>
      </w:r>
      <w:r>
        <w:rPr>
          <w:lang w:eastAsia="fr-FR"/>
        </w:rPr>
        <w:drawing>
          <wp:inline distT="0" distB="0" distL="0" distR="0">
            <wp:extent cx="5467350" cy="4864100"/>
            <wp:effectExtent l="0" t="0" r="0" b="0"/>
            <wp:docPr id="562193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93162" name="Image 1"/>
                    <pic:cNvPicPr>
                      <a:picLocks noChangeAspect="1"/>
                    </pic:cNvPicPr>
                  </pic:nvPicPr>
                  <pic:blipFill>
                    <a:blip r:embed="rId32"/>
                    <a:stretch>
                      <a:fillRect/>
                    </a:stretch>
                  </pic:blipFill>
                  <pic:spPr>
                    <a:xfrm>
                      <a:off x="0" y="0"/>
                      <a:ext cx="5467350" cy="4864100"/>
                    </a:xfrm>
                    <a:prstGeom prst="rect">
                      <a:avLst/>
                    </a:prstGeom>
                  </pic:spPr>
                </pic:pic>
              </a:graphicData>
            </a:graphic>
          </wp:inline>
        </w:drawing>
      </w:r>
      <w:r>
        <w:rPr>
          <w:lang w:val="en-US" w:eastAsia="fr-FR"/>
        </w:rPr>
        <w:t xml:space="preserve"> </w:t>
      </w:r>
      <w:r>
        <w:rPr>
          <w:lang w:eastAsia="fr-FR"/>
        </w:rPr>
        <w:drawing>
          <wp:inline distT="0" distB="0" distL="0" distR="0">
            <wp:extent cx="5378450" cy="692150"/>
            <wp:effectExtent l="0" t="0" r="0" b="0"/>
            <wp:docPr id="2137595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5911" name="Image 1"/>
                    <pic:cNvPicPr>
                      <a:picLocks noChangeAspect="1"/>
                    </pic:cNvPicPr>
                  </pic:nvPicPr>
                  <pic:blipFill>
                    <a:blip r:embed="rId33"/>
                    <a:stretch>
                      <a:fillRect/>
                    </a:stretch>
                  </pic:blipFill>
                  <pic:spPr>
                    <a:xfrm>
                      <a:off x="0" y="0"/>
                      <a:ext cx="5378450" cy="692150"/>
                    </a:xfrm>
                    <a:prstGeom prst="rect">
                      <a:avLst/>
                    </a:prstGeom>
                  </pic:spPr>
                </pic:pic>
              </a:graphicData>
            </a:graphic>
          </wp:inline>
        </w:drawing>
      </w:r>
      <w:r>
        <w:rPr>
          <w:lang w:val="en-US"/>
        </w:rPr>
        <w:t xml:space="preserve"> </w:t>
      </w:r>
    </w:p>
    <w:p w14:paraId="79B6A26B">
      <w:pPr>
        <w:spacing w:before="100" w:beforeAutospacing="1" w:after="100" w:afterAutospacing="1" w:line="240" w:lineRule="auto"/>
        <w:rPr>
          <w:lang w:eastAsia="fr-FR"/>
        </w:rPr>
      </w:pPr>
      <w:r>
        <w:rPr>
          <w:rFonts w:asciiTheme="majorBidi" w:hAnsiTheme="majorBidi" w:cstheme="majorBidi"/>
          <w:sz w:val="32"/>
          <w:szCs w:val="32"/>
          <w:lang w:val="en-US"/>
        </w:rPr>
        <w:t>We remove the column "Unnamed: 32" if it exists, as it is an empty and unnecessary column.</w:t>
      </w:r>
      <w:r>
        <w:rPr>
          <w:lang w:val="en-US" w:eastAsia="fr-FR"/>
        </w:rPr>
        <w:t xml:space="preserve"> </w:t>
      </w:r>
      <w:r>
        <w:rPr>
          <w:lang w:eastAsia="fr-FR"/>
        </w:rPr>
        <w:drawing>
          <wp:inline distT="0" distB="0" distL="0" distR="0">
            <wp:extent cx="5016500" cy="520700"/>
            <wp:effectExtent l="0" t="0" r="0" b="0"/>
            <wp:docPr id="721262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2557" name="Image 1"/>
                    <pic:cNvPicPr>
                      <a:picLocks noChangeAspect="1"/>
                    </pic:cNvPicPr>
                  </pic:nvPicPr>
                  <pic:blipFill>
                    <a:blip r:embed="rId34"/>
                    <a:stretch>
                      <a:fillRect/>
                    </a:stretch>
                  </pic:blipFill>
                  <pic:spPr>
                    <a:xfrm>
                      <a:off x="0" y="0"/>
                      <a:ext cx="5016500" cy="520700"/>
                    </a:xfrm>
                    <a:prstGeom prst="rect">
                      <a:avLst/>
                    </a:prstGeom>
                  </pic:spPr>
                </pic:pic>
              </a:graphicData>
            </a:graphic>
          </wp:inline>
        </w:drawing>
      </w:r>
    </w:p>
    <w:p w14:paraId="1AC2B755">
      <w:pPr>
        <w:spacing w:before="100" w:beforeAutospacing="1" w:after="100" w:afterAutospacing="1" w:line="240" w:lineRule="auto"/>
        <w:rPr>
          <w:lang w:val="en-US" w:eastAsia="fr-FR"/>
        </w:rPr>
      </w:pPr>
      <w:r>
        <w:rPr>
          <w:rFonts w:asciiTheme="majorBidi" w:hAnsiTheme="majorBidi" w:cstheme="majorBidi"/>
          <w:sz w:val="32"/>
          <w:szCs w:val="32"/>
          <w:lang w:val="en-US"/>
        </w:rPr>
        <w:t>We replace "M" (malignant) with 1 and "B" (benign) with 0 to convert the classes into numeric format, which is required for the algorithm.</w:t>
      </w:r>
      <w:r>
        <w:rPr>
          <w:lang w:val="en-US" w:eastAsia="fr-FR"/>
        </w:rPr>
        <w:t xml:space="preserve"> </w:t>
      </w:r>
      <w:r>
        <w:rPr>
          <w:lang w:eastAsia="fr-FR"/>
        </w:rPr>
        <w:drawing>
          <wp:inline distT="0" distB="0" distL="0" distR="0">
            <wp:extent cx="4197350" cy="4686300"/>
            <wp:effectExtent l="0" t="0" r="0" b="0"/>
            <wp:docPr id="1486368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8921" name="Image 1"/>
                    <pic:cNvPicPr>
                      <a:picLocks noChangeAspect="1"/>
                    </pic:cNvPicPr>
                  </pic:nvPicPr>
                  <pic:blipFill>
                    <a:blip r:embed="rId35"/>
                    <a:stretch>
                      <a:fillRect/>
                    </a:stretch>
                  </pic:blipFill>
                  <pic:spPr>
                    <a:xfrm>
                      <a:off x="0" y="0"/>
                      <a:ext cx="4197350" cy="4686300"/>
                    </a:xfrm>
                    <a:prstGeom prst="rect">
                      <a:avLst/>
                    </a:prstGeom>
                  </pic:spPr>
                </pic:pic>
              </a:graphicData>
            </a:graphic>
          </wp:inline>
        </w:drawing>
      </w:r>
    </w:p>
    <w:p w14:paraId="153D1107">
      <w:pPr>
        <w:spacing w:before="100" w:beforeAutospacing="1" w:after="100" w:afterAutospacing="1" w:line="240" w:lineRule="auto"/>
        <w:rPr>
          <w:lang w:eastAsia="fr-FR"/>
        </w:rPr>
      </w:pPr>
      <w:r>
        <w:rPr>
          <w:rFonts w:asciiTheme="majorBidi" w:hAnsiTheme="majorBidi" w:cstheme="majorBidi"/>
          <w:sz w:val="32"/>
          <w:szCs w:val="32"/>
          <w:lang w:val="en-US"/>
        </w:rPr>
        <w:t>We check that there are no missing values in the dataset. The output confirms that all columns contain 0 missing values.</w:t>
      </w:r>
      <w:r>
        <w:rPr>
          <w:lang w:val="en-US" w:eastAsia="fr-FR"/>
        </w:rPr>
        <w:t xml:space="preserve"> </w:t>
      </w:r>
      <w:r>
        <w:rPr>
          <w:lang w:eastAsia="fr-FR"/>
        </w:rPr>
        <w:drawing>
          <wp:inline distT="0" distB="0" distL="0" distR="0">
            <wp:extent cx="4806950" cy="596900"/>
            <wp:effectExtent l="0" t="0" r="0" b="0"/>
            <wp:docPr id="985757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7223" name="Image 1"/>
                    <pic:cNvPicPr>
                      <a:picLocks noChangeAspect="1"/>
                    </pic:cNvPicPr>
                  </pic:nvPicPr>
                  <pic:blipFill>
                    <a:blip r:embed="rId36"/>
                    <a:stretch>
                      <a:fillRect/>
                    </a:stretch>
                  </pic:blipFill>
                  <pic:spPr>
                    <a:xfrm>
                      <a:off x="0" y="0"/>
                      <a:ext cx="4806950" cy="596900"/>
                    </a:xfrm>
                    <a:prstGeom prst="rect">
                      <a:avLst/>
                    </a:prstGeom>
                  </pic:spPr>
                </pic:pic>
              </a:graphicData>
            </a:graphic>
          </wp:inline>
        </w:drawing>
      </w:r>
    </w:p>
    <w:p w14:paraId="34557ECC">
      <w:pPr>
        <w:pStyle w:val="7"/>
        <w:numPr>
          <w:ilvl w:val="0"/>
          <w:numId w:val="9"/>
        </w:numPr>
        <w:rPr>
          <w:rFonts w:asciiTheme="majorBidi" w:hAnsiTheme="majorBidi" w:cstheme="majorBidi"/>
          <w:sz w:val="32"/>
          <w:szCs w:val="32"/>
          <w:lang w:val="en-US"/>
        </w:rPr>
      </w:pPr>
      <w:r>
        <w:rPr>
          <w:rFonts w:asciiTheme="majorBidi" w:hAnsiTheme="majorBidi" w:cstheme="majorBidi"/>
          <w:sz w:val="32"/>
          <w:szCs w:val="32"/>
          <w:lang w:val="en-US"/>
        </w:rPr>
        <w:t>We select the features starting from column 3 to the end (excluding ID and name).</w:t>
      </w:r>
    </w:p>
    <w:p w14:paraId="3A762CA2">
      <w:pPr>
        <w:pStyle w:val="7"/>
        <w:numPr>
          <w:ilvl w:val="0"/>
          <w:numId w:val="9"/>
        </w:numPr>
        <w:rPr>
          <w:rFonts w:asciiTheme="majorBidi" w:hAnsiTheme="majorBidi" w:cstheme="majorBidi"/>
          <w:sz w:val="32"/>
          <w:szCs w:val="32"/>
        </w:rPr>
      </w:pPr>
      <w:r>
        <w:rPr>
          <w:rStyle w:val="6"/>
          <w:rFonts w:asciiTheme="majorBidi" w:hAnsiTheme="majorBidi" w:cstheme="majorBidi"/>
          <w:sz w:val="32"/>
          <w:szCs w:val="32"/>
        </w:rPr>
        <w:t>y</w:t>
      </w:r>
      <w:r>
        <w:rPr>
          <w:rFonts w:asciiTheme="majorBidi" w:hAnsiTheme="majorBidi" w:cstheme="majorBidi"/>
          <w:sz w:val="32"/>
          <w:szCs w:val="32"/>
        </w:rPr>
        <w:t xml:space="preserve"> contains the target variable (0 or 1).</w:t>
      </w:r>
      <w:r>
        <w:t xml:space="preserve"> </w:t>
      </w:r>
    </w:p>
    <w:p w14:paraId="661650BE">
      <w:pPr>
        <w:pStyle w:val="7"/>
        <w:rPr>
          <w:rFonts w:asciiTheme="majorBidi" w:hAnsiTheme="majorBidi" w:cstheme="majorBidi"/>
          <w:sz w:val="32"/>
          <w:szCs w:val="32"/>
        </w:rPr>
      </w:pPr>
      <w:r>
        <w:drawing>
          <wp:inline distT="0" distB="0" distL="0" distR="0">
            <wp:extent cx="4444365" cy="743585"/>
            <wp:effectExtent l="0" t="0" r="0" b="0"/>
            <wp:docPr id="2108574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74286" name="Image 1"/>
                    <pic:cNvPicPr>
                      <a:picLocks noChangeAspect="1"/>
                    </pic:cNvPicPr>
                  </pic:nvPicPr>
                  <pic:blipFill>
                    <a:blip r:embed="rId37"/>
                    <a:stretch>
                      <a:fillRect/>
                    </a:stretch>
                  </pic:blipFill>
                  <pic:spPr>
                    <a:xfrm>
                      <a:off x="0" y="0"/>
                      <a:ext cx="4444365" cy="743585"/>
                    </a:xfrm>
                    <a:prstGeom prst="rect">
                      <a:avLst/>
                    </a:prstGeom>
                  </pic:spPr>
                </pic:pic>
              </a:graphicData>
            </a:graphic>
          </wp:inline>
        </w:drawing>
      </w:r>
    </w:p>
    <w:p w14:paraId="6B900FD3">
      <w:pPr>
        <w:pStyle w:val="7"/>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Style w:val="6"/>
          <w:rFonts w:asciiTheme="majorBidi" w:hAnsiTheme="majorBidi" w:cstheme="majorBidi"/>
          <w:sz w:val="32"/>
          <w:szCs w:val="32"/>
          <w:lang w:val="en-US"/>
        </w:rPr>
        <w:t>ravel()</w:t>
      </w:r>
      <w:r>
        <w:rPr>
          <w:rFonts w:asciiTheme="majorBidi" w:hAnsiTheme="majorBidi" w:cstheme="majorBidi"/>
          <w:sz w:val="32"/>
          <w:szCs w:val="32"/>
          <w:lang w:val="en-US"/>
        </w:rPr>
        <w:t xml:space="preserve"> transforms </w:t>
      </w:r>
      <w:r>
        <w:rPr>
          <w:rStyle w:val="6"/>
          <w:rFonts w:asciiTheme="majorBidi" w:hAnsiTheme="majorBidi" w:cstheme="majorBidi"/>
          <w:sz w:val="32"/>
          <w:szCs w:val="32"/>
          <w:lang w:val="en-US"/>
        </w:rPr>
        <w:t>y</w:t>
      </w:r>
      <w:r>
        <w:rPr>
          <w:rFonts w:asciiTheme="majorBidi" w:hAnsiTheme="majorBidi" w:cstheme="majorBidi"/>
          <w:sz w:val="32"/>
          <w:szCs w:val="32"/>
          <w:lang w:val="en-US"/>
        </w:rPr>
        <w:t xml:space="preserve"> into a 1D array, which is necessary for training.</w:t>
      </w: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760720" cy="728345"/>
            <wp:effectExtent l="0" t="0" r="5080" b="8255"/>
            <wp:docPr id="1774692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2564" name="Image 1"/>
                    <pic:cNvPicPr>
                      <a:picLocks noChangeAspect="1"/>
                    </pic:cNvPicPr>
                  </pic:nvPicPr>
                  <pic:blipFill>
                    <a:blip r:embed="rId38"/>
                    <a:stretch>
                      <a:fillRect/>
                    </a:stretch>
                  </pic:blipFill>
                  <pic:spPr>
                    <a:xfrm>
                      <a:off x="0" y="0"/>
                      <a:ext cx="5768020" cy="729344"/>
                    </a:xfrm>
                    <a:prstGeom prst="rect">
                      <a:avLst/>
                    </a:prstGeom>
                  </pic:spPr>
                </pic:pic>
              </a:graphicData>
            </a:graphic>
          </wp:inline>
        </w:drawing>
      </w:r>
    </w:p>
    <w:p w14:paraId="4F808859">
      <w:pPr>
        <w:pStyle w:val="7"/>
        <w:numPr>
          <w:ilvl w:val="0"/>
          <w:numId w:val="10"/>
        </w:numPr>
        <w:ind w:left="420" w:leftChars="0" w:hanging="420" w:firstLineChars="0"/>
        <w:rPr>
          <w:rFonts w:hint="default" w:ascii="Times New Roman" w:hAnsi="Times New Roman" w:eastAsia="SimSun" w:cs="Times New Roman"/>
          <w:b w:val="0"/>
          <w:bCs w:val="0"/>
          <w:sz w:val="32"/>
          <w:szCs w:val="32"/>
        </w:rPr>
      </w:pPr>
      <w:r>
        <w:rPr>
          <w:rStyle w:val="8"/>
          <w:rFonts w:hint="default" w:ascii="Times New Roman" w:hAnsi="Times New Roman" w:eastAsia="SimSun" w:cs="Times New Roman"/>
          <w:b w:val="0"/>
          <w:bCs w:val="0"/>
          <w:sz w:val="32"/>
          <w:szCs w:val="32"/>
        </w:rPr>
        <w:t>We split the data into 80% for training and 20% for testing.</w:t>
      </w:r>
      <w:r>
        <w:rPr>
          <w:rFonts w:hint="default" w:ascii="Times New Roman" w:hAnsi="Times New Roman" w:eastAsia="SimSun" w:cs="Times New Roman"/>
          <w:b w:val="0"/>
          <w:bCs w:val="0"/>
          <w:sz w:val="32"/>
          <w:szCs w:val="32"/>
        </w:rPr>
        <w:t xml:space="preserve"> </w:t>
      </w:r>
    </w:p>
    <w:p w14:paraId="05B8CE68">
      <w:pPr>
        <w:pStyle w:val="7"/>
        <w:numPr>
          <w:ilvl w:val="0"/>
          <w:numId w:val="10"/>
        </w:numPr>
        <w:ind w:left="420" w:leftChars="0" w:hanging="420" w:firstLineChars="0"/>
        <w:rPr>
          <w:rFonts w:hint="default" w:ascii="Times New Roman" w:hAnsi="Times New Roman" w:eastAsia="Times New Roman" w:cs="Times New Roman"/>
          <w:b w:val="0"/>
          <w:bCs w:val="0"/>
          <w:color w:val="0D0D0D" w:themeColor="text1" w:themeTint="F2"/>
          <w:kern w:val="0"/>
          <w:sz w:val="32"/>
          <w:szCs w:val="32"/>
          <w:lang w:val="en-US" w:eastAsia="fr-FR"/>
          <w14:textFill>
            <w14:solidFill>
              <w14:schemeClr w14:val="tx1">
                <w14:lumMod w14:val="95000"/>
                <w14:lumOff w14:val="5000"/>
              </w14:schemeClr>
            </w14:solidFill>
          </w14:textFill>
          <w14:ligatures w14:val="none"/>
        </w:rPr>
      </w:pPr>
      <w:r>
        <w:rPr>
          <w:rStyle w:val="8"/>
          <w:rFonts w:hint="default" w:ascii="Times New Roman" w:hAnsi="Times New Roman" w:eastAsia="SimSun" w:cs="Times New Roman"/>
          <w:b w:val="0"/>
          <w:bCs w:val="0"/>
          <w:sz w:val="32"/>
          <w:szCs w:val="32"/>
        </w:rPr>
        <w:t xml:space="preserve">Setting </w:t>
      </w:r>
      <w:r>
        <w:rPr>
          <w:rStyle w:val="6"/>
          <w:rFonts w:hint="default" w:ascii="Times New Roman" w:hAnsi="Times New Roman" w:eastAsia="SimSun" w:cs="Times New Roman"/>
          <w:b w:val="0"/>
          <w:bCs w:val="0"/>
          <w:sz w:val="32"/>
          <w:szCs w:val="32"/>
        </w:rPr>
        <w:t>random_state=42</w:t>
      </w:r>
      <w:r>
        <w:rPr>
          <w:rStyle w:val="8"/>
          <w:rFonts w:hint="default" w:ascii="Times New Roman" w:hAnsi="Times New Roman" w:eastAsia="SimSun" w:cs="Times New Roman"/>
          <w:b w:val="0"/>
          <w:bCs w:val="0"/>
          <w:sz w:val="32"/>
          <w:szCs w:val="32"/>
        </w:rPr>
        <w:t xml:space="preserve"> ensures reproducible results.</w:t>
      </w:r>
    </w:p>
    <w:p w14:paraId="6CCFB9EC">
      <w:pPr>
        <w:pStyle w:val="7"/>
        <w:numPr>
          <w:numId w:val="0"/>
        </w:numPr>
        <w:ind w:leftChars="0"/>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320030" cy="1440815"/>
            <wp:effectExtent l="0" t="0" r="1270" b="6985"/>
            <wp:docPr id="3002393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9308" name="Image 1"/>
                    <pic:cNvPicPr>
                      <a:picLocks noChangeAspect="1"/>
                    </pic:cNvPicPr>
                  </pic:nvPicPr>
                  <pic:blipFill>
                    <a:blip r:embed="rId39"/>
                    <a:stretch>
                      <a:fillRect/>
                    </a:stretch>
                  </pic:blipFill>
                  <pic:spPr>
                    <a:xfrm>
                      <a:off x="0" y="0"/>
                      <a:ext cx="5341608" cy="1447128"/>
                    </a:xfrm>
                    <a:prstGeom prst="rect">
                      <a:avLst/>
                    </a:prstGeom>
                  </pic:spPr>
                </pic:pic>
              </a:graphicData>
            </a:graphic>
          </wp:inline>
        </w:drawing>
      </w:r>
    </w:p>
    <w:p w14:paraId="6BA12343">
      <w:pPr>
        <w:pStyle w:val="7"/>
        <w:numPr>
          <w:numId w:val="0"/>
        </w:numPr>
        <w:ind w:leftChars="0"/>
        <w:rPr>
          <w:rStyle w:val="8"/>
          <w:rFonts w:hint="default" w:ascii="Times New Roman" w:hAnsi="Times New Roman" w:eastAsia="SimSun" w:cs="Times New Roman"/>
          <w:b w:val="0"/>
          <w:bCs w:val="0"/>
          <w:sz w:val="32"/>
          <w:szCs w:val="32"/>
        </w:rPr>
      </w:pPr>
      <w:r>
        <w:rPr>
          <w:rStyle w:val="8"/>
          <w:rFonts w:hint="default" w:ascii="Times New Roman" w:hAnsi="Times New Roman" w:eastAsia="SimSun" w:cs="Times New Roman"/>
          <w:b w:val="0"/>
          <w:bCs w:val="0"/>
          <w:sz w:val="32"/>
          <w:szCs w:val="32"/>
        </w:rPr>
        <w:t xml:space="preserve">Before normalizing the data with </w:t>
      </w:r>
      <w:r>
        <w:rPr>
          <w:rStyle w:val="6"/>
          <w:rFonts w:hint="default" w:ascii="Times New Roman" w:hAnsi="Times New Roman" w:eastAsia="SimSun" w:cs="Times New Roman"/>
          <w:b w:val="0"/>
          <w:bCs w:val="0"/>
          <w:sz w:val="32"/>
          <w:szCs w:val="32"/>
        </w:rPr>
        <w:t>StandardScaler</w:t>
      </w:r>
      <w:r>
        <w:rPr>
          <w:rStyle w:val="8"/>
          <w:rFonts w:hint="default" w:ascii="Times New Roman" w:hAnsi="Times New Roman" w:eastAsia="SimSun" w:cs="Times New Roman"/>
          <w:b w:val="0"/>
          <w:bCs w:val="0"/>
          <w:sz w:val="32"/>
          <w:szCs w:val="32"/>
        </w:rPr>
        <w:t xml:space="preserve">, you must first train the scaler by calling </w:t>
      </w:r>
      <w:r>
        <w:rPr>
          <w:rStyle w:val="6"/>
          <w:rFonts w:hint="default" w:ascii="Times New Roman" w:hAnsi="Times New Roman" w:eastAsia="SimSun" w:cs="Times New Roman"/>
          <w:b w:val="0"/>
          <w:bCs w:val="0"/>
          <w:sz w:val="32"/>
          <w:szCs w:val="32"/>
        </w:rPr>
        <w:t>.fit()</w:t>
      </w:r>
      <w:r>
        <w:rPr>
          <w:rStyle w:val="8"/>
          <w:rFonts w:hint="default" w:ascii="Times New Roman" w:hAnsi="Times New Roman" w:eastAsia="SimSun" w:cs="Times New Roman"/>
          <w:b w:val="0"/>
          <w:bCs w:val="0"/>
          <w:sz w:val="32"/>
          <w:szCs w:val="32"/>
        </w:rPr>
        <w:t xml:space="preserve"> on the training data. Then, you can </w:t>
      </w:r>
      <w:bookmarkStart w:id="0" w:name="_GoBack"/>
      <w:bookmarkEnd w:id="0"/>
      <w:r>
        <w:rPr>
          <w:rStyle w:val="8"/>
          <w:rFonts w:hint="default" w:ascii="Times New Roman" w:hAnsi="Times New Roman" w:eastAsia="SimSun" w:cs="Times New Roman"/>
          <w:b w:val="0"/>
          <w:bCs w:val="0"/>
          <w:sz w:val="32"/>
          <w:szCs w:val="32"/>
        </w:rPr>
        <w:t xml:space="preserve">apply </w:t>
      </w:r>
      <w:r>
        <w:rPr>
          <w:rStyle w:val="6"/>
          <w:rFonts w:hint="default" w:ascii="Times New Roman" w:hAnsi="Times New Roman" w:eastAsia="SimSun" w:cs="Times New Roman"/>
          <w:b w:val="0"/>
          <w:bCs w:val="0"/>
          <w:sz w:val="32"/>
          <w:szCs w:val="32"/>
        </w:rPr>
        <w:t>.transform()</w:t>
      </w:r>
      <w:r>
        <w:rPr>
          <w:rStyle w:val="8"/>
          <w:rFonts w:hint="default" w:ascii="Times New Roman" w:hAnsi="Times New Roman" w:eastAsia="SimSun" w:cs="Times New Roman"/>
          <w:b w:val="0"/>
          <w:bCs w:val="0"/>
          <w:sz w:val="32"/>
          <w:szCs w:val="32"/>
        </w:rPr>
        <w:t xml:space="preserve"> to normalize the values. This step is important to avoid the</w:t>
      </w:r>
      <w:r>
        <w:rPr>
          <w:rStyle w:val="8"/>
          <w:rFonts w:hint="default" w:eastAsia="SimSun" w:cs="Times New Roman"/>
          <w:b w:val="0"/>
          <w:bCs w:val="0"/>
          <w:sz w:val="32"/>
          <w:szCs w:val="32"/>
          <w:lang w:val="fr-FR"/>
        </w:rPr>
        <w:t xml:space="preserve"> </w:t>
      </w:r>
      <w:r>
        <w:rPr>
          <w:rStyle w:val="6"/>
          <w:rFonts w:hint="default" w:ascii="Times New Roman" w:hAnsi="Times New Roman" w:eastAsia="SimSun" w:cs="Times New Roman"/>
          <w:b w:val="0"/>
          <w:bCs w:val="0"/>
          <w:sz w:val="32"/>
          <w:szCs w:val="32"/>
        </w:rPr>
        <w:t>NotFittedError</w:t>
      </w:r>
      <w:r>
        <w:rPr>
          <w:rStyle w:val="8"/>
          <w:rFonts w:hint="default" w:ascii="Times New Roman" w:hAnsi="Times New Roman" w:eastAsia="SimSun" w:cs="Times New Roman"/>
          <w:b w:val="0"/>
          <w:bCs w:val="0"/>
          <w:sz w:val="32"/>
          <w:szCs w:val="32"/>
        </w:rPr>
        <w:t>.</w:t>
      </w:r>
    </w:p>
    <w:p w14:paraId="4F9AF511">
      <w:pPr>
        <w:pStyle w:val="7"/>
        <w:numPr>
          <w:numId w:val="0"/>
        </w:numPr>
        <w:ind w:leftChars="0"/>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pPr>
      <w:r>
        <w:rPr>
          <w:rFonts w:ascii="Times New Roman" w:hAnsi="Times New Roman" w:eastAsia="Times New Roman" w:cs="Times New Roman"/>
          <w:color w:val="0D0D0D" w:themeColor="text1" w:themeTint="F2"/>
          <w:kern w:val="0"/>
          <w:sz w:val="32"/>
          <w:szCs w:val="32"/>
          <w:lang w:eastAsia="fr-FR"/>
          <w14:textFill>
            <w14:solidFill>
              <w14:schemeClr w14:val="tx1">
                <w14:lumMod w14:val="95000"/>
                <w14:lumOff w14:val="5000"/>
              </w14:schemeClr>
            </w14:solidFill>
          </w14:textFill>
          <w14:ligatures w14:val="none"/>
        </w:rPr>
        <w:drawing>
          <wp:inline distT="0" distB="0" distL="0" distR="0">
            <wp:extent cx="5912485" cy="1409065"/>
            <wp:effectExtent l="0" t="0" r="5715" b="635"/>
            <wp:docPr id="1869184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4997" name="Image 1"/>
                    <pic:cNvPicPr>
                      <a:picLocks noChangeAspect="1"/>
                    </pic:cNvPicPr>
                  </pic:nvPicPr>
                  <pic:blipFill>
                    <a:blip r:embed="rId40"/>
                    <a:stretch>
                      <a:fillRect/>
                    </a:stretch>
                  </pic:blipFill>
                  <pic:spPr>
                    <a:xfrm>
                      <a:off x="0" y="0"/>
                      <a:ext cx="5939567" cy="1416128"/>
                    </a:xfrm>
                    <a:prstGeom prst="rect">
                      <a:avLst/>
                    </a:prstGeom>
                  </pic:spPr>
                </pic:pic>
              </a:graphicData>
            </a:graphic>
          </wp:inline>
        </w:drawing>
      </w:r>
    </w:p>
    <w:p w14:paraId="5490F4F8">
      <w:pPr>
        <w:pStyle w:val="7"/>
        <w:numPr>
          <w:numId w:val="0"/>
        </w:numPr>
        <w:ind w:leftChars="0"/>
        <w:rPr>
          <w:rStyle w:val="8"/>
          <w:rFonts w:hint="default" w:ascii="Times New Roman" w:hAnsi="Times New Roman" w:eastAsia="SimSun" w:cs="Times New Roman"/>
          <w:b w:val="0"/>
          <w:bCs w:val="0"/>
          <w:sz w:val="32"/>
          <w:szCs w:val="32"/>
        </w:rPr>
      </w:pPr>
      <w:r>
        <w:rPr>
          <w:rStyle w:val="8"/>
          <w:rFonts w:hint="default" w:ascii="Times New Roman" w:hAnsi="Times New Roman" w:eastAsia="SimSun" w:cs="Times New Roman"/>
          <w:b w:val="0"/>
          <w:bCs w:val="0"/>
          <w:sz w:val="32"/>
          <w:szCs w:val="32"/>
        </w:rPr>
        <w:t>We create a KNN model with 38 neighbors.</w:t>
      </w:r>
    </w:p>
    <w:p w14:paraId="0CE43959">
      <w:pPr>
        <w:pStyle w:val="7"/>
        <w:numPr>
          <w:numId w:val="0"/>
        </w:numPr>
        <w:ind w:leftChars="0"/>
        <w:rPr>
          <w:rStyle w:val="8"/>
          <w:rFonts w:hint="default" w:ascii="Times New Roman" w:hAnsi="Times New Roman" w:eastAsia="SimSun" w:cs="Times New Roman"/>
          <w:b w:val="0"/>
          <w:bCs w:val="0"/>
          <w:sz w:val="32"/>
          <w:szCs w:val="32"/>
          <w:lang w:val="en-US" w:eastAsia="fr-FR"/>
        </w:rPr>
      </w:pPr>
      <w:r>
        <w:rPr>
          <w:rFonts w:hint="default" w:ascii="Times New Roman" w:hAnsi="Times New Roman" w:eastAsia="SimSun" w:cs="Times New Roman"/>
          <w:b w:val="0"/>
          <w:bCs w:val="0"/>
          <w:sz w:val="32"/>
          <w:szCs w:val="32"/>
        </w:rPr>
        <w:t>We train the model using the training data.</w:t>
      </w:r>
    </w:p>
    <w:p w14:paraId="7E5937D9">
      <w:pPr>
        <w:spacing w:before="100" w:beforeAutospacing="1" w:after="100" w:afterAutospacing="1" w:line="240" w:lineRule="auto"/>
        <w:rPr>
          <w:rFonts w:eastAsia="Times New Roman" w:asciiTheme="majorBidi" w:hAnsiTheme="majorBidi" w:cstheme="majorBidi"/>
          <w:sz w:val="32"/>
          <w:szCs w:val="32"/>
          <w:lang w:val="en-US" w:eastAsia="fr-FR"/>
        </w:rPr>
      </w:pPr>
    </w:p>
    <w:p w14:paraId="548E8BD4">
      <w:pPr>
        <w:spacing w:before="100" w:beforeAutospacing="1" w:after="100" w:afterAutospacing="1" w:line="240" w:lineRule="auto"/>
        <w:ind w:left="360"/>
        <w:rPr>
          <w:rFonts w:ascii="Times New Roman" w:hAnsi="Times New Roman" w:eastAsia="Times New Roman" w:cs="Times New Roman"/>
          <w:sz w:val="32"/>
          <w:szCs w:val="32"/>
          <w:lang w:val="en-US" w:eastAsia="fr-FR"/>
        </w:rPr>
      </w:pPr>
    </w:p>
    <w:p w14:paraId="2D15C48A">
      <w:pPr>
        <w:spacing w:line="360" w:lineRule="auto"/>
        <w:jc w:val="both"/>
        <w:rPr>
          <w:rFonts w:ascii="Times New Roman" w:hAnsi="Times New Roman"/>
          <w:color w:val="000000" w:themeColor="text1"/>
          <w:sz w:val="32"/>
          <w:szCs w:val="32"/>
          <w:lang w:val="en-US"/>
          <w14:textFill>
            <w14:solidFill>
              <w14:schemeClr w14:val="tx1"/>
            </w14:solidFill>
          </w14:textFill>
        </w:rPr>
      </w:pPr>
    </w:p>
    <w:p w14:paraId="5A207493">
      <w:pPr>
        <w:spacing w:before="100" w:beforeAutospacing="1" w:after="100" w:afterAutospacing="1" w:line="240" w:lineRule="auto"/>
        <w:ind w:left="2136"/>
        <w:rPr>
          <w:rFonts w:eastAsia="Times New Roman" w:asciiTheme="majorBidi" w:hAnsiTheme="majorBidi" w:cstheme="majorBidi"/>
          <w:sz w:val="32"/>
          <w:szCs w:val="32"/>
          <w:lang w:val="en-US" w:eastAsia="fr-FR"/>
        </w:rPr>
      </w:pPr>
    </w:p>
    <w:p w14:paraId="13C4BD3F">
      <w:pPr>
        <w:pStyle w:val="7"/>
        <w:ind w:left="1416"/>
        <w:rPr>
          <w:sz w:val="32"/>
          <w:szCs w:val="32"/>
          <w:lang w:val="en-US"/>
        </w:rPr>
      </w:pPr>
    </w:p>
    <w:p w14:paraId="5C0C2205">
      <w:pPr>
        <w:spacing w:before="100" w:beforeAutospacing="1" w:after="100" w:afterAutospacing="1" w:line="240" w:lineRule="auto"/>
        <w:ind w:left="1416"/>
        <w:rPr>
          <w:rFonts w:ascii="Times New Roman" w:hAnsi="Times New Roman" w:eastAsia="Times New Roman" w:cs="Times New Roman"/>
          <w:sz w:val="24"/>
          <w:szCs w:val="24"/>
          <w:lang w:val="en-US" w:eastAsia="fr-FR"/>
        </w:rPr>
      </w:pPr>
    </w:p>
    <w:p w14:paraId="18FFEBA7">
      <w:pPr>
        <w:spacing w:before="100" w:beforeAutospacing="1" w:after="100" w:afterAutospacing="1" w:line="240" w:lineRule="auto"/>
        <w:ind w:left="1416"/>
        <w:rPr>
          <w:rFonts w:asciiTheme="majorBidi" w:hAnsiTheme="majorBidi" w:cstheme="majorBidi"/>
          <w:sz w:val="32"/>
          <w:szCs w:val="32"/>
          <w:lang w:val="en-US" w:eastAsia="fr-FR"/>
        </w:rPr>
      </w:pPr>
    </w:p>
    <w:p w14:paraId="16CC7724">
      <w:pPr>
        <w:pStyle w:val="7"/>
        <w:ind w:left="1416"/>
        <w:rPr>
          <w:rFonts w:asciiTheme="majorBidi" w:hAnsiTheme="majorBidi" w:cstheme="majorBidi"/>
          <w:sz w:val="32"/>
          <w:szCs w:val="32"/>
          <w:lang w:val="en-US"/>
        </w:rPr>
      </w:pPr>
    </w:p>
    <w:p w14:paraId="150DD1C4">
      <w:pPr>
        <w:pStyle w:val="7"/>
        <w:ind w:left="1416"/>
        <w:rPr>
          <w:rFonts w:asciiTheme="majorBidi" w:hAnsiTheme="majorBidi" w:cstheme="majorBidi"/>
          <w:sz w:val="32"/>
          <w:szCs w:val="32"/>
          <w:lang w:val="en-US"/>
        </w:rPr>
      </w:pPr>
    </w:p>
    <w:p w14:paraId="5BBFFA1D">
      <w:pPr>
        <w:pStyle w:val="7"/>
        <w:rPr>
          <w:rFonts w:asciiTheme="majorBidi" w:hAnsiTheme="majorBidi" w:cstheme="majorBidi"/>
          <w:sz w:val="32"/>
          <w:szCs w:val="32"/>
          <w:lang w:val="en-US"/>
        </w:rPr>
      </w:pPr>
    </w:p>
    <w:p w14:paraId="50FF7A02">
      <w:pPr>
        <w:spacing w:before="100" w:beforeAutospacing="1" w:after="100" w:afterAutospacing="1" w:line="240" w:lineRule="auto"/>
        <w:ind w:left="2844"/>
        <w:rPr>
          <w:rFonts w:eastAsia="Times New Roman" w:asciiTheme="majorBidi" w:hAnsiTheme="majorBidi" w:cstheme="majorBidi"/>
          <w:sz w:val="32"/>
          <w:szCs w:val="32"/>
          <w:lang w:val="en-US" w:eastAsia="fr-FR"/>
        </w:rPr>
      </w:pPr>
    </w:p>
    <w:p w14:paraId="2D0BDC4D">
      <w:pPr>
        <w:spacing w:before="100" w:beforeAutospacing="1" w:after="100" w:afterAutospacing="1" w:line="240" w:lineRule="auto"/>
        <w:ind w:left="720"/>
        <w:rPr>
          <w:rFonts w:asciiTheme="majorBidi" w:hAnsiTheme="majorBidi" w:cstheme="majorBidi"/>
          <w:sz w:val="32"/>
          <w:szCs w:val="32"/>
          <w:lang w:val="en-US" w:eastAsia="fr-FR"/>
        </w:rPr>
      </w:pPr>
    </w:p>
    <w:p w14:paraId="71CABB0B">
      <w:pPr>
        <w:pStyle w:val="7"/>
        <w:rPr>
          <w:sz w:val="32"/>
          <w:szCs w:val="32"/>
          <w:lang w:val="en-US"/>
        </w:rPr>
      </w:pPr>
    </w:p>
    <w:p w14:paraId="6E01A517">
      <w:pPr>
        <w:pStyle w:val="7"/>
        <w:rPr>
          <w:sz w:val="32"/>
          <w:szCs w:val="32"/>
          <w:lang w:val="en-US"/>
        </w:rPr>
      </w:pPr>
    </w:p>
    <w:p w14:paraId="3723FB51">
      <w:pPr>
        <w:pStyle w:val="9"/>
        <w:spacing w:before="100" w:beforeAutospacing="1" w:after="100" w:afterAutospacing="1" w:line="240" w:lineRule="auto"/>
        <w:ind w:left="360"/>
        <w:rPr>
          <w:rFonts w:ascii="Times New Roman" w:hAnsi="Times New Roman" w:eastAsia="Times New Roman" w:cs="Times New Roman"/>
          <w:color w:val="2F5597" w:themeColor="accent5" w:themeShade="BF"/>
          <w:sz w:val="24"/>
          <w:szCs w:val="24"/>
          <w:lang w:val="en-US" w:eastAsia="fr-FR"/>
        </w:rPr>
      </w:pPr>
    </w:p>
    <w:p w14:paraId="7A8007FA">
      <w:pPr>
        <w:pStyle w:val="7"/>
        <w:rPr>
          <w:sz w:val="32"/>
          <w:szCs w:val="32"/>
          <w:lang w:val="en-US"/>
        </w:rPr>
      </w:pPr>
    </w:p>
    <w:p w14:paraId="1EAB9CD4">
      <w:pPr>
        <w:pStyle w:val="7"/>
        <w:rPr>
          <w:sz w:val="32"/>
          <w:szCs w:val="32"/>
          <w:lang w:val="en-US"/>
        </w:rPr>
      </w:pPr>
    </w:p>
    <w:p w14:paraId="2CA30003">
      <w:pPr>
        <w:pStyle w:val="7"/>
        <w:rPr>
          <w:sz w:val="32"/>
          <w:szCs w:val="32"/>
          <w:lang w:val="en-US"/>
        </w:rPr>
      </w:pPr>
    </w:p>
    <w:p w14:paraId="3BE125B0">
      <w:pPr>
        <w:pStyle w:val="7"/>
        <w:rPr>
          <w:color w:val="2E75B6" w:themeColor="accent1" w:themeShade="BF"/>
          <w:sz w:val="40"/>
          <w:szCs w:val="40"/>
          <w:lang w:val="en-US"/>
        </w:rPr>
      </w:pPr>
    </w:p>
    <w:p w14:paraId="1E9FCF07">
      <w:pPr>
        <w:pStyle w:val="7"/>
        <w:jc w:val="center"/>
        <w:rPr>
          <w:sz w:val="40"/>
          <w:szCs w:val="40"/>
          <w:lang w:val="en-US"/>
        </w:rPr>
      </w:pPr>
      <w:r>
        <w:rPr>
          <w:sz w:val="40"/>
          <w:szCs w:val="40"/>
          <w:lang w:val="en-US"/>
        </w:rPr>
        <w:t xml:space="preserve">          </w:t>
      </w:r>
    </w:p>
    <w:p w14:paraId="185E2550">
      <w:pPr>
        <w:rPr>
          <w:lang w:val="en-US"/>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mSun-ExtB">
    <w:panose1 w:val="02010609060101010101"/>
    <w:charset w:val="86"/>
    <w:family w:val="auto"/>
    <w:pitch w:val="default"/>
    <w:sig w:usb0="00000001" w:usb1="02000000" w:usb2="00000000" w:usb3="00000000" w:csb0="00040001"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mplified Arabic Fixed">
    <w:panose1 w:val="02070309020205020404"/>
    <w:charset w:val="00"/>
    <w:family w:val="auto"/>
    <w:pitch w:val="default"/>
    <w:sig w:usb0="00002003" w:usb1="00000000" w:usb2="00000008" w:usb3="00000000" w:csb0="00000041" w:csb1="20080000"/>
  </w:font>
  <w:font w:name="Showcard Gothic">
    <w:panose1 w:val="04020904020102020604"/>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Snap ITC">
    <w:panose1 w:val="04040A07060A02020202"/>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Traditional Arabic">
    <w:panose1 w:val="02020603050405020304"/>
    <w:charset w:val="00"/>
    <w:family w:val="auto"/>
    <w:pitch w:val="default"/>
    <w:sig w:usb0="00002003" w:usb1="80000000" w:usb2="00000008" w:usb3="00000000" w:csb0="00000041" w:csb1="200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12C07A"/>
    <w:multiLevelType w:val="singleLevel"/>
    <w:tmpl w:val="D612C0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8897C46"/>
    <w:multiLevelType w:val="multilevel"/>
    <w:tmpl w:val="18897C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F5C7C35"/>
    <w:multiLevelType w:val="multilevel"/>
    <w:tmpl w:val="3F5C7C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84F37BB"/>
    <w:multiLevelType w:val="multilevel"/>
    <w:tmpl w:val="484F37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D6F5A57"/>
    <w:multiLevelType w:val="multilevel"/>
    <w:tmpl w:val="4D6F5A57"/>
    <w:lvl w:ilvl="0" w:tentative="0">
      <w:start w:val="1"/>
      <w:numFmt w:val="decimal"/>
      <w:lvlText w:val="%1."/>
      <w:lvlJc w:val="left"/>
      <w:pPr>
        <w:ind w:left="360" w:hanging="360"/>
      </w:pPr>
      <w:rPr>
        <w:rFonts w:hint="default"/>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4E3B7678"/>
    <w:multiLevelType w:val="multilevel"/>
    <w:tmpl w:val="4E3B7678"/>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6">
    <w:nsid w:val="550E48F6"/>
    <w:multiLevelType w:val="multilevel"/>
    <w:tmpl w:val="550E48F6"/>
    <w:lvl w:ilvl="0" w:tentative="0">
      <w:start w:val="1"/>
      <w:numFmt w:val="bullet"/>
      <w:lvlText w:val=""/>
      <w:lvlJc w:val="left"/>
      <w:pPr>
        <w:tabs>
          <w:tab w:val="left" w:pos="720"/>
        </w:tabs>
        <w:ind w:left="720" w:hanging="360"/>
      </w:pPr>
      <w:rPr>
        <w:rFonts w:hint="default" w:ascii="Symbol" w:hAnsi="Symbol"/>
        <w:sz w:val="20"/>
      </w:rPr>
    </w:lvl>
    <w:lvl w:ilvl="1" w:tentative="0">
      <w:start w:val="4"/>
      <w:numFmt w:val="decimal"/>
      <w:lvlText w:val="%2."/>
      <w:lvlJc w:val="left"/>
      <w:pPr>
        <w:ind w:left="360" w:hanging="360"/>
      </w:pPr>
      <w:rPr>
        <w:rFonts w:hint="default"/>
        <w:b/>
        <w:sz w:val="3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573491E"/>
    <w:multiLevelType w:val="multilevel"/>
    <w:tmpl w:val="657349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5214E90"/>
    <w:multiLevelType w:val="multilevel"/>
    <w:tmpl w:val="75214E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5A2168D"/>
    <w:multiLevelType w:val="multilevel"/>
    <w:tmpl w:val="75A216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6"/>
  </w:num>
  <w:num w:numId="3">
    <w:abstractNumId w:val="8"/>
  </w:num>
  <w:num w:numId="4">
    <w:abstractNumId w:val="9"/>
  </w:num>
  <w:num w:numId="5">
    <w:abstractNumId w:val="7"/>
  </w:num>
  <w:num w:numId="6">
    <w:abstractNumId w:val="1"/>
  </w:num>
  <w:num w:numId="7">
    <w:abstractNumId w:val="3"/>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D49"/>
    <w:rsid w:val="00035AB2"/>
    <w:rsid w:val="001E043C"/>
    <w:rsid w:val="00314A81"/>
    <w:rsid w:val="00332BC4"/>
    <w:rsid w:val="00346270"/>
    <w:rsid w:val="00561F1D"/>
    <w:rsid w:val="00652FB5"/>
    <w:rsid w:val="00716090"/>
    <w:rsid w:val="009B22B2"/>
    <w:rsid w:val="00AB0D49"/>
    <w:rsid w:val="00B04567"/>
    <w:rsid w:val="61DD5E6B"/>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36"/>
        <w:tab w:val="right" w:pos="9072"/>
      </w:tabs>
      <w:spacing w:after="0" w:line="240" w:lineRule="auto"/>
    </w:pPr>
  </w:style>
  <w:style w:type="paragraph" w:styleId="5">
    <w:name w:val="header"/>
    <w:basedOn w:val="1"/>
    <w:link w:val="10"/>
    <w:unhideWhenUsed/>
    <w:uiPriority w:val="99"/>
    <w:pPr>
      <w:tabs>
        <w:tab w:val="center" w:pos="4536"/>
        <w:tab w:val="right" w:pos="9072"/>
      </w:tabs>
      <w:spacing w:after="0" w:line="240" w:lineRule="auto"/>
    </w:pPr>
  </w:style>
  <w:style w:type="character" w:styleId="6">
    <w:name w:val="HTML Code"/>
    <w:basedOn w:val="2"/>
    <w:semiHidden/>
    <w:unhideWhenUsed/>
    <w:uiPriority w:val="99"/>
    <w:rPr>
      <w:rFonts w:ascii="Courier New" w:hAnsi="Courier New" w:eastAsia="Times New Roman" w:cs="Courier New"/>
      <w:sz w:val="20"/>
      <w:szCs w:val="20"/>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8">
    <w:name w:val="Strong"/>
    <w:basedOn w:val="2"/>
    <w:qFormat/>
    <w:uiPriority w:val="22"/>
    <w:rPr>
      <w:b/>
      <w:bCs/>
    </w:rPr>
  </w:style>
  <w:style w:type="paragraph" w:styleId="9">
    <w:name w:val="List Paragraph"/>
    <w:basedOn w:val="1"/>
    <w:qFormat/>
    <w:uiPriority w:val="34"/>
    <w:pPr>
      <w:ind w:left="720"/>
      <w:contextualSpacing/>
    </w:pPr>
  </w:style>
  <w:style w:type="character" w:customStyle="1" w:styleId="10">
    <w:name w:val="En-tête Car"/>
    <w:basedOn w:val="2"/>
    <w:link w:val="5"/>
    <w:qFormat/>
    <w:uiPriority w:val="99"/>
  </w:style>
  <w:style w:type="character" w:customStyle="1" w:styleId="11">
    <w:name w:val="Pied de page C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910</Words>
  <Characters>5007</Characters>
  <Lines>41</Lines>
  <Paragraphs>11</Paragraphs>
  <TotalTime>683</TotalTime>
  <ScaleCrop>false</ScaleCrop>
  <LinksUpToDate>false</LinksUpToDate>
  <CharactersWithSpaces>5906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2025-10-18T12:30:00Z</dcterms:created>
  <dc:creator>hp</dc:creator>
  <cp:lastModifiedBy>hp</cp:lastModifiedBy>
  <dcterms:modified xsi:type="dcterms:W3CDTF">2025-10-19T22:48:48Z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5BD81B933C7D4B27B48E396117615740_12</vt:lpwstr>
  </property>
</Properties>
</file>