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C8" w:rsidRPr="007956C5" w:rsidRDefault="00BC23C8" w:rsidP="00BC23C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56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CSCI 245</w:t>
      </w:r>
      <w:r w:rsidR="004C62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Project #5</w:t>
      </w:r>
    </w:p>
    <w:p w:rsidR="00BC23C8" w:rsidRDefault="00BC23C8" w:rsidP="00BC23C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56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(Total possible points: </w:t>
      </w:r>
      <w:r w:rsidR="004C62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</w:t>
      </w:r>
      <w:r w:rsidRPr="007956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</w:p>
    <w:p w:rsidR="00A1460B" w:rsidRPr="007956C5" w:rsidRDefault="00A1460B" w:rsidP="00BC23C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64583E" w:rsidRDefault="00BC23C8" w:rsidP="00A1460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51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Due: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2:30pm, </w:t>
      </w:r>
      <w:r w:rsidR="00645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April</w:t>
      </w:r>
      <w:r w:rsidR="002257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4C62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</w:t>
      </w:r>
      <w:r w:rsidR="0064583E" w:rsidRPr="00645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</w:rPr>
        <w:t>th</w:t>
      </w:r>
      <w:r w:rsidR="004C62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2018</w:t>
      </w:r>
    </w:p>
    <w:p w:rsidR="0064583E" w:rsidRDefault="00BC23C8" w:rsidP="00A1460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514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4388">
        <w:rPr>
          <w:rFonts w:ascii="Times New Roman" w:eastAsia="Times New Roman" w:hAnsi="Times New Roman" w:cs="Times New Roman" w:hint="eastAsia"/>
          <w:b/>
          <w:bCs/>
          <w:color w:val="000000"/>
          <w:sz w:val="27"/>
          <w:szCs w:val="27"/>
        </w:rPr>
        <w:t xml:space="preserve">Late </w:t>
      </w:r>
      <w:r w:rsidRPr="004543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</w:t>
      </w:r>
      <w:r w:rsidRPr="00454388">
        <w:rPr>
          <w:rFonts w:ascii="Times New Roman" w:eastAsia="Times New Roman" w:hAnsi="Times New Roman" w:cs="Times New Roman" w:hint="eastAsia"/>
          <w:b/>
          <w:bCs/>
          <w:color w:val="000000"/>
          <w:sz w:val="27"/>
          <w:szCs w:val="27"/>
        </w:rPr>
        <w:t xml:space="preserve"> </w:t>
      </w:r>
      <w:r w:rsidRPr="004543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will result in penalty, please refer to the course syllabus about this.</w:t>
      </w:r>
    </w:p>
    <w:p w:rsidR="0064583E" w:rsidRPr="0064583E" w:rsidRDefault="0064583E" w:rsidP="00A1460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64583E" w:rsidRPr="0064583E" w:rsidRDefault="0064583E" w:rsidP="0064583E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Please save your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PHP </w:t>
      </w:r>
      <w:r w:rsidRP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file as </w:t>
      </w:r>
      <w:r w:rsidR="00FF10EA">
        <w:rPr>
          <w:rFonts w:ascii="Times New Roman" w:eastAsia="Times New Roman" w:hAnsi="Times New Roman" w:cs="Times New Roman"/>
          <w:color w:val="000000"/>
          <w:sz w:val="27"/>
          <w:szCs w:val="27"/>
        </w:rPr>
        <w:t>Project</w:t>
      </w:r>
      <w:r w:rsidR="004C62EC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P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php</w:t>
      </w:r>
      <w:r w:rsidRP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then </w:t>
      </w:r>
      <w:r w:rsidR="00EC5883">
        <w:rPr>
          <w:rFonts w:ascii="Times New Roman" w:eastAsia="Times New Roman" w:hAnsi="Times New Roman" w:cs="Times New Roman"/>
          <w:color w:val="FF0000"/>
          <w:sz w:val="27"/>
          <w:szCs w:val="27"/>
        </w:rPr>
        <w:t>submit to</w:t>
      </w:r>
      <w:r w:rsidRPr="0064583E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Blackboard</w:t>
      </w:r>
      <w:r w:rsidRP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1460B" w:rsidRDefault="00A1460B" w:rsidP="00A1460B">
      <w:pPr>
        <w:rPr>
          <w:b/>
          <w:vertAlign w:val="superscript"/>
        </w:rPr>
      </w:pPr>
    </w:p>
    <w:p w:rsidR="0039456A" w:rsidRDefault="00BC23C8" w:rsidP="00BC23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B75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project will give you chance </w:t>
      </w:r>
      <w:r w:rsidR="0022578E" w:rsidRPr="000B75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</w:t>
      </w:r>
      <w:r w:rsid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>further understand PHP and</w:t>
      </w:r>
      <w:r w:rsidR="004A59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>basic syntax of PHP</w:t>
      </w:r>
      <w:r w:rsidRPr="000B75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2575EC" w:rsidRPr="000B75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</w:t>
      </w:r>
      <w:r w:rsidR="0039456A">
        <w:rPr>
          <w:rFonts w:ascii="Times New Roman" w:eastAsia="Times New Roman" w:hAnsi="Times New Roman" w:cs="Times New Roman"/>
          <w:color w:val="000000"/>
          <w:sz w:val="27"/>
          <w:szCs w:val="27"/>
        </w:rPr>
        <w:t>are</w:t>
      </w:r>
      <w:r w:rsidR="002575EC" w:rsidRPr="000B75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required to </w:t>
      </w:r>
      <w:r w:rsid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>realize a Fibonacci Number Calculator, which can calculate the first 20 Fibonacci numbers, given that the first two Fibonacci numbers are both 1.</w:t>
      </w:r>
      <w:r w:rsidR="0064583E" w:rsidRPr="006458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64583E" w:rsidRDefault="0064583E" w:rsidP="00BC23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About Fibonacci numbers:</w:t>
      </w:r>
    </w:p>
    <w:p w:rsidR="00EC5883" w:rsidRPr="00EC5883" w:rsidRDefault="00EC5883" w:rsidP="00EC5883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kern w:val="2"/>
          <w:sz w:val="27"/>
          <w:szCs w:val="27"/>
        </w:rPr>
      </w:pPr>
      <w:r w:rsidRPr="00EC5883">
        <w:rPr>
          <w:color w:val="000000"/>
          <w:kern w:val="2"/>
          <w:sz w:val="27"/>
          <w:szCs w:val="27"/>
        </w:rPr>
        <w:t>In </w:t>
      </w:r>
      <w:hyperlink r:id="rId6" w:tooltip="Mathematics" w:history="1">
        <w:r w:rsidRPr="00EC5883">
          <w:rPr>
            <w:color w:val="000000"/>
            <w:kern w:val="2"/>
            <w:sz w:val="27"/>
            <w:szCs w:val="27"/>
          </w:rPr>
          <w:t>mathematics</w:t>
        </w:r>
      </w:hyperlink>
      <w:r w:rsidRPr="00EC5883">
        <w:rPr>
          <w:color w:val="000000"/>
          <w:kern w:val="2"/>
          <w:sz w:val="27"/>
          <w:szCs w:val="27"/>
        </w:rPr>
        <w:t>, the Fibonacci numbers or Fibonacci sequence are the numbers in the following </w:t>
      </w:r>
      <w:hyperlink r:id="rId7" w:tooltip="Integer sequence" w:history="1">
        <w:r w:rsidRPr="00EC5883">
          <w:rPr>
            <w:color w:val="000000"/>
            <w:kern w:val="2"/>
            <w:sz w:val="27"/>
            <w:szCs w:val="27"/>
          </w:rPr>
          <w:t>integer sequence</w:t>
        </w:r>
      </w:hyperlink>
      <w:r>
        <w:rPr>
          <w:color w:val="000000"/>
          <w:kern w:val="2"/>
          <w:sz w:val="27"/>
          <w:szCs w:val="27"/>
        </w:rPr>
        <w:t>:</w:t>
      </w:r>
      <w:r w:rsidRPr="00EC5883">
        <w:rPr>
          <w:color w:val="000000"/>
          <w:kern w:val="2"/>
          <w:sz w:val="27"/>
          <w:szCs w:val="27"/>
        </w:rPr>
        <w:t xml:space="preserve"> </w:t>
      </w:r>
    </w:p>
    <w:p w:rsidR="00EC5883" w:rsidRPr="00EC5883" w:rsidRDefault="00EC5883" w:rsidP="00EC5883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588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6D801C8" wp14:editId="17C92EC0">
            <wp:extent cx="3590925" cy="171450"/>
            <wp:effectExtent l="0" t="0" r="9525" b="0"/>
            <wp:docPr id="14" name="Picture 14" descr="1,\;1,\;2,\;3,\;5,\;8,\;13,\;21,\;34,\;55,\;89,\;144,\; \ldots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\;1,\;2,\;3,\;5,\;8,\;13,\;21,\;34,\;55,\;89,\;144,\; \ldots\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83" w:rsidRPr="00EC5883" w:rsidRDefault="00EC5883" w:rsidP="00EC5883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kern w:val="2"/>
          <w:sz w:val="27"/>
          <w:szCs w:val="27"/>
        </w:rPr>
      </w:pPr>
      <w:r w:rsidRPr="00EC5883">
        <w:rPr>
          <w:color w:val="000000"/>
          <w:kern w:val="2"/>
          <w:sz w:val="27"/>
          <w:szCs w:val="27"/>
        </w:rPr>
        <w:t>By definition, the first two numbers in t</w:t>
      </w:r>
      <w:r>
        <w:rPr>
          <w:color w:val="000000"/>
          <w:kern w:val="2"/>
          <w:sz w:val="27"/>
          <w:szCs w:val="27"/>
        </w:rPr>
        <w:t xml:space="preserve">he Fibonacci sequence are 1 and 1, </w:t>
      </w:r>
      <w:r w:rsidRPr="00EC5883">
        <w:rPr>
          <w:color w:val="000000"/>
          <w:kern w:val="2"/>
          <w:sz w:val="27"/>
          <w:szCs w:val="27"/>
        </w:rPr>
        <w:t>and each subsequent number is the sum of the previous two.</w:t>
      </w:r>
    </w:p>
    <w:p w:rsidR="00EC5883" w:rsidRPr="00EC5883" w:rsidRDefault="00EC5883" w:rsidP="00EC5883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kern w:val="2"/>
          <w:sz w:val="27"/>
          <w:szCs w:val="27"/>
        </w:rPr>
      </w:pPr>
      <w:r w:rsidRPr="00EC5883">
        <w:rPr>
          <w:color w:val="000000"/>
          <w:kern w:val="2"/>
          <w:sz w:val="27"/>
          <w:szCs w:val="27"/>
        </w:rPr>
        <w:t>In mathematical terms, the sequence </w:t>
      </w:r>
      <w:proofErr w:type="spellStart"/>
      <w:r w:rsidRPr="00EC5883">
        <w:rPr>
          <w:color w:val="000000"/>
          <w:kern w:val="2"/>
          <w:sz w:val="27"/>
          <w:szCs w:val="27"/>
        </w:rPr>
        <w:t>Fn</w:t>
      </w:r>
      <w:proofErr w:type="spellEnd"/>
      <w:r w:rsidRPr="00EC5883">
        <w:rPr>
          <w:color w:val="000000"/>
          <w:kern w:val="2"/>
          <w:sz w:val="27"/>
          <w:szCs w:val="27"/>
        </w:rPr>
        <w:t> of Fibonacci numbers is defined by the </w:t>
      </w:r>
      <w:hyperlink r:id="rId9" w:tooltip="Recurrence relation" w:history="1">
        <w:r w:rsidRPr="00EC5883">
          <w:rPr>
            <w:color w:val="000000"/>
            <w:kern w:val="2"/>
            <w:sz w:val="27"/>
            <w:szCs w:val="27"/>
          </w:rPr>
          <w:t>recurrence relation</w:t>
        </w:r>
      </w:hyperlink>
    </w:p>
    <w:p w:rsidR="00EC5883" w:rsidRPr="00EC5883" w:rsidRDefault="00EC5883" w:rsidP="00EC5883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588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132E1B" wp14:editId="26DC77AF">
            <wp:extent cx="1485900" cy="171450"/>
            <wp:effectExtent l="0" t="0" r="0" b="0"/>
            <wp:docPr id="4" name="Picture 4" descr="F_n = F_{n-1} + F_{n-2},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_n = F_{n-1} + F_{n-2},\!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83" w:rsidRPr="00EC5883" w:rsidRDefault="00EC5883" w:rsidP="00EC5883">
      <w:pPr>
        <w:pStyle w:val="NormalWeb"/>
        <w:shd w:val="clear" w:color="auto" w:fill="FFFFFF"/>
        <w:spacing w:before="120" w:beforeAutospacing="0" w:after="120" w:afterAutospacing="0" w:line="336" w:lineRule="atLeast"/>
        <w:ind w:left="1152"/>
        <w:rPr>
          <w:color w:val="000000"/>
          <w:kern w:val="2"/>
          <w:sz w:val="27"/>
          <w:szCs w:val="27"/>
        </w:rPr>
      </w:pPr>
      <w:proofErr w:type="gramStart"/>
      <w:r w:rsidRPr="00EC5883">
        <w:rPr>
          <w:color w:val="000000"/>
          <w:kern w:val="2"/>
          <w:sz w:val="27"/>
          <w:szCs w:val="27"/>
        </w:rPr>
        <w:t>with</w:t>
      </w:r>
      <w:proofErr w:type="gramEnd"/>
      <w:r w:rsidRPr="00EC5883">
        <w:rPr>
          <w:color w:val="000000"/>
          <w:kern w:val="2"/>
          <w:sz w:val="27"/>
          <w:szCs w:val="27"/>
        </w:rPr>
        <w:t xml:space="preserve"> seed values </w:t>
      </w:r>
    </w:p>
    <w:p w:rsidR="00EC5883" w:rsidRDefault="00EC5883" w:rsidP="00EC5883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588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E83F0D" wp14:editId="52C7C4B1">
            <wp:extent cx="1200150" cy="171450"/>
            <wp:effectExtent l="0" t="0" r="0" b="0"/>
            <wp:docPr id="3" name="Picture 3" descr="F_1 = 1,\; F_2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_1 = 1,\; F_2 =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83" w:rsidRDefault="00EC5883" w:rsidP="00EC5883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5883" w:rsidRPr="0039456A" w:rsidRDefault="00EC5883" w:rsidP="00BC23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C23C8" w:rsidRPr="000B75D9" w:rsidRDefault="00887146" w:rsidP="00BC23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B75D9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receive full credit for simply achieving the following minimum criteria:</w:t>
      </w:r>
    </w:p>
    <w:tbl>
      <w:tblPr>
        <w:tblW w:w="0" w:type="auto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06"/>
      </w:tblGrid>
      <w:tr w:rsidR="00BC23C8" w:rsidRPr="000B75D9" w:rsidTr="006B58CD">
        <w:trPr>
          <w:tblCellSpacing w:w="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23C8" w:rsidRPr="00EC5883" w:rsidRDefault="00887146" w:rsidP="00EC5883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>Create</w:t>
            </w:r>
            <w:r w:rsidR="002575EC"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94B01"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one </w:t>
            </w:r>
            <w:r w:rsidR="0064583E"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>PHP</w:t>
            </w:r>
            <w:r w:rsidR="002575EC"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file</w:t>
            </w:r>
            <w:r w:rsidR="0064583E"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BC23C8"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>(originally notepad files)</w:t>
            </w:r>
            <w:r w:rsidR="004A5980" w:rsidRP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EC5883" w:rsidRPr="00EC5883" w:rsidRDefault="00EC5883" w:rsidP="00EC5883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After we start a server side Apache, the PHP file can be </w:t>
            </w:r>
            <w:r w:rsidR="00FF10EA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run and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opened by a web browser, as shown in the following picture:</w:t>
            </w:r>
          </w:p>
          <w:p w:rsidR="002575EC" w:rsidRPr="000B75D9" w:rsidRDefault="002575EC" w:rsidP="002575EC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F10EA" w:rsidRDefault="004C62EC" w:rsidP="00FF10EA">
            <w:r>
              <w:object w:dxaOrig="4995" w:dyaOrig="12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75pt;height:609pt" o:ole="">
                  <v:imagedata r:id="rId12" o:title=""/>
                </v:shape>
                <o:OLEObject Type="Embed" ProgID="PBrush" ShapeID="_x0000_i1025" DrawAspect="Content" ObjectID="_1584874517" r:id="rId13"/>
              </w:object>
            </w:r>
          </w:p>
          <w:p w:rsidR="004C62EC" w:rsidRDefault="004C62EC" w:rsidP="00FF10EA"/>
          <w:p w:rsidR="004C62EC" w:rsidRDefault="004C62EC" w:rsidP="00FF10EA"/>
          <w:p w:rsidR="004C62EC" w:rsidRDefault="004C62EC" w:rsidP="00FF10EA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9456A" w:rsidRDefault="00EC5883" w:rsidP="00FF10EA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  <w:r w:rsidR="00887146" w:rsidRPr="000B75D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) </w:t>
            </w:r>
            <w:r w:rsidR="0039456A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loop structure of PHP language to calculate the Fibonacci numbers</w:t>
            </w:r>
            <w:r w:rsidR="0039456A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3B50C0" w:rsidRDefault="00FF10EA" w:rsidP="006B58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 w:rsidR="003B50C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) Use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PHP expression blocks (&lt;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?=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…..?&gt;) to inject the values of position number and Fibonacci number into HTML code mode.</w:t>
            </w:r>
          </w:p>
          <w:p w:rsidR="0039456A" w:rsidRDefault="003B50C0" w:rsidP="006B58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E) Do </w:t>
            </w:r>
            <w:r w:rsidRPr="00925716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not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use </w:t>
            </w:r>
            <w:r w:rsidR="00FF10EA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any </w:t>
            </w:r>
            <w:r w:rsid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print statement </w:t>
            </w:r>
            <w:r w:rsidR="001F1EA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or </w:t>
            </w:r>
            <w:r w:rsidR="001F1EA5" w:rsidRPr="001F1EA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echo statement </w:t>
            </w:r>
            <w:r w:rsidR="00EC5883">
              <w:rPr>
                <w:rFonts w:ascii="Times New Roman" w:eastAsia="Times New Roman" w:hAnsi="Times New Roman" w:cs="Times New Roman"/>
                <w:sz w:val="27"/>
                <w:szCs w:val="27"/>
              </w:rPr>
              <w:t>in your PHP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file</w:t>
            </w:r>
            <w:r w:rsidR="00925716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23C8" w:rsidRDefault="00831AB0" w:rsidP="00FF10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F</w:t>
            </w:r>
            <w:r w:rsidR="00FF10EA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) </w:t>
            </w:r>
            <w:r w:rsidR="00887146" w:rsidRPr="000B75D9">
              <w:rPr>
                <w:rFonts w:ascii="Times New Roman" w:eastAsia="Times New Roman" w:hAnsi="Times New Roman" w:cs="Times New Roman"/>
                <w:sz w:val="27"/>
                <w:szCs w:val="27"/>
              </w:rPr>
              <w:t>Name your</w:t>
            </w:r>
            <w:r w:rsidR="00E170A0" w:rsidRPr="000B75D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FF10EA">
              <w:rPr>
                <w:rFonts w:ascii="Times New Roman" w:eastAsia="Times New Roman" w:hAnsi="Times New Roman" w:cs="Times New Roman"/>
                <w:sz w:val="27"/>
                <w:szCs w:val="27"/>
              </w:rPr>
              <w:t>PHP</w:t>
            </w:r>
            <w:r w:rsidR="003B50C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file </w:t>
            </w:r>
            <w:r w:rsidR="00FF10EA">
              <w:rPr>
                <w:rFonts w:ascii="Times New Roman" w:eastAsia="Times New Roman" w:hAnsi="Times New Roman" w:cs="Times New Roman"/>
                <w:sz w:val="27"/>
                <w:szCs w:val="27"/>
              </w:rPr>
              <w:t>as</w:t>
            </w:r>
            <w:r w:rsidR="003B50C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42AC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Project5</w:t>
            </w:r>
            <w:r w:rsidR="00FF10EA" w:rsidRPr="00645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FF10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php</w:t>
            </w:r>
            <w:r w:rsidR="00BC23C8" w:rsidRPr="000B75D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and </w:t>
            </w:r>
            <w:r w:rsidR="00FF10EA">
              <w:rPr>
                <w:rFonts w:ascii="Times New Roman" w:eastAsia="Times New Roman" w:hAnsi="Times New Roman" w:cs="Times New Roman"/>
                <w:sz w:val="27"/>
                <w:szCs w:val="27"/>
              </w:rPr>
              <w:t>submit to blackboard.</w:t>
            </w:r>
          </w:p>
          <w:p w:rsidR="00BC23C8" w:rsidRPr="000B75D9" w:rsidRDefault="00FF10EA" w:rsidP="004C62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G) Make sure to test your PHP file using </w:t>
            </w:r>
            <w:proofErr w:type="spellStart"/>
            <w:r w:rsidR="00925716">
              <w:rPr>
                <w:rFonts w:ascii="Times New Roman" w:eastAsia="Times New Roman" w:hAnsi="Times New Roman" w:cs="Times New Roman"/>
                <w:sz w:val="27"/>
                <w:szCs w:val="27"/>
              </w:rPr>
              <w:t>xampp</w:t>
            </w:r>
            <w:proofErr w:type="spellEnd"/>
            <w:r w:rsidR="00925716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environment by putting the PHP file inside the “</w:t>
            </w:r>
            <w:proofErr w:type="spellStart"/>
            <w:r w:rsidR="00925716">
              <w:rPr>
                <w:rFonts w:ascii="Times New Roman" w:eastAsia="Times New Roman" w:hAnsi="Times New Roman" w:cs="Times New Roman"/>
                <w:sz w:val="27"/>
                <w:szCs w:val="27"/>
              </w:rPr>
              <w:t>htdocs</w:t>
            </w:r>
            <w:proofErr w:type="spellEnd"/>
            <w:r w:rsidR="00925716">
              <w:rPr>
                <w:rFonts w:ascii="Times New Roman" w:eastAsia="Times New Roman" w:hAnsi="Times New Roman" w:cs="Times New Roman"/>
                <w:sz w:val="27"/>
                <w:szCs w:val="27"/>
              </w:rPr>
              <w:t>” folder and starting Apache. I</w:t>
            </w:r>
            <w:r w:rsidR="00BC23C8" w:rsidRPr="000B75D9">
              <w:rPr>
                <w:rFonts w:ascii="Times New Roman" w:eastAsia="Times New Roman" w:hAnsi="Times New Roman" w:cs="Times New Roman"/>
                <w:sz w:val="27"/>
                <w:szCs w:val="27"/>
              </w:rPr>
              <w:t>f more must be supplied, </w:t>
            </w:r>
            <w:r w:rsidR="004C62EC">
              <w:rPr>
                <w:rFonts w:ascii="Times New Roman" w:eastAsia="Times New Roman" w:hAnsi="Times New Roman" w:cs="Times New Roman"/>
                <w:sz w:val="27"/>
                <w:szCs w:val="27"/>
              </w:rPr>
              <w:t>30</w:t>
            </w:r>
            <w:r w:rsidR="00BC23C8" w:rsidRPr="000B75D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points will automatically be subtracted from your grade</w:t>
            </w:r>
            <w:r w:rsidR="00925716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="00BC23C8" w:rsidRPr="000B75D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D97034" w:rsidRPr="00875144" w:rsidTr="006B58CD">
        <w:trPr>
          <w:tblCellSpacing w:w="3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7034" w:rsidRPr="00875144" w:rsidRDefault="00D97034" w:rsidP="006B58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81DEE" w:rsidRPr="00F42CC9" w:rsidRDefault="00581DEE" w:rsidP="004F2924"/>
    <w:sectPr w:rsidR="00581DEE" w:rsidRPr="00F42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32261"/>
    <w:multiLevelType w:val="multilevel"/>
    <w:tmpl w:val="3440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B1CC8"/>
    <w:multiLevelType w:val="hybridMultilevel"/>
    <w:tmpl w:val="9A2C174C"/>
    <w:lvl w:ilvl="0" w:tplc="564E43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65D2"/>
    <w:multiLevelType w:val="hybridMultilevel"/>
    <w:tmpl w:val="C9706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580389"/>
    <w:multiLevelType w:val="hybridMultilevel"/>
    <w:tmpl w:val="99C243A6"/>
    <w:lvl w:ilvl="0" w:tplc="14FC8E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C9"/>
    <w:rsid w:val="00094B01"/>
    <w:rsid w:val="000B75D9"/>
    <w:rsid w:val="001907D8"/>
    <w:rsid w:val="001C5197"/>
    <w:rsid w:val="001F1EA5"/>
    <w:rsid w:val="0022578E"/>
    <w:rsid w:val="00251BD1"/>
    <w:rsid w:val="002575EC"/>
    <w:rsid w:val="0039456A"/>
    <w:rsid w:val="003B50C0"/>
    <w:rsid w:val="00442AC2"/>
    <w:rsid w:val="00475330"/>
    <w:rsid w:val="004A5980"/>
    <w:rsid w:val="004C62EC"/>
    <w:rsid w:val="004F2924"/>
    <w:rsid w:val="005518CC"/>
    <w:rsid w:val="00557F63"/>
    <w:rsid w:val="00571375"/>
    <w:rsid w:val="00581DEE"/>
    <w:rsid w:val="0064583E"/>
    <w:rsid w:val="007E5621"/>
    <w:rsid w:val="00820EFD"/>
    <w:rsid w:val="0082726B"/>
    <w:rsid w:val="00831AB0"/>
    <w:rsid w:val="00841F87"/>
    <w:rsid w:val="008420F6"/>
    <w:rsid w:val="00887146"/>
    <w:rsid w:val="008D6703"/>
    <w:rsid w:val="00925716"/>
    <w:rsid w:val="00971017"/>
    <w:rsid w:val="00A1460B"/>
    <w:rsid w:val="00A27B16"/>
    <w:rsid w:val="00B42469"/>
    <w:rsid w:val="00BB08E0"/>
    <w:rsid w:val="00BC23C8"/>
    <w:rsid w:val="00C66119"/>
    <w:rsid w:val="00CE6A34"/>
    <w:rsid w:val="00D50299"/>
    <w:rsid w:val="00D97034"/>
    <w:rsid w:val="00E170A0"/>
    <w:rsid w:val="00EC5883"/>
    <w:rsid w:val="00F11E30"/>
    <w:rsid w:val="00F40930"/>
    <w:rsid w:val="00F42CC9"/>
    <w:rsid w:val="00F454A4"/>
    <w:rsid w:val="00F52CC8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86CA955-17A5-42D0-8B53-862BF897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C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C2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3C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51BD1"/>
  </w:style>
  <w:style w:type="character" w:customStyle="1" w:styleId="ilad">
    <w:name w:val="il_ad"/>
    <w:basedOn w:val="DefaultParagraphFont"/>
    <w:rsid w:val="00251BD1"/>
  </w:style>
  <w:style w:type="paragraph" w:styleId="BalloonText">
    <w:name w:val="Balloon Text"/>
    <w:basedOn w:val="Normal"/>
    <w:link w:val="BalloonTextChar"/>
    <w:uiPriority w:val="99"/>
    <w:semiHidden/>
    <w:unhideWhenUsed/>
    <w:rsid w:val="00A146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0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583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7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30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s://en.wikipedia.org/wiki/Integer_sequence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thematic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currence_re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C4BB-FC40-4BDB-9159-2EFF5ACA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xiaofei</dc:creator>
  <cp:keywords/>
  <dc:description/>
  <cp:lastModifiedBy>Wang, Zhu</cp:lastModifiedBy>
  <cp:revision>29</cp:revision>
  <cp:lastPrinted>2016-03-24T18:00:00Z</cp:lastPrinted>
  <dcterms:created xsi:type="dcterms:W3CDTF">2016-02-15T04:14:00Z</dcterms:created>
  <dcterms:modified xsi:type="dcterms:W3CDTF">2018-04-10T18:09:00Z</dcterms:modified>
</cp:coreProperties>
</file>