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A6B8" w14:textId="77777777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E572CB6" w14:textId="77777777" w:rsidR="00567C8B" w:rsidRDefault="00567C8B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C5244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68B46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Pr="00A50801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A50801">
        <w:rPr>
          <w:rFonts w:ascii="Times New Roman" w:hAnsi="Times New Roman" w:cs="Times New Roman"/>
          <w:b/>
          <w:sz w:val="28"/>
          <w:szCs w:val="18"/>
          <w:lang w:val="uk-UA"/>
        </w:rPr>
        <w:t>ЗВІТ</w:t>
      </w:r>
    </w:p>
    <w:p w14:paraId="25E579D9" w14:textId="4D70FB8B" w:rsidR="00DD1AF6" w:rsidRP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2E3F49">
        <w:rPr>
          <w:rFonts w:ascii="Times New Roman" w:hAnsi="Times New Roman" w:cs="Times New Roman"/>
          <w:sz w:val="28"/>
          <w:lang w:val="uk-UA"/>
        </w:rPr>
        <w:t>3</w:t>
      </w:r>
    </w:p>
    <w:p w14:paraId="426C6432" w14:textId="0D7D0E74" w:rsid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2A48915A" w14:textId="77777777" w:rsidR="002E3F49" w:rsidRDefault="00DD1AF6" w:rsidP="002E3F4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  <w:r w:rsidR="002E3F49" w:rsidRPr="002E3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"</w:t>
      </w:r>
      <w:r w:rsidR="002E3F49" w:rsidRPr="002E3F49">
        <w:rPr>
          <w:rFonts w:ascii="Times New Roman" w:hAnsi="Times New Roman" w:cs="Times New Roman"/>
          <w:sz w:val="28"/>
          <w:lang w:val="uk-UA"/>
        </w:rPr>
        <w:t>Проектування кінцевих автоматів з використанням</w:t>
      </w:r>
    </w:p>
    <w:p w14:paraId="240EF919" w14:textId="41E6E411" w:rsidR="00DD1AF6" w:rsidRPr="00A640F6" w:rsidRDefault="002E3F49" w:rsidP="002E3F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E3F49">
        <w:rPr>
          <w:rFonts w:ascii="Times New Roman" w:hAnsi="Times New Roman" w:cs="Times New Roman"/>
          <w:sz w:val="28"/>
          <w:lang w:val="uk-UA"/>
        </w:rPr>
        <w:t xml:space="preserve">віддаленої лабораторії </w:t>
      </w:r>
      <w:proofErr w:type="spellStart"/>
      <w:r w:rsidRPr="002E3F49">
        <w:rPr>
          <w:rFonts w:ascii="Times New Roman" w:hAnsi="Times New Roman" w:cs="Times New Roman"/>
          <w:sz w:val="28"/>
          <w:lang w:val="uk-UA"/>
        </w:rPr>
        <w:t>GOLDi</w:t>
      </w:r>
      <w:proofErr w:type="spellEnd"/>
      <w:r w:rsidR="00DD1AF6"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10D17CE4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43C30">
        <w:rPr>
          <w:rFonts w:ascii="Times New Roman" w:hAnsi="Times New Roman" w:cs="Times New Roman"/>
          <w:sz w:val="28"/>
          <w:lang w:val="uk-UA"/>
        </w:rPr>
        <w:t>7</w:t>
      </w:r>
    </w:p>
    <w:p w14:paraId="1D0CA11B" w14:textId="77777777" w:rsidR="00852E42" w:rsidRDefault="00852E4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77777777" w:rsidR="00DD1AF6" w:rsidRDefault="00DD1AF6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  <w:t>Ю. Є. Горіченко</w:t>
      </w:r>
    </w:p>
    <w:p w14:paraId="3E7F19AF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7DA27128" w14:textId="57A2095B" w:rsidR="00DD1AF6" w:rsidRDefault="006E7015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7015"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 w:rsidRPr="006E7015">
        <w:rPr>
          <w:rFonts w:ascii="Times New Roman" w:hAnsi="Times New Roman" w:cs="Times New Roman"/>
          <w:sz w:val="28"/>
          <w:lang w:val="uk-UA"/>
        </w:rPr>
        <w:t>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2E32CCF1" w14:textId="31CD1AA5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7E4E6C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3773EBD" w14:textId="38831EE8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10AE7A3B" w14:textId="51C84421" w:rsidR="00DD1AF6" w:rsidRPr="00FA426B" w:rsidRDefault="00DD1AF6" w:rsidP="00DC5244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r w:rsidR="00926332" w:rsidRPr="00926332">
        <w:rPr>
          <w:rFonts w:ascii="Times New Roman" w:hAnsi="Times New Roman" w:cs="Times New Roman"/>
          <w:bCs/>
          <w:sz w:val="28"/>
          <w:lang w:val="uk-UA"/>
        </w:rPr>
        <w:t>п</w:t>
      </w:r>
      <w:r w:rsidR="006E5CD4" w:rsidRPr="00926332">
        <w:rPr>
          <w:rFonts w:ascii="Times New Roman" w:hAnsi="Times New Roman" w:cs="Times New Roman"/>
          <w:bCs/>
          <w:sz w:val="28"/>
          <w:lang w:val="uk-UA"/>
        </w:rPr>
        <w:t xml:space="preserve">роектування кінцевих автоматів з використанням віддаленої лабораторії </w:t>
      </w:r>
      <w:proofErr w:type="spellStart"/>
      <w:r w:rsidR="006E5CD4" w:rsidRPr="00926332">
        <w:rPr>
          <w:rFonts w:ascii="Times New Roman" w:hAnsi="Times New Roman" w:cs="Times New Roman"/>
          <w:bCs/>
          <w:sz w:val="28"/>
          <w:lang w:val="uk-UA"/>
        </w:rPr>
        <w:t>GOLDi</w:t>
      </w:r>
      <w:proofErr w:type="spellEnd"/>
      <w:r w:rsidR="006E5CD4" w:rsidRPr="00926332">
        <w:rPr>
          <w:rFonts w:ascii="Times New Roman" w:hAnsi="Times New Roman" w:cs="Times New Roman"/>
          <w:bCs/>
          <w:sz w:val="28"/>
          <w:lang w:val="uk-UA"/>
        </w:rPr>
        <w:t>.</w:t>
      </w:r>
    </w:p>
    <w:p w14:paraId="1093EB4C" w14:textId="1A42101A" w:rsidR="00DD1AF6" w:rsidRDefault="00DD1AF6" w:rsidP="00F015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015B8">
        <w:rPr>
          <w:rFonts w:ascii="Times New Roman" w:hAnsi="Times New Roman" w:cs="Times New Roman"/>
          <w:sz w:val="28"/>
          <w:lang w:val="uk-UA"/>
        </w:rPr>
        <w:t>в</w:t>
      </w:r>
      <w:r w:rsidR="00F015B8" w:rsidRPr="00F015B8">
        <w:rPr>
          <w:rFonts w:ascii="Times New Roman" w:hAnsi="Times New Roman" w:cs="Times New Roman"/>
          <w:sz w:val="28"/>
          <w:lang w:val="uk-UA"/>
        </w:rPr>
        <w:t>ивчити основи теорії кінцевих автоматів</w:t>
      </w:r>
      <w:r w:rsidR="00F015B8">
        <w:rPr>
          <w:rFonts w:ascii="Times New Roman" w:hAnsi="Times New Roman" w:cs="Times New Roman"/>
          <w:sz w:val="28"/>
          <w:lang w:val="uk-UA"/>
        </w:rPr>
        <w:t>, о</w:t>
      </w:r>
      <w:r w:rsidR="00F015B8" w:rsidRPr="00F015B8">
        <w:rPr>
          <w:rFonts w:ascii="Times New Roman" w:hAnsi="Times New Roman" w:cs="Times New Roman"/>
          <w:sz w:val="28"/>
          <w:lang w:val="uk-UA"/>
        </w:rPr>
        <w:t xml:space="preserve">знайомитись з функціональністю інструменту GIFT віддаленої лабораторії </w:t>
      </w:r>
      <w:proofErr w:type="spellStart"/>
      <w:r w:rsidR="00F015B8" w:rsidRPr="00F015B8">
        <w:rPr>
          <w:rFonts w:ascii="Times New Roman" w:hAnsi="Times New Roman" w:cs="Times New Roman"/>
          <w:sz w:val="28"/>
          <w:lang w:val="uk-UA"/>
        </w:rPr>
        <w:t>GOLDi</w:t>
      </w:r>
      <w:proofErr w:type="spellEnd"/>
      <w:r w:rsidR="00F015B8">
        <w:rPr>
          <w:rFonts w:ascii="Times New Roman" w:hAnsi="Times New Roman" w:cs="Times New Roman"/>
          <w:sz w:val="28"/>
          <w:lang w:val="uk-UA"/>
        </w:rPr>
        <w:t>.</w:t>
      </w:r>
    </w:p>
    <w:p w14:paraId="26EDBB15" w14:textId="2BD0456D" w:rsidR="00317AAD" w:rsidRDefault="00DD1AF6" w:rsidP="005E16A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14:paraId="0A6578E1" w14:textId="50463604" w:rsidR="007F1539" w:rsidRPr="007F1539" w:rsidRDefault="007F1539" w:rsidP="005E16AF">
      <w:pPr>
        <w:pStyle w:val="ListParagraph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Cs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>Вивчити основи теорії кінцевих автоматів</w:t>
      </w:r>
      <w:r w:rsidR="00952563" w:rsidRPr="00952563">
        <w:rPr>
          <w:rFonts w:ascii="Times New Roman" w:hAnsi="Times New Roman" w:cs="Times New Roman"/>
          <w:bCs/>
          <w:sz w:val="28"/>
        </w:rPr>
        <w:t>.</w:t>
      </w:r>
    </w:p>
    <w:p w14:paraId="71DAF6EC" w14:textId="30930647" w:rsidR="007F1539" w:rsidRPr="007F1539" w:rsidRDefault="007F1539" w:rsidP="005E16AF">
      <w:pPr>
        <w:pStyle w:val="ListParagraph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Cs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 xml:space="preserve">Ознайомитись з функціональністю інструменту GIFT віддаленої лабораторії </w:t>
      </w:r>
      <w:proofErr w:type="spellStart"/>
      <w:r w:rsidRPr="007F1539">
        <w:rPr>
          <w:rFonts w:ascii="Times New Roman" w:hAnsi="Times New Roman" w:cs="Times New Roman"/>
          <w:bCs/>
          <w:sz w:val="28"/>
          <w:lang w:val="uk-UA"/>
        </w:rPr>
        <w:t>GOLDi</w:t>
      </w:r>
      <w:proofErr w:type="spellEnd"/>
      <w:r w:rsidR="00952563" w:rsidRPr="00952563">
        <w:rPr>
          <w:rFonts w:ascii="Times New Roman" w:hAnsi="Times New Roman" w:cs="Times New Roman"/>
          <w:bCs/>
          <w:sz w:val="28"/>
          <w:lang w:val="uk-UA"/>
        </w:rPr>
        <w:t>.</w:t>
      </w:r>
    </w:p>
    <w:p w14:paraId="1D0E4274" w14:textId="11882D8E" w:rsidR="006B569B" w:rsidRDefault="007F1539" w:rsidP="006B569B">
      <w:pPr>
        <w:pStyle w:val="ListParagraph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Cs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>Виконати індивідуальне завдання</w:t>
      </w:r>
      <w:r w:rsidR="006B569B" w:rsidRPr="006B569B">
        <w:rPr>
          <w:rFonts w:ascii="Times New Roman" w:hAnsi="Times New Roman" w:cs="Times New Roman"/>
          <w:bCs/>
          <w:sz w:val="28"/>
        </w:rPr>
        <w:t xml:space="preserve">: </w:t>
      </w:r>
      <w:r w:rsidR="006B569B" w:rsidRPr="006B569B">
        <w:rPr>
          <w:rFonts w:ascii="Times New Roman" w:hAnsi="Times New Roman" w:cs="Times New Roman"/>
          <w:bCs/>
          <w:sz w:val="28"/>
          <w:lang w:val="en-US"/>
        </w:rPr>
        <w:t>c</w:t>
      </w:r>
      <w:r w:rsidR="006B569B" w:rsidRPr="006B569B">
        <w:rPr>
          <w:rFonts w:ascii="Times New Roman" w:hAnsi="Times New Roman" w:cs="Times New Roman"/>
          <w:bCs/>
          <w:sz w:val="28"/>
          <w:lang w:val="uk-UA"/>
        </w:rPr>
        <w:t>проектувати кінцевий автомат. Він має 4 стану - A, B, C і D. Вхідний сигнал EN і вихідний сигнал MAX. Вихідний сигнал залежить від поточного стану кінцевого автомата і вхідного сигналу.</w:t>
      </w:r>
    </w:p>
    <w:p w14:paraId="304864D9" w14:textId="05C88584" w:rsidR="007F7D73" w:rsidRPr="006B569B" w:rsidRDefault="007F7D73" w:rsidP="007F7D73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 w:rsidRPr="00DA45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6D68B" wp14:editId="3933FDD4">
            <wp:extent cx="4524375" cy="2476500"/>
            <wp:effectExtent l="0" t="0" r="9525" b="0"/>
            <wp:docPr id="1" name="Рисунок 1" descr="http://www.fpga.keoa.kpi.ua/wp-content/uploads/2016/03/042613_0655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pga.keoa.kpi.ua/wp-content/uploads/2016/03/042613_0655_6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5000"/>
                              </a14:imgEffect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24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43D5D" w14:textId="46D951BC" w:rsidR="00317AAD" w:rsidRPr="007F1539" w:rsidRDefault="007F1539" w:rsidP="005E16AF">
      <w:pPr>
        <w:pStyle w:val="ListParagraph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>Відповісти на контрольні запитання</w:t>
      </w:r>
      <w:r w:rsidR="00952563">
        <w:rPr>
          <w:rFonts w:ascii="Times New Roman" w:hAnsi="Times New Roman" w:cs="Times New Roman"/>
          <w:bCs/>
          <w:sz w:val="28"/>
          <w:lang w:val="en-US"/>
        </w:rPr>
        <w:t>.</w:t>
      </w:r>
      <w:r w:rsidR="00317AAD" w:rsidRPr="007F1539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6DB2FFA9" w14:textId="4B8E365F" w:rsidR="00317AAD" w:rsidRPr="005F7331" w:rsidRDefault="009D28D0" w:rsidP="00EA2FB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</w:t>
      </w:r>
    </w:p>
    <w:p w14:paraId="19082080" w14:textId="38FFEE0D" w:rsidR="00DD1AF6" w:rsidRDefault="00EA2FB8" w:rsidP="00EA2FB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4DB5737" wp14:editId="7C300AE0">
            <wp:extent cx="4114800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A18" w14:textId="5D013EE7" w:rsidR="00EA2FB8" w:rsidRDefault="00EA2FB8" w:rsidP="00EA2F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 Схема кінцевого автомату</w:t>
      </w:r>
    </w:p>
    <w:p w14:paraId="13D705C7" w14:textId="77777777" w:rsidR="00D32A92" w:rsidRDefault="00D32A92" w:rsidP="00EA2FB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C1F439" w14:textId="0A48D2EC" w:rsidR="00D32A92" w:rsidRDefault="00D32A92" w:rsidP="00EA2F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EB5B12E" wp14:editId="3B055F50">
            <wp:extent cx="6126480" cy="31813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5B4" w14:textId="7DB76420" w:rsidR="00D32A92" w:rsidRDefault="00D32A92" w:rsidP="00EA2F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1.2 – Матриця переходів</w:t>
      </w:r>
    </w:p>
    <w:p w14:paraId="7F891196" w14:textId="6B4EFC00" w:rsidR="00A50F5C" w:rsidRDefault="00473572" w:rsidP="00EA2FB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F84F9E" wp14:editId="34D505DF">
            <wp:extent cx="6126480" cy="27571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A7C" w14:textId="3929ADC5" w:rsidR="00473572" w:rsidRDefault="00473572" w:rsidP="00EA2F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Рисунок 1.3 – </w:t>
      </w:r>
      <w:r>
        <w:rPr>
          <w:rFonts w:ascii="Times New Roman" w:hAnsi="Times New Roman" w:cs="Times New Roman"/>
          <w:sz w:val="28"/>
          <w:lang w:val="uk-UA"/>
        </w:rPr>
        <w:t>Таблиця автомату</w:t>
      </w:r>
    </w:p>
    <w:p w14:paraId="0EFC284D" w14:textId="7AA2BB41" w:rsidR="0051135B" w:rsidRDefault="0051135B" w:rsidP="0051135B">
      <w:pPr>
        <w:rPr>
          <w:rFonts w:ascii="Times New Roman" w:hAnsi="Times New Roman" w:cs="Times New Roman"/>
          <w:sz w:val="28"/>
          <w:lang w:val="uk-UA"/>
        </w:rPr>
      </w:pPr>
    </w:p>
    <w:p w14:paraId="4FF6B009" w14:textId="034B2B20" w:rsidR="0051135B" w:rsidRDefault="0051135B" w:rsidP="0051135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Pr="0051135B">
        <w:rPr>
          <w:rFonts w:ascii="Times New Roman" w:hAnsi="Times New Roman" w:cs="Times New Roman"/>
          <w:sz w:val="28"/>
          <w:lang w:val="uk-UA"/>
        </w:rPr>
        <w:t>-рівняння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D42AE68" w14:textId="73395522" w:rsidR="0051135B" w:rsidRPr="0051135B" w:rsidRDefault="0051135B" w:rsidP="0051135B">
      <w:pPr>
        <w:rPr>
          <w:rFonts w:ascii="Times New Roman" w:hAnsi="Times New Roman" w:cs="Times New Roman"/>
          <w:sz w:val="28"/>
          <w:lang w:val="en-US"/>
        </w:rPr>
      </w:pPr>
      <w:r w:rsidRPr="0051135B">
        <w:rPr>
          <w:rFonts w:ascii="Times New Roman" w:hAnsi="Times New Roman" w:cs="Times New Roman"/>
          <w:sz w:val="28"/>
          <w:lang w:val="en-US"/>
        </w:rPr>
        <w:t>z</w:t>
      </w:r>
      <w:r w:rsidRPr="0051135B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51135B">
        <w:rPr>
          <w:rFonts w:ascii="Times New Roman" w:hAnsi="Times New Roman" w:cs="Times New Roman"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1135B">
        <w:rPr>
          <w:rFonts w:ascii="Times New Roman" w:hAnsi="Times New Roman" w:cs="Times New Roman"/>
          <w:sz w:val="28"/>
          <w:lang w:val="en-US"/>
        </w:rPr>
        <w:t>!z1&amp;!z0&amp;x0 + !z1&amp;z0&amp;!x0 + z1&amp;!z0&amp;x0 + z1&amp;z0&amp;!x0</w:t>
      </w:r>
    </w:p>
    <w:p w14:paraId="75C20C1D" w14:textId="54D347E2" w:rsidR="0051135B" w:rsidRDefault="0051135B" w:rsidP="0051135B">
      <w:pPr>
        <w:rPr>
          <w:rFonts w:ascii="Times New Roman" w:hAnsi="Times New Roman" w:cs="Times New Roman"/>
          <w:sz w:val="28"/>
          <w:lang w:val="en-US"/>
        </w:rPr>
      </w:pPr>
      <w:r w:rsidRPr="0051135B">
        <w:rPr>
          <w:rFonts w:ascii="Times New Roman" w:hAnsi="Times New Roman" w:cs="Times New Roman"/>
          <w:sz w:val="28"/>
          <w:lang w:val="en-US"/>
        </w:rPr>
        <w:t>z</w:t>
      </w:r>
      <w:r w:rsidRPr="0051135B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1135B">
        <w:rPr>
          <w:rFonts w:ascii="Times New Roman" w:hAnsi="Times New Roman" w:cs="Times New Roman"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1135B">
        <w:rPr>
          <w:rFonts w:ascii="Times New Roman" w:hAnsi="Times New Roman" w:cs="Times New Roman"/>
          <w:sz w:val="28"/>
          <w:lang w:val="en-US"/>
        </w:rPr>
        <w:t>!z1&amp;z0&amp;x0 + z1&amp;!z0&amp;!x0 + z1&amp;!z0&amp;x0 + z1&amp;z0&amp;!x0</w:t>
      </w:r>
    </w:p>
    <w:p w14:paraId="4E2EC7E9" w14:textId="77777777" w:rsidR="0051135B" w:rsidRDefault="0051135B" w:rsidP="0051135B">
      <w:pPr>
        <w:rPr>
          <w:rFonts w:ascii="Times New Roman" w:hAnsi="Times New Roman" w:cs="Times New Roman"/>
          <w:sz w:val="28"/>
          <w:lang w:val="en-US"/>
        </w:rPr>
      </w:pPr>
    </w:p>
    <w:p w14:paraId="7B980714" w14:textId="7A8C934E" w:rsidR="0051135B" w:rsidRDefault="0051135B" w:rsidP="0051135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1135B">
        <w:rPr>
          <w:rFonts w:ascii="Times New Roman" w:hAnsi="Times New Roman" w:cs="Times New Roman"/>
          <w:sz w:val="28"/>
          <w:lang w:val="uk-UA"/>
        </w:rPr>
        <w:t>-рівняння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87996B9" w14:textId="2A1B69E4" w:rsidR="0051135B" w:rsidRDefault="0051135B" w:rsidP="0051135B">
      <w:pPr>
        <w:rPr>
          <w:rFonts w:ascii="Times New Roman" w:hAnsi="Times New Roman" w:cs="Times New Roman"/>
          <w:sz w:val="28"/>
          <w:lang w:val="en-US"/>
        </w:rPr>
      </w:pPr>
      <w:r w:rsidRPr="0051135B">
        <w:rPr>
          <w:rFonts w:ascii="Times New Roman" w:hAnsi="Times New Roman" w:cs="Times New Roman"/>
          <w:sz w:val="28"/>
          <w:lang w:val="en-US"/>
        </w:rPr>
        <w:t>y</w:t>
      </w:r>
      <w:r w:rsidRPr="0051135B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51135B">
        <w:rPr>
          <w:rFonts w:ascii="Times New Roman" w:hAnsi="Times New Roman" w:cs="Times New Roman"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1135B">
        <w:rPr>
          <w:rFonts w:ascii="Times New Roman" w:hAnsi="Times New Roman" w:cs="Times New Roman"/>
          <w:sz w:val="28"/>
          <w:lang w:val="en-US"/>
        </w:rPr>
        <w:t>z1&amp;z0</w:t>
      </w:r>
    </w:p>
    <w:p w14:paraId="78BA138F" w14:textId="6BE2FAC3" w:rsidR="0034413E" w:rsidRDefault="0034413E" w:rsidP="0051135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16E17B" wp14:editId="683C49AA">
            <wp:extent cx="6126480" cy="335216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FC47" w14:textId="7EB0F631" w:rsidR="0034413E" w:rsidRDefault="0034413E" w:rsidP="0034413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1.4 – Симуляція</w:t>
      </w:r>
    </w:p>
    <w:p w14:paraId="21EF3D7C" w14:textId="72168D8B" w:rsidR="004E5527" w:rsidRDefault="004E5527" w:rsidP="004E5527">
      <w:pPr>
        <w:rPr>
          <w:rFonts w:ascii="Times New Roman" w:hAnsi="Times New Roman" w:cs="Times New Roman"/>
          <w:sz w:val="28"/>
          <w:lang w:val="uk-UA"/>
        </w:rPr>
      </w:pPr>
    </w:p>
    <w:p w14:paraId="664102FB" w14:textId="63E07F9F" w:rsidR="004E5527" w:rsidRPr="00406BB5" w:rsidRDefault="004E5527" w:rsidP="003324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32437">
        <w:rPr>
          <w:rFonts w:ascii="Times New Roman" w:hAnsi="Times New Roman" w:cs="Times New Roman"/>
          <w:b/>
          <w:bCs/>
          <w:sz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BB5FC5">
        <w:rPr>
          <w:rFonts w:ascii="Times New Roman" w:hAnsi="Times New Roman" w:cs="Times New Roman"/>
          <w:sz w:val="28"/>
          <w:lang w:val="uk-UA"/>
        </w:rPr>
        <w:t xml:space="preserve">в ході виконання лабораторної роботи </w:t>
      </w:r>
      <w:r w:rsidR="00BB5FC5" w:rsidRPr="00BB5FC5">
        <w:rPr>
          <w:rFonts w:ascii="Times New Roman" w:hAnsi="Times New Roman" w:cs="Times New Roman"/>
          <w:sz w:val="28"/>
          <w:lang w:val="uk-UA"/>
        </w:rPr>
        <w:t>вивчи</w:t>
      </w:r>
      <w:r w:rsidR="00BB5FC5">
        <w:rPr>
          <w:rFonts w:ascii="Times New Roman" w:hAnsi="Times New Roman" w:cs="Times New Roman"/>
          <w:sz w:val="28"/>
          <w:lang w:val="uk-UA"/>
        </w:rPr>
        <w:t>в</w:t>
      </w:r>
      <w:r w:rsidR="00BB5FC5" w:rsidRPr="00BB5FC5">
        <w:rPr>
          <w:rFonts w:ascii="Times New Roman" w:hAnsi="Times New Roman" w:cs="Times New Roman"/>
          <w:sz w:val="28"/>
          <w:lang w:val="uk-UA"/>
        </w:rPr>
        <w:t xml:space="preserve"> основи теорії кінцевих автоматів, ознайоми</w:t>
      </w:r>
      <w:r w:rsidR="00BB5FC5">
        <w:rPr>
          <w:rFonts w:ascii="Times New Roman" w:hAnsi="Times New Roman" w:cs="Times New Roman"/>
          <w:sz w:val="28"/>
          <w:lang w:val="uk-UA"/>
        </w:rPr>
        <w:t>вся</w:t>
      </w:r>
      <w:r w:rsidR="00BB5FC5" w:rsidRPr="00BB5FC5">
        <w:rPr>
          <w:rFonts w:ascii="Times New Roman" w:hAnsi="Times New Roman" w:cs="Times New Roman"/>
          <w:sz w:val="28"/>
          <w:lang w:val="uk-UA"/>
        </w:rPr>
        <w:t xml:space="preserve"> з функціональністю інструменту GIFT віддаленої лабораторії </w:t>
      </w:r>
      <w:proofErr w:type="spellStart"/>
      <w:r w:rsidR="00BB5FC5" w:rsidRPr="00BB5FC5">
        <w:rPr>
          <w:rFonts w:ascii="Times New Roman" w:hAnsi="Times New Roman" w:cs="Times New Roman"/>
          <w:sz w:val="28"/>
          <w:lang w:val="uk-UA"/>
        </w:rPr>
        <w:t>GOLDi</w:t>
      </w:r>
      <w:proofErr w:type="spellEnd"/>
      <w:r w:rsidR="00BB5FC5" w:rsidRPr="00BB5FC5">
        <w:rPr>
          <w:rFonts w:ascii="Times New Roman" w:hAnsi="Times New Roman" w:cs="Times New Roman"/>
          <w:sz w:val="28"/>
          <w:lang w:val="uk-UA"/>
        </w:rPr>
        <w:t>.</w:t>
      </w:r>
      <w:r w:rsidR="008A02DD">
        <w:rPr>
          <w:rFonts w:ascii="Times New Roman" w:hAnsi="Times New Roman" w:cs="Times New Roman"/>
          <w:sz w:val="28"/>
          <w:lang w:val="uk-UA"/>
        </w:rPr>
        <w:t xml:space="preserve"> Також, був спроектований кінцевий автомат, який має чотири стани </w:t>
      </w:r>
      <w:r w:rsidR="008A02DD">
        <w:rPr>
          <w:rFonts w:ascii="Times New Roman" w:hAnsi="Times New Roman" w:cs="Times New Roman"/>
          <w:sz w:val="28"/>
          <w:lang w:val="en-US"/>
        </w:rPr>
        <w:t>A</w:t>
      </w:r>
      <w:r w:rsidR="008A02DD" w:rsidRPr="008A02DD">
        <w:rPr>
          <w:rFonts w:ascii="Times New Roman" w:hAnsi="Times New Roman" w:cs="Times New Roman"/>
          <w:sz w:val="28"/>
        </w:rPr>
        <w:t xml:space="preserve">, </w:t>
      </w:r>
      <w:r w:rsidR="008A02DD">
        <w:rPr>
          <w:rFonts w:ascii="Times New Roman" w:hAnsi="Times New Roman" w:cs="Times New Roman"/>
          <w:sz w:val="28"/>
          <w:lang w:val="en-US"/>
        </w:rPr>
        <w:t>B</w:t>
      </w:r>
      <w:r w:rsidR="008A02DD" w:rsidRPr="008A02DD">
        <w:rPr>
          <w:rFonts w:ascii="Times New Roman" w:hAnsi="Times New Roman" w:cs="Times New Roman"/>
          <w:sz w:val="28"/>
        </w:rPr>
        <w:t xml:space="preserve">, </w:t>
      </w:r>
      <w:r w:rsidR="008A02DD">
        <w:rPr>
          <w:rFonts w:ascii="Times New Roman" w:hAnsi="Times New Roman" w:cs="Times New Roman"/>
          <w:sz w:val="28"/>
          <w:lang w:val="en-US"/>
        </w:rPr>
        <w:t>C</w:t>
      </w:r>
      <w:r w:rsidR="008A02DD" w:rsidRPr="008A02DD">
        <w:rPr>
          <w:rFonts w:ascii="Times New Roman" w:hAnsi="Times New Roman" w:cs="Times New Roman"/>
          <w:sz w:val="28"/>
        </w:rPr>
        <w:t xml:space="preserve">, </w:t>
      </w:r>
      <w:r w:rsidR="008A02DD">
        <w:rPr>
          <w:rFonts w:ascii="Times New Roman" w:hAnsi="Times New Roman" w:cs="Times New Roman"/>
          <w:sz w:val="28"/>
          <w:lang w:val="en-US"/>
        </w:rPr>
        <w:t>D</w:t>
      </w:r>
      <w:r w:rsidR="008A02DD">
        <w:rPr>
          <w:rFonts w:ascii="Times New Roman" w:hAnsi="Times New Roman" w:cs="Times New Roman"/>
          <w:sz w:val="28"/>
        </w:rPr>
        <w:t>.</w:t>
      </w:r>
      <w:r w:rsidR="00406BB5">
        <w:rPr>
          <w:rFonts w:ascii="Times New Roman" w:hAnsi="Times New Roman" w:cs="Times New Roman"/>
          <w:sz w:val="28"/>
        </w:rPr>
        <w:t xml:space="preserve"> </w:t>
      </w:r>
      <w:r w:rsidR="00406BB5">
        <w:rPr>
          <w:rFonts w:ascii="Times New Roman" w:hAnsi="Times New Roman" w:cs="Times New Roman"/>
          <w:sz w:val="28"/>
          <w:lang w:val="uk-UA"/>
        </w:rPr>
        <w:t>Такий к</w:t>
      </w:r>
      <w:r w:rsidR="00406BB5" w:rsidRPr="00406BB5">
        <w:rPr>
          <w:rFonts w:ascii="Times New Roman" w:hAnsi="Times New Roman" w:cs="Times New Roman"/>
          <w:sz w:val="28"/>
          <w:lang w:val="uk-UA"/>
        </w:rPr>
        <w:t xml:space="preserve">інцевий автомат можна представити у вигляді графа, вершини якого є станами, а ребра — переходи між ними. Кожне ребро має </w:t>
      </w:r>
      <w:r w:rsidR="00406BB5">
        <w:rPr>
          <w:rFonts w:ascii="Times New Roman" w:hAnsi="Times New Roman" w:cs="Times New Roman"/>
          <w:sz w:val="28"/>
          <w:lang w:val="uk-UA"/>
        </w:rPr>
        <w:t>значення</w:t>
      </w:r>
      <w:r w:rsidR="00406BB5" w:rsidRPr="00406BB5">
        <w:rPr>
          <w:rFonts w:ascii="Times New Roman" w:hAnsi="Times New Roman" w:cs="Times New Roman"/>
          <w:sz w:val="28"/>
          <w:lang w:val="uk-UA"/>
        </w:rPr>
        <w:t xml:space="preserve">, що інформує про те, коли </w:t>
      </w:r>
      <w:bookmarkStart w:id="0" w:name="_GoBack"/>
      <w:bookmarkEnd w:id="0"/>
      <w:r w:rsidR="00406BB5" w:rsidRPr="00406BB5">
        <w:rPr>
          <w:rFonts w:ascii="Times New Roman" w:hAnsi="Times New Roman" w:cs="Times New Roman"/>
          <w:sz w:val="28"/>
          <w:lang w:val="uk-UA"/>
        </w:rPr>
        <w:t>повинен відбутися перехід.</w:t>
      </w:r>
    </w:p>
    <w:sectPr w:rsidR="004E5527" w:rsidRPr="00406BB5" w:rsidSect="0066407F">
      <w:headerReference w:type="default" r:id="rId15"/>
      <w:pgSz w:w="11909" w:h="16834" w:code="9"/>
      <w:pgMar w:top="1138" w:right="850" w:bottom="1138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2330" w14:textId="77777777" w:rsidR="00614A46" w:rsidRDefault="00614A46" w:rsidP="0045536C">
      <w:pPr>
        <w:spacing w:after="0" w:line="240" w:lineRule="auto"/>
      </w:pPr>
      <w:r>
        <w:separator/>
      </w:r>
    </w:p>
  </w:endnote>
  <w:endnote w:type="continuationSeparator" w:id="0">
    <w:p w14:paraId="46BF3B1B" w14:textId="77777777" w:rsidR="00614A46" w:rsidRDefault="00614A46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2267D" w14:textId="77777777" w:rsidR="00614A46" w:rsidRDefault="00614A46" w:rsidP="0045536C">
      <w:pPr>
        <w:spacing w:after="0" w:line="240" w:lineRule="auto"/>
      </w:pPr>
      <w:r>
        <w:separator/>
      </w:r>
    </w:p>
  </w:footnote>
  <w:footnote w:type="continuationSeparator" w:id="0">
    <w:p w14:paraId="7173386F" w14:textId="77777777" w:rsidR="00614A46" w:rsidRDefault="00614A46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21CE" w:rsidRPr="00D821CE" w:rsidRDefault="00D821CE">
        <w:pPr>
          <w:pStyle w:val="Header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Pr="00D821CE">
          <w:rPr>
            <w:rFonts w:ascii="Times New Roman" w:hAnsi="Times New Roman" w:cs="Times New Roman"/>
            <w:noProof/>
            <w:sz w:val="28"/>
          </w:rPr>
          <w:t>2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21CE" w:rsidRDefault="00D82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3745"/>
    <w:multiLevelType w:val="hybridMultilevel"/>
    <w:tmpl w:val="1340C098"/>
    <w:lvl w:ilvl="0" w:tplc="1786D1D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7A51"/>
    <w:multiLevelType w:val="hybridMultilevel"/>
    <w:tmpl w:val="AA6E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3"/>
    <w:rsid w:val="00024E93"/>
    <w:rsid w:val="00061A7B"/>
    <w:rsid w:val="0007443E"/>
    <w:rsid w:val="00087348"/>
    <w:rsid w:val="00100F91"/>
    <w:rsid w:val="00114B57"/>
    <w:rsid w:val="00115EB8"/>
    <w:rsid w:val="0019343A"/>
    <w:rsid w:val="00212D4F"/>
    <w:rsid w:val="00282625"/>
    <w:rsid w:val="002E0CDC"/>
    <w:rsid w:val="002E3F49"/>
    <w:rsid w:val="002F0011"/>
    <w:rsid w:val="00302893"/>
    <w:rsid w:val="00317AAD"/>
    <w:rsid w:val="00332437"/>
    <w:rsid w:val="0034413E"/>
    <w:rsid w:val="003A56DF"/>
    <w:rsid w:val="00406BB5"/>
    <w:rsid w:val="00447296"/>
    <w:rsid w:val="0045536C"/>
    <w:rsid w:val="00473572"/>
    <w:rsid w:val="004D47DC"/>
    <w:rsid w:val="004E5527"/>
    <w:rsid w:val="0051135B"/>
    <w:rsid w:val="00567C8B"/>
    <w:rsid w:val="00572A28"/>
    <w:rsid w:val="00577799"/>
    <w:rsid w:val="005A454B"/>
    <w:rsid w:val="005C5F9D"/>
    <w:rsid w:val="005D4933"/>
    <w:rsid w:val="005E16AF"/>
    <w:rsid w:val="005F7331"/>
    <w:rsid w:val="00602110"/>
    <w:rsid w:val="006023D6"/>
    <w:rsid w:val="00613572"/>
    <w:rsid w:val="00614A46"/>
    <w:rsid w:val="0066407F"/>
    <w:rsid w:val="00676A26"/>
    <w:rsid w:val="00677347"/>
    <w:rsid w:val="006B569B"/>
    <w:rsid w:val="006C09A5"/>
    <w:rsid w:val="006D2125"/>
    <w:rsid w:val="006D599C"/>
    <w:rsid w:val="006E5CD4"/>
    <w:rsid w:val="006E7015"/>
    <w:rsid w:val="007238AC"/>
    <w:rsid w:val="007336A8"/>
    <w:rsid w:val="007630B7"/>
    <w:rsid w:val="007F1539"/>
    <w:rsid w:val="007F7D73"/>
    <w:rsid w:val="00852E42"/>
    <w:rsid w:val="008A02DD"/>
    <w:rsid w:val="008A383A"/>
    <w:rsid w:val="008C64DD"/>
    <w:rsid w:val="00926332"/>
    <w:rsid w:val="00952563"/>
    <w:rsid w:val="0098312C"/>
    <w:rsid w:val="00983A9D"/>
    <w:rsid w:val="00997426"/>
    <w:rsid w:val="009B293F"/>
    <w:rsid w:val="009B7D38"/>
    <w:rsid w:val="009C1A0D"/>
    <w:rsid w:val="009D28D0"/>
    <w:rsid w:val="00A32978"/>
    <w:rsid w:val="00A339B6"/>
    <w:rsid w:val="00A35181"/>
    <w:rsid w:val="00A50801"/>
    <w:rsid w:val="00A50F5C"/>
    <w:rsid w:val="00A63993"/>
    <w:rsid w:val="00A640F6"/>
    <w:rsid w:val="00B43C30"/>
    <w:rsid w:val="00BA5C2A"/>
    <w:rsid w:val="00BB5FC5"/>
    <w:rsid w:val="00BC063E"/>
    <w:rsid w:val="00BD1D3A"/>
    <w:rsid w:val="00BD4290"/>
    <w:rsid w:val="00C22293"/>
    <w:rsid w:val="00C835EF"/>
    <w:rsid w:val="00C85EAC"/>
    <w:rsid w:val="00CB79F2"/>
    <w:rsid w:val="00CD47D5"/>
    <w:rsid w:val="00D00D55"/>
    <w:rsid w:val="00D32A92"/>
    <w:rsid w:val="00D5444A"/>
    <w:rsid w:val="00D821CE"/>
    <w:rsid w:val="00D946F4"/>
    <w:rsid w:val="00DB695E"/>
    <w:rsid w:val="00DC5244"/>
    <w:rsid w:val="00DD1AF6"/>
    <w:rsid w:val="00E51907"/>
    <w:rsid w:val="00EA2FB8"/>
    <w:rsid w:val="00F015B8"/>
    <w:rsid w:val="00F47D2B"/>
    <w:rsid w:val="00F86E65"/>
    <w:rsid w:val="00F97DAC"/>
    <w:rsid w:val="00FA426B"/>
    <w:rsid w:val="00FA453C"/>
    <w:rsid w:val="00FC4A13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562F"/>
  <w15:chartTrackingRefBased/>
  <w15:docId w15:val="{D31F17A5-3913-40B7-BB1B-35429D9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6C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6C"/>
    <w:rPr>
      <w:rFonts w:eastAsiaTheme="minorEastAsia"/>
      <w:lang w:val="ru-RU"/>
    </w:rPr>
  </w:style>
  <w:style w:type="table" w:styleId="TableGrid">
    <w:name w:val="Table Grid"/>
    <w:basedOn w:val="TableNormal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D6ED-CBB0-405B-8732-01C00A52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VENTO</cp:lastModifiedBy>
  <cp:revision>95</cp:revision>
  <dcterms:created xsi:type="dcterms:W3CDTF">2019-02-25T17:07:00Z</dcterms:created>
  <dcterms:modified xsi:type="dcterms:W3CDTF">2019-11-03T12:55:00Z</dcterms:modified>
</cp:coreProperties>
</file>