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DB25BA" wp14:paraId="58B47D79" wp14:textId="1D1DE5CE">
      <w:pPr>
        <w:spacing w:before="240" w:beforeAutospacing="off" w:after="240" w:afterAutospacing="off"/>
      </w:pPr>
      <w:r w:rsidRPr="66842CF9" w:rsidR="01981E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TASK-INT001-RDAMP</w:t>
      </w:r>
      <w:r>
        <w:br/>
      </w:r>
      <w:r w:rsidRPr="66842CF9" w:rsidR="01981E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Reported by: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Christine Ugochi, Retail Sales Director</w:t>
      </w:r>
      <w:r w:rsidRPr="66842CF9" w:rsidR="5546E814">
        <w:rPr>
          <w:rFonts w:ascii="Aptos" w:hAnsi="Aptos" w:eastAsia="Aptos" w:cs="Aptos"/>
          <w:noProof w:val="0"/>
          <w:sz w:val="24"/>
          <w:szCs w:val="24"/>
          <w:lang w:val="en-US"/>
        </w:rPr>
        <w:t>, Ace Superstore</w:t>
      </w:r>
    </w:p>
    <w:p xmlns:wp14="http://schemas.microsoft.com/office/word/2010/wordml" w:rsidP="63DB25BA" wp14:paraId="435CD678" wp14:textId="5A9C3CEE">
      <w:pPr>
        <w:spacing w:before="240" w:beforeAutospacing="off" w:after="240" w:afterAutospacing="off"/>
      </w:pPr>
      <w:r w:rsidRPr="66842CF9" w:rsidR="01981E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Description</w:t>
      </w:r>
      <w:r>
        <w:br/>
      </w:r>
      <w:r w:rsidRPr="66842CF9" w:rsidR="594EE037">
        <w:rPr>
          <w:rFonts w:ascii="Aptos" w:hAnsi="Aptos" w:eastAsia="Aptos" w:cs="Aptos"/>
          <w:noProof w:val="0"/>
          <w:sz w:val="24"/>
          <w:szCs w:val="24"/>
          <w:lang w:val="en-US"/>
        </w:rPr>
        <w:t>ACE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nationwide retail chain, has seen significant sales growth over the past 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>two</w:t>
      </w:r>
      <w:r w:rsidRPr="66842CF9" w:rsidR="0DD26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>years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As the company prepares to expand into 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regions and 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its current operations, senior leadership 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>requires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introductory business intelligence report summarizing key sales performance trends.</w:t>
      </w:r>
    </w:p>
    <w:p w:rsidR="2F84CE1F" w:rsidP="50E7D825" w:rsidRDefault="2F84CE1F" w14:paraId="6C1A428F" w14:textId="461412C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7D825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>Your role as a newl</w:t>
      </w:r>
      <w:r w:rsidRPr="50E7D825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>y on</w:t>
      </w:r>
      <w:r w:rsidRPr="50E7D825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boarded data analyst is to perform </w:t>
      </w:r>
      <w:r w:rsidRPr="50E7D825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>an initial</w:t>
      </w:r>
      <w:r w:rsidRPr="50E7D825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exploration and create a report that answers foundational business questions using the attached sales dataset.</w:t>
      </w:r>
    </w:p>
    <w:p xmlns:wp14="http://schemas.microsoft.com/office/word/2010/wordml" w:rsidP="63DB25BA" wp14:paraId="256231AC" wp14:textId="2C363A4A">
      <w:pPr>
        <w:spacing w:before="240" w:beforeAutospacing="off" w:after="240" w:afterAutospacing="off"/>
      </w:pPr>
      <w:r w:rsidRPr="63DB25BA" w:rsidR="2F84C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Impact</w:t>
      </w:r>
      <w:r>
        <w:br/>
      </w:r>
      <w:r w:rsidRPr="63DB25BA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report will serve as a baseline to identify regional performance gaps, customer behavior patterns, and product category profitability, helping the executive team focus on high-impact areas in subsequent strategy sessions.</w:t>
      </w:r>
    </w:p>
    <w:p xmlns:wp14="http://schemas.microsoft.com/office/word/2010/wordml" w:rsidP="63DB25BA" wp14:paraId="29BE3067" wp14:textId="09C1EEC6">
      <w:pPr>
        <w:spacing w:before="240" w:beforeAutospacing="off" w:after="240" w:afterAutospacing="off"/>
      </w:pPr>
      <w:r w:rsidRPr="63DB25BA" w:rsidR="2F84C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Estimated Time</w:t>
      </w:r>
      <w:r>
        <w:br/>
      </w:r>
      <w:r w:rsidRPr="63DB25BA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4–6 hours</w:t>
      </w:r>
    </w:p>
    <w:p xmlns:wp14="http://schemas.microsoft.com/office/word/2010/wordml" w:rsidP="63DB25BA" wp14:paraId="587DC8A0" wp14:textId="54B84EFE">
      <w:pPr>
        <w:spacing w:before="240" w:beforeAutospacing="off" w:after="240" w:afterAutospacing="off"/>
      </w:pPr>
      <w:r w:rsidRPr="6067A078" w:rsidR="6067A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w:rsidR="6067A078" w:rsidP="6067A078" w:rsidRDefault="6067A078" w14:paraId="1E6AFC00" w14:textId="4C487910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67A078" w:rsidR="6067A078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</w:p>
    <w:p xmlns:wp14="http://schemas.microsoft.com/office/word/2010/wordml" w:rsidP="63DB25BA" wp14:paraId="37EB12F5" wp14:textId="790A45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DB25BA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>Summarize total sales, revenue, and discount rates by region and segment</w:t>
      </w:r>
    </w:p>
    <w:p xmlns:wp14="http://schemas.microsoft.com/office/word/2010/wordml" w:rsidP="63DB25BA" wp14:paraId="26A31008" wp14:textId="62A051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DB25BA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>Identify top 5 best-selling products and underperforming products by revenue</w:t>
      </w:r>
    </w:p>
    <w:p xmlns:wp14="http://schemas.microsoft.com/office/word/2010/wordml" w:rsidP="63DB25BA" wp14:paraId="4DEB85ED" wp14:textId="570EF9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insights into product categories with highest 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>margin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</w:p>
    <w:p xmlns:wp14="http://schemas.microsoft.com/office/word/2010/wordml" w:rsidP="63DB25BA" wp14:paraId="79A8F78C" wp14:textId="1662B8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77E4A" w:rsidR="2F84CE1F">
        <w:rPr>
          <w:rFonts w:ascii="Aptos" w:hAnsi="Aptos" w:eastAsia="Aptos" w:cs="Aptos"/>
          <w:noProof w:val="0"/>
          <w:sz w:val="24"/>
          <w:szCs w:val="24"/>
          <w:lang w:val="en-US"/>
        </w:rPr>
        <w:t>Analyze sales distribution across Order Mode (Online vs In-Store)</w:t>
      </w:r>
    </w:p>
    <w:p w:rsidR="3B329FB6" w:rsidP="58777E4A" w:rsidRDefault="3B329FB6" w14:paraId="559147F0" w14:textId="7F05E0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7D825" w:rsidR="3B329F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your preferred </w:t>
      </w:r>
      <w:r w:rsidRPr="50E7D825" w:rsidR="0B14B466">
        <w:rPr>
          <w:rFonts w:ascii="Aptos" w:hAnsi="Aptos" w:eastAsia="Aptos" w:cs="Aptos"/>
          <w:noProof w:val="0"/>
          <w:sz w:val="24"/>
          <w:szCs w:val="24"/>
          <w:lang w:val="en-US"/>
        </w:rPr>
        <w:t>tools</w:t>
      </w:r>
      <w:r w:rsidRPr="50E7D825" w:rsidR="3B329F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carrying out this </w:t>
      </w:r>
      <w:r w:rsidRPr="50E7D825" w:rsidR="09839219">
        <w:rPr>
          <w:rFonts w:ascii="Aptos" w:hAnsi="Aptos" w:eastAsia="Aptos" w:cs="Aptos"/>
          <w:noProof w:val="0"/>
          <w:sz w:val="24"/>
          <w:szCs w:val="24"/>
          <w:lang w:val="en-US"/>
        </w:rPr>
        <w:t>exercise (</w:t>
      </w:r>
      <w:r w:rsidRPr="50E7D825" w:rsidR="3B329FB6">
        <w:rPr>
          <w:rFonts w:ascii="Aptos" w:hAnsi="Aptos" w:eastAsia="Aptos" w:cs="Aptos"/>
          <w:noProof w:val="0"/>
          <w:sz w:val="24"/>
          <w:szCs w:val="24"/>
          <w:lang w:val="en-US"/>
        </w:rPr>
        <w:t>Power BI, Excel, Tableau, Python, etc.)</w:t>
      </w:r>
    </w:p>
    <w:p w:rsidR="01981E26" w:rsidP="66842CF9" w:rsidRDefault="01981E26" w14:paraId="61B44634" w14:textId="6E16E0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>Present findings</w:t>
      </w:r>
      <w:r w:rsidRPr="66842CF9" w:rsidR="789089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recommendations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professional report </w:t>
      </w:r>
      <w:r w:rsidRPr="66842CF9" w:rsidR="3FA199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66842CF9" w:rsidR="696A3CB4">
        <w:rPr>
          <w:rFonts w:ascii="Aptos" w:hAnsi="Aptos" w:eastAsia="Aptos" w:cs="Aptos"/>
          <w:noProof w:val="0"/>
          <w:sz w:val="24"/>
          <w:szCs w:val="24"/>
          <w:lang w:val="en-US"/>
        </w:rPr>
        <w:t>Include</w:t>
      </w:r>
      <w:r w:rsidRPr="66842CF9" w:rsidR="01981E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least 3 visualizations to support key insights</w:t>
      </w:r>
      <w:r w:rsidRPr="66842CF9" w:rsidR="05845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66842CF9" w:rsidP="66842CF9" w:rsidRDefault="66842CF9" w14:paraId="11D82D69" w14:textId="07C36BA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559E44B7" w:rsidP="66842CF9" w:rsidRDefault="559E44B7" w14:paraId="73F1B2F2" w14:textId="6363FCB8">
      <w:pPr>
        <w:pStyle w:val="Normal"/>
        <w:spacing w:before="240" w:beforeAutospacing="off" w:after="240" w:afterAutospacing="off"/>
        <w:ind w:left="0"/>
      </w:pPr>
      <w:r w:rsidRPr="66842CF9" w:rsidR="559E44B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Submission Guidelines</w:t>
      </w:r>
    </w:p>
    <w:p w:rsidR="559E44B7" w:rsidP="66842CF9" w:rsidRDefault="559E44B7" w14:paraId="26966410" w14:textId="356B78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Portfolio Requirement</w:t>
      </w:r>
    </w:p>
    <w:p w:rsidR="559E44B7" w:rsidP="66842CF9" w:rsidRDefault="559E44B7" w14:paraId="0BAFEEC0" w14:textId="03749C0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don’t already have one,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GitHub account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44d8ccde6b3e41f0">
        <w:r w:rsidRPr="66842CF9" w:rsidR="559E44B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</w:t>
        </w:r>
      </w:hyperlink>
    </w:p>
    <w:p w:rsidR="559E44B7" w:rsidP="66842CF9" w:rsidRDefault="559E44B7" w14:paraId="5BAB8185" w14:textId="01F2A29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repository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named </w:t>
      </w:r>
      <w:r w:rsidRPr="66842CF9" w:rsidR="559E44B7">
        <w:rPr>
          <w:rFonts w:ascii="Consolas" w:hAnsi="Consolas" w:eastAsia="Consolas" w:cs="Consolas"/>
          <w:noProof w:val="0"/>
          <w:sz w:val="24"/>
          <w:szCs w:val="24"/>
          <w:lang w:val="en-US"/>
        </w:rPr>
        <w:t>RDAMP-Sales-Analysis</w:t>
      </w:r>
    </w:p>
    <w:p w:rsidR="559E44B7" w:rsidP="66842CF9" w:rsidRDefault="559E44B7" w14:paraId="062F5C64" w14:textId="0F0AA11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Upload:</w:t>
      </w:r>
    </w:p>
    <w:p w:rsidR="559E44B7" w:rsidP="66842CF9" w:rsidRDefault="559E44B7" w14:paraId="64D8730C" w14:textId="43170661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notebooks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, or working files (well-commented and organized)</w:t>
      </w:r>
    </w:p>
    <w:p w:rsidR="559E44B7" w:rsidP="66842CF9" w:rsidRDefault="559E44B7" w14:paraId="20B77BB7" w14:textId="13C7DD97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README.md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that includes:</w:t>
      </w:r>
    </w:p>
    <w:p w:rsidR="559E44B7" w:rsidP="66842CF9" w:rsidRDefault="559E44B7" w14:paraId="66CB5399" w14:textId="43321A0C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Your approach and tools used</w:t>
      </w:r>
    </w:p>
    <w:p w:rsidR="559E44B7" w:rsidP="66842CF9" w:rsidRDefault="559E44B7" w14:paraId="52379B3A" w14:textId="49977BB3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Key insights and visualizations (charts/screenshots or embedded plots)</w:t>
      </w:r>
    </w:p>
    <w:p w:rsidR="559E44B7" w:rsidP="66842CF9" w:rsidRDefault="559E44B7" w14:paraId="143E9E40" w14:textId="038AC0C1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Clear formatting and structure for readability</w:t>
      </w:r>
    </w:p>
    <w:p w:rsidR="559E44B7" w:rsidP="66842CF9" w:rsidRDefault="559E44B7" w14:paraId="61466B37" w14:textId="3D0F00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Report Format (Task 1 only)</w:t>
      </w:r>
    </w:p>
    <w:p w:rsidR="559E44B7" w:rsidP="66842CF9" w:rsidRDefault="559E44B7" w14:paraId="5F687D51" w14:textId="6FA6AFD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you're not yet confident in formatting insights clearly in Markdown, you may also submit your report as a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Doc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 Document</w:t>
      </w:r>
    </w:p>
    <w:p w:rsidR="559E44B7" w:rsidP="66842CF9" w:rsidRDefault="559E44B7" w14:paraId="44718B3E" w14:textId="40B9690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only allowed for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1</w:t>
      </w:r>
    </w:p>
    <w:p w:rsidR="559E44B7" w:rsidP="66842CF9" w:rsidRDefault="559E44B7" w14:paraId="13EEBEA8" w14:textId="65E148F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By Task 2, all participants are expected to have learned how to present their findings professionally within GitHub using Markdown</w:t>
      </w:r>
    </w:p>
    <w:p w:rsidR="559E44B7" w:rsidP="66842CF9" w:rsidRDefault="559E44B7" w14:paraId="382D7C0E" w14:textId="52A90FB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Naming Convention</w:t>
      </w:r>
    </w:p>
    <w:p w:rsidR="559E44B7" w:rsidP="66842CF9" w:rsidRDefault="559E44B7" w14:paraId="087FAC4C" w14:textId="6493747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uploaded files must include your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name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</w:t>
      </w:r>
      <w:r w:rsidRPr="66842CF9" w:rsidR="2AD4FD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842CF9" w:rsidR="559E44B7">
        <w:rPr>
          <w:rFonts w:ascii="Consolas" w:hAnsi="Consolas" w:eastAsia="Consolas" w:cs="Consolas"/>
          <w:noProof w:val="0"/>
          <w:sz w:val="24"/>
          <w:szCs w:val="24"/>
          <w:lang w:val="en-US"/>
        </w:rPr>
        <w:t>Jane_Doe_Sales_Report.docx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59E44B7" w:rsidP="66842CF9" w:rsidRDefault="559E44B7" w14:paraId="4346755D" w14:textId="7661E47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Files without names will not be graded</w:t>
      </w:r>
    </w:p>
    <w:p w:rsidR="559E44B7" w:rsidP="66842CF9" w:rsidRDefault="559E44B7" w14:paraId="0AF36D46" w14:textId="70F0493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Requirement</w:t>
      </w:r>
    </w:p>
    <w:p w:rsidR="559E44B7" w:rsidP="66842CF9" w:rsidRDefault="559E44B7" w14:paraId="241B1037" w14:textId="50C0FD3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LinkedIn post about your experience completing your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RDAMP task</w:t>
      </w:r>
    </w:p>
    <w:p w:rsidR="559E44B7" w:rsidP="66842CF9" w:rsidRDefault="559E44B7" w14:paraId="76D3A232" w14:textId="535E50B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Share your learning journey, insights, or challenges</w:t>
      </w:r>
    </w:p>
    <w:p w:rsidR="559E44B7" w:rsidP="66842CF9" w:rsidRDefault="559E44B7" w14:paraId="1B9D4BF2" w14:textId="5747F89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6842CF9" w:rsidR="559E4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#RDAMP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tag </w:t>
      </w:r>
      <w:hyperlink r:id="R59bd47f2daa6475c">
        <w:r w:rsidRPr="66842CF9" w:rsidR="559E44B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Realcare</w:t>
        </w:r>
        <w:r w:rsidRPr="66842CF9" w:rsidR="559E44B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 xml:space="preserve"> Tech Mark </w:t>
        </w:r>
        <w:r w:rsidRPr="66842CF9" w:rsidR="559E44B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LTD</w:t>
        </w:r>
      </w:hyperlink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tag a friend who might 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enefit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842CF9" w:rsidR="559E44B7">
        <w:rPr>
          <w:rFonts w:ascii="Aptos" w:hAnsi="Aptos" w:eastAsia="Aptos" w:cs="Aptos"/>
          <w:noProof w:val="0"/>
          <w:sz w:val="24"/>
          <w:szCs w:val="24"/>
          <w:lang w:val="en-US"/>
        </w:rPr>
        <w:t>from the program</w:t>
      </w:r>
    </w:p>
    <w:p w:rsidR="2DB85CB1" w:rsidP="66842CF9" w:rsidRDefault="2DB85CB1" w14:paraId="776ED30C" w14:textId="70986C70">
      <w:pPr>
        <w:pStyle w:val="Normal"/>
        <w:rPr>
          <w:b w:val="1"/>
          <w:bCs w:val="1"/>
          <w:sz w:val="24"/>
          <w:szCs w:val="24"/>
        </w:rPr>
      </w:pPr>
      <w:r>
        <w:br/>
      </w:r>
      <w:r w:rsidRPr="66842CF9" w:rsidR="2DB85CB1">
        <w:rPr>
          <w:b w:val="1"/>
          <w:bCs w:val="1"/>
          <w:sz w:val="24"/>
          <w:szCs w:val="24"/>
        </w:rPr>
        <w:t>SUBMISSION LINK</w:t>
      </w:r>
      <w:r>
        <w:br/>
      </w:r>
      <w:r>
        <w:br/>
      </w:r>
      <w:hyperlink r:id="R19660fbf121b402c">
        <w:r w:rsidRPr="66842CF9" w:rsidR="2DB85CB1">
          <w:rPr>
            <w:rStyle w:val="Hyperlink"/>
            <w:b w:val="1"/>
            <w:bCs w:val="1"/>
            <w:sz w:val="24"/>
            <w:szCs w:val="24"/>
          </w:rPr>
          <w:t>https://forms.gle/9LVU8iS1aVyMEMUcA</w:t>
        </w:r>
      </w:hyperlink>
    </w:p>
    <w:p w:rsidR="66842CF9" w:rsidP="66842CF9" w:rsidRDefault="66842CF9" w14:paraId="151ABCFB" w14:textId="67DD87C5">
      <w:pPr>
        <w:pStyle w:val="Normal"/>
        <w:rPr>
          <w:b w:val="1"/>
          <w:bCs w:val="1"/>
          <w:sz w:val="24"/>
          <w:szCs w:val="24"/>
        </w:rPr>
      </w:pPr>
    </w:p>
    <w:p w:rsidR="6A085216" w:rsidP="66842CF9" w:rsidRDefault="6A085216" w14:paraId="04E13EA8" w14:textId="264EB32B">
      <w:pPr>
        <w:pStyle w:val="Normal"/>
        <w:rPr>
          <w:b w:val="1"/>
          <w:bCs w:val="1"/>
          <w:sz w:val="24"/>
          <w:szCs w:val="24"/>
        </w:rPr>
      </w:pPr>
      <w:r w:rsidRPr="6067A078" w:rsidR="6067A078">
        <w:rPr>
          <w:b w:val="1"/>
          <w:bCs w:val="1"/>
        </w:rPr>
        <w:t>Deadline for Submission is Monday 7</w:t>
      </w:r>
      <w:r w:rsidRPr="6067A078" w:rsidR="6067A078">
        <w:rPr>
          <w:b w:val="1"/>
          <w:bCs w:val="1"/>
          <w:vertAlign w:val="superscript"/>
        </w:rPr>
        <w:t>th</w:t>
      </w:r>
      <w:r w:rsidRPr="6067A078" w:rsidR="6067A078">
        <w:rPr>
          <w:b w:val="1"/>
          <w:bCs w:val="1"/>
        </w:rPr>
        <w:t xml:space="preserve"> </w:t>
      </w:r>
      <w:r w:rsidRPr="6067A078" w:rsidR="6067A078">
        <w:rPr>
          <w:b w:val="1"/>
          <w:bCs w:val="1"/>
        </w:rPr>
        <w:t>July,</w:t>
      </w:r>
      <w:r w:rsidRPr="6067A078" w:rsidR="6067A078">
        <w:rPr>
          <w:b w:val="1"/>
          <w:bCs w:val="1"/>
        </w:rPr>
        <w:t xml:space="preserve"> 2025, 11:59pm GMT (BST)</w:t>
      </w:r>
    </w:p>
    <w:p w:rsidR="66842CF9" w:rsidP="66842CF9" w:rsidRDefault="66842CF9" w14:paraId="127025C8" w14:textId="30F1838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32EA27" w:rsidP="66842CF9" w:rsidRDefault="6032EA27" w14:paraId="0AC1E10E" w14:textId="70F0798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67A078" w:rsidR="6067A078">
        <w:rPr>
          <w:rFonts w:ascii="Aptos" w:hAnsi="Aptos" w:eastAsia="Aptos" w:cs="Aptos"/>
          <w:noProof w:val="0"/>
          <w:sz w:val="24"/>
          <w:szCs w:val="24"/>
          <w:lang w:val="en-US"/>
        </w:rPr>
        <w:t>Dataset</w:t>
      </w:r>
      <w:r>
        <w:br/>
      </w:r>
      <w:r>
        <w:br/>
      </w:r>
      <w:r w:rsidRPr="6067A078" w:rsidR="6067A078">
        <w:rPr>
          <w:rFonts w:ascii="Aptos" w:hAnsi="Aptos" w:eastAsia="Aptos" w:cs="Aptos"/>
          <w:noProof w:val="0"/>
          <w:sz w:val="24"/>
          <w:szCs w:val="24"/>
          <w:lang w:val="en-US"/>
        </w:rPr>
        <w:t>Follow the link below to download the dataset</w:t>
      </w:r>
      <w:r w:rsidRPr="6067A078" w:rsidR="6067A078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067A078" w:rsidR="6067A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this Task</w:t>
      </w:r>
    </w:p>
    <w:p xmlns:wp14="http://schemas.microsoft.com/office/word/2010/wordml" w:rsidP="58777E4A" wp14:paraId="2C078E63" wp14:textId="380CC46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abe510219174860">
        <w:r w:rsidRPr="6067A078" w:rsidR="6067A07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Ace Superstore Retail Dataset.csv</w:t>
        </w:r>
        <w:r>
          <w:br/>
        </w:r>
      </w:hyperlink>
      <w:hyperlink r:id="Rad3554b576b04770">
        <w:r w:rsidRPr="6067A078" w:rsidR="6067A07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Store Locations.xlsx</w:t>
        </w:r>
        <w:r>
          <w:br/>
        </w:r>
        <w:r>
          <w:br/>
        </w:r>
      </w:hyperlink>
      <w:r w:rsidR="6067A078">
        <w:rPr/>
        <w:t>GOODLUCK.</w:t>
      </w:r>
    </w:p>
    <w:p w:rsidR="58777E4A" w:rsidRDefault="58777E4A" w14:paraId="477786C9" w14:textId="2EB4BD8B"/>
    <w:p w:rsidR="6680205C" w:rsidP="58777E4A" w:rsidRDefault="6680205C" w14:paraId="66989198" w14:textId="49B8FAD5">
      <w:pPr>
        <w:pStyle w:val="Heading4"/>
        <w:spacing w:before="319" w:beforeAutospacing="off" w:after="319" w:afterAutospacing="off"/>
      </w:pPr>
      <w:r w:rsidRPr="58777E4A" w:rsidR="66802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 Descriptions</w:t>
      </w:r>
    </w:p>
    <w:tbl>
      <w:tblPr>
        <w:tblStyle w:val="TableGrid"/>
        <w:bidiVisual w:val="0"/>
        <w:tblW w:w="9611" w:type="dxa"/>
        <w:tblLayout w:type="fixed"/>
        <w:tblLook w:val="06A0" w:firstRow="1" w:lastRow="0" w:firstColumn="1" w:lastColumn="0" w:noHBand="1" w:noVBand="1"/>
      </w:tblPr>
      <w:tblGrid>
        <w:gridCol w:w="1487"/>
        <w:gridCol w:w="1959"/>
        <w:gridCol w:w="6165"/>
      </w:tblGrid>
      <w:tr w:rsidR="58777E4A" w:rsidTr="6067A078" w14:paraId="6E1BA46B">
        <w:trPr>
          <w:trHeight w:val="300"/>
        </w:trPr>
        <w:tc>
          <w:tcPr>
            <w:tcW w:w="1487" w:type="dxa"/>
            <w:tcMar/>
            <w:vAlign w:val="center"/>
          </w:tcPr>
          <w:p w:rsidR="58777E4A" w:rsidP="66842CF9" w:rsidRDefault="58777E4A" w14:paraId="3C91EF7B" w14:textId="046942F3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Column Name</w:t>
            </w:r>
          </w:p>
        </w:tc>
        <w:tc>
          <w:tcPr>
            <w:tcW w:w="1959" w:type="dxa"/>
            <w:tcMar/>
            <w:vAlign w:val="center"/>
          </w:tcPr>
          <w:p w:rsidR="58777E4A" w:rsidP="66842CF9" w:rsidRDefault="58777E4A" w14:paraId="29FCDA25" w14:textId="77D0A1E6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Data Type</w:t>
            </w:r>
          </w:p>
        </w:tc>
        <w:tc>
          <w:tcPr>
            <w:tcW w:w="6165" w:type="dxa"/>
            <w:tcMar/>
            <w:vAlign w:val="center"/>
          </w:tcPr>
          <w:p w:rsidR="58777E4A" w:rsidP="58777E4A" w:rsidRDefault="58777E4A" w14:paraId="29F923AE" w14:textId="43D31C46">
            <w:pPr>
              <w:spacing w:before="0" w:beforeAutospacing="off" w:after="0" w:afterAutospacing="off"/>
              <w:jc w:val="center"/>
            </w:pPr>
            <w:r w:rsidRPr="58777E4A" w:rsidR="58777E4A">
              <w:rPr>
                <w:b w:val="1"/>
                <w:bCs w:val="1"/>
              </w:rPr>
              <w:t>Description</w:t>
            </w:r>
          </w:p>
        </w:tc>
      </w:tr>
      <w:tr w:rsidR="58777E4A" w:rsidTr="6067A078" w14:paraId="42C13BCB">
        <w:trPr>
          <w:trHeight w:val="300"/>
        </w:trPr>
        <w:tc>
          <w:tcPr>
            <w:tcW w:w="1487" w:type="dxa"/>
            <w:tcMar/>
            <w:vAlign w:val="center"/>
          </w:tcPr>
          <w:p w:rsidR="50E7D825" w:rsidP="66842CF9" w:rsidRDefault="50E7D825" w14:paraId="45476DD4" w14:textId="6C6DE918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79E0CB66" w14:textId="75A00A40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Order ID</w:t>
            </w:r>
          </w:p>
        </w:tc>
        <w:tc>
          <w:tcPr>
            <w:tcW w:w="1959" w:type="dxa"/>
            <w:tcMar/>
            <w:vAlign w:val="center"/>
          </w:tcPr>
          <w:p w:rsidR="58777E4A" w:rsidP="66842CF9" w:rsidRDefault="58777E4A" w14:paraId="7D098460" w14:textId="0B457DD0">
            <w:pPr>
              <w:spacing w:before="0" w:beforeAutospacing="off" w:after="0" w:afterAutospacing="off"/>
              <w:jc w:val="left"/>
            </w:pPr>
            <w:r w:rsidR="4EED358D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8777E4A" w:rsidP="58777E4A" w:rsidRDefault="58777E4A" w14:paraId="4432C9DA" w14:textId="26BE70BF">
            <w:pPr>
              <w:spacing w:before="0" w:beforeAutospacing="off" w:after="0" w:afterAutospacing="off"/>
            </w:pPr>
            <w:r w:rsidR="58777E4A">
              <w:rPr/>
              <w:t>Unique identifier for each order transaction</w:t>
            </w:r>
          </w:p>
        </w:tc>
      </w:tr>
      <w:tr w:rsidR="58777E4A" w:rsidTr="6067A078" w14:paraId="52AB9CFD">
        <w:trPr>
          <w:trHeight w:val="300"/>
        </w:trPr>
        <w:tc>
          <w:tcPr>
            <w:tcW w:w="1487" w:type="dxa"/>
            <w:tcMar/>
            <w:vAlign w:val="center"/>
          </w:tcPr>
          <w:p w:rsidR="58777E4A" w:rsidP="66842CF9" w:rsidRDefault="58777E4A" w14:paraId="7CB4C309" w14:textId="78CC77C6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Order Date</w:t>
            </w:r>
          </w:p>
        </w:tc>
        <w:tc>
          <w:tcPr>
            <w:tcW w:w="1959" w:type="dxa"/>
            <w:tcMar/>
            <w:vAlign w:val="center"/>
          </w:tcPr>
          <w:p w:rsidR="50E7D825" w:rsidP="66842CF9" w:rsidRDefault="50E7D825" w14:paraId="6DC90B84" w14:textId="4D09EB54">
            <w:pPr>
              <w:spacing w:before="0" w:beforeAutospacing="off" w:after="0" w:afterAutospacing="off"/>
              <w:jc w:val="left"/>
            </w:pPr>
          </w:p>
          <w:p w:rsidR="58777E4A" w:rsidP="66842CF9" w:rsidRDefault="58777E4A" w14:paraId="4B3BC872" w14:textId="760F58F5">
            <w:pPr>
              <w:spacing w:before="0" w:beforeAutospacing="off" w:after="0" w:afterAutospacing="off"/>
              <w:jc w:val="left"/>
            </w:pPr>
            <w:r w:rsidR="7E89F111">
              <w:rPr/>
              <w:t>Date (</w:t>
            </w:r>
            <w:r w:rsidR="16DDFC1D">
              <w:rPr/>
              <w:t>Date</w:t>
            </w:r>
            <w:r w:rsidR="7E89F111">
              <w:rPr/>
              <w:t xml:space="preserve"> format)</w:t>
            </w:r>
          </w:p>
        </w:tc>
        <w:tc>
          <w:tcPr>
            <w:tcW w:w="6165" w:type="dxa"/>
            <w:tcMar/>
            <w:vAlign w:val="center"/>
          </w:tcPr>
          <w:p w:rsidR="50E7D825" w:rsidP="50E7D825" w:rsidRDefault="50E7D825" w14:paraId="0270F1E4" w14:textId="61407145">
            <w:pPr>
              <w:spacing w:before="0" w:beforeAutospacing="off" w:after="0" w:afterAutospacing="off"/>
            </w:pPr>
          </w:p>
          <w:p w:rsidR="58777E4A" w:rsidP="58777E4A" w:rsidRDefault="58777E4A" w14:paraId="21A06B0D" w14:textId="19A4C773">
            <w:pPr>
              <w:spacing w:before="0" w:beforeAutospacing="off" w:after="0" w:afterAutospacing="off"/>
            </w:pPr>
            <w:r w:rsidR="37857EDC">
              <w:rPr/>
              <w:t>Date when the order was placed (may include past and recent years)</w:t>
            </w:r>
            <w:r w:rsidR="2B0578A0">
              <w:rPr/>
              <w:t xml:space="preserve"> </w:t>
            </w:r>
            <w:r w:rsidR="6A781258">
              <w:rPr/>
              <w:t>mm</w:t>
            </w:r>
            <w:r w:rsidR="2B0578A0">
              <w:rPr/>
              <w:t>/</w:t>
            </w:r>
            <w:r w:rsidR="2A817589">
              <w:rPr/>
              <w:t>dd</w:t>
            </w:r>
            <w:r w:rsidR="2B0578A0">
              <w:rPr/>
              <w:t>/</w:t>
            </w:r>
            <w:r w:rsidR="2B0578A0">
              <w:rPr/>
              <w:t>yyyy</w:t>
            </w:r>
          </w:p>
        </w:tc>
      </w:tr>
      <w:tr w:rsidR="58777E4A" w:rsidTr="6067A078" w14:paraId="60093AE1">
        <w:trPr>
          <w:trHeight w:val="300"/>
        </w:trPr>
        <w:tc>
          <w:tcPr>
            <w:tcW w:w="1487" w:type="dxa"/>
            <w:tcMar/>
            <w:vAlign w:val="center"/>
          </w:tcPr>
          <w:p w:rsidR="58777E4A" w:rsidP="66842CF9" w:rsidRDefault="58777E4A" w14:paraId="0FA7283C" w14:textId="2DAF05BD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Order Mode</w:t>
            </w:r>
          </w:p>
        </w:tc>
        <w:tc>
          <w:tcPr>
            <w:tcW w:w="1959" w:type="dxa"/>
            <w:tcMar/>
            <w:vAlign w:val="center"/>
          </w:tcPr>
          <w:p w:rsidR="58777E4A" w:rsidP="66842CF9" w:rsidRDefault="58777E4A" w14:paraId="4FD5D660" w14:textId="75799834">
            <w:pPr>
              <w:spacing w:before="0" w:beforeAutospacing="off" w:after="0" w:afterAutospacing="off"/>
              <w:jc w:val="left"/>
            </w:pPr>
            <w:r w:rsidR="4EED358D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8777E4A" w:rsidP="58777E4A" w:rsidRDefault="58777E4A" w14:paraId="74F10521" w14:textId="79940003">
            <w:pPr>
              <w:spacing w:before="0" w:beforeAutospacing="off" w:after="0" w:afterAutospacing="off"/>
            </w:pPr>
            <w:r w:rsidR="58777E4A">
              <w:rPr/>
              <w:t>Channel through which the order was made: “Online” or “In-Store”</w:t>
            </w:r>
          </w:p>
        </w:tc>
      </w:tr>
      <w:tr w:rsidR="58777E4A" w:rsidTr="6067A078" w14:paraId="7207CD81">
        <w:trPr>
          <w:trHeight w:val="300"/>
        </w:trPr>
        <w:tc>
          <w:tcPr>
            <w:tcW w:w="1487" w:type="dxa"/>
            <w:tcMar/>
            <w:vAlign w:val="center"/>
          </w:tcPr>
          <w:p w:rsidR="50E7D825" w:rsidP="66842CF9" w:rsidRDefault="50E7D825" w14:paraId="23555612" w14:textId="00632A35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466D1E80" w14:textId="590D4A58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Customer ID</w:t>
            </w:r>
          </w:p>
        </w:tc>
        <w:tc>
          <w:tcPr>
            <w:tcW w:w="1959" w:type="dxa"/>
            <w:tcMar/>
            <w:vAlign w:val="center"/>
          </w:tcPr>
          <w:p w:rsidR="58777E4A" w:rsidP="66842CF9" w:rsidRDefault="58777E4A" w14:paraId="1581887B" w14:textId="6D5DBC92">
            <w:pPr>
              <w:spacing w:before="0" w:beforeAutospacing="off" w:after="0" w:afterAutospacing="off"/>
              <w:jc w:val="left"/>
            </w:pPr>
            <w:r w:rsidR="4EED358D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8777E4A" w:rsidP="58777E4A" w:rsidRDefault="58777E4A" w14:paraId="1B9133D7" w14:textId="110AF980">
            <w:pPr>
              <w:spacing w:before="0" w:beforeAutospacing="off" w:after="0" w:afterAutospacing="off"/>
            </w:pPr>
            <w:r w:rsidR="58777E4A">
              <w:rPr/>
              <w:t>Unique identifier for the customer placing the order</w:t>
            </w:r>
          </w:p>
        </w:tc>
      </w:tr>
      <w:tr w:rsidR="58777E4A" w:rsidTr="6067A078" w14:paraId="28D49E76">
        <w:trPr>
          <w:trHeight w:val="300"/>
        </w:trPr>
        <w:tc>
          <w:tcPr>
            <w:tcW w:w="1487" w:type="dxa"/>
            <w:tcMar/>
            <w:vAlign w:val="center"/>
          </w:tcPr>
          <w:p w:rsidR="58777E4A" w:rsidP="66842CF9" w:rsidRDefault="58777E4A" w14:paraId="35C760CC" w14:textId="1E494985">
            <w:pPr>
              <w:pStyle w:val="Normal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6297689F" w14:textId="6CE6A6B6">
            <w:pPr>
              <w:pStyle w:val="Normal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66842CF9" w:rsidR="7E89F111">
              <w:rPr>
                <w:b w:val="1"/>
                <w:bCs w:val="1"/>
              </w:rPr>
              <w:t>City</w:t>
            </w:r>
          </w:p>
        </w:tc>
        <w:tc>
          <w:tcPr>
            <w:tcW w:w="1959" w:type="dxa"/>
            <w:tcMar/>
            <w:vAlign w:val="center"/>
          </w:tcPr>
          <w:p w:rsidR="58777E4A" w:rsidP="66842CF9" w:rsidRDefault="58777E4A" w14:paraId="52B7FA73" w14:textId="344C1C80">
            <w:pPr>
              <w:spacing w:before="0" w:beforeAutospacing="off" w:after="0" w:afterAutospacing="off"/>
              <w:jc w:val="left"/>
            </w:pPr>
            <w:r w:rsidR="4EED358D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8777E4A" w:rsidP="58777E4A" w:rsidRDefault="58777E4A" w14:paraId="70CA363D" w14:textId="74FDDC01">
            <w:pPr>
              <w:spacing w:before="0" w:beforeAutospacing="off" w:after="0" w:afterAutospacing="off"/>
            </w:pPr>
            <w:r w:rsidR="58777E4A">
              <w:rPr/>
              <w:t>Customer’s city (some missing values may occur)</w:t>
            </w:r>
          </w:p>
        </w:tc>
      </w:tr>
      <w:tr w:rsidR="58777E4A" w:rsidTr="6067A078" w14:paraId="7541DA5F">
        <w:trPr>
          <w:trHeight w:val="300"/>
        </w:trPr>
        <w:tc>
          <w:tcPr>
            <w:tcW w:w="1487" w:type="dxa"/>
            <w:tcMar/>
            <w:vAlign w:val="center"/>
          </w:tcPr>
          <w:p w:rsidR="50E7D825" w:rsidP="66842CF9" w:rsidRDefault="50E7D825" w14:paraId="3CDC219F" w14:textId="7E8F2250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597CC829" w14:textId="39E346F6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Postal Code</w:t>
            </w:r>
          </w:p>
        </w:tc>
        <w:tc>
          <w:tcPr>
            <w:tcW w:w="1959" w:type="dxa"/>
            <w:tcMar/>
            <w:vAlign w:val="center"/>
          </w:tcPr>
          <w:p w:rsidR="58777E4A" w:rsidP="66842CF9" w:rsidRDefault="58777E4A" w14:paraId="14E6E924" w14:textId="5178C059">
            <w:pPr>
              <w:spacing w:before="0" w:beforeAutospacing="off" w:after="0" w:afterAutospacing="off"/>
              <w:jc w:val="left"/>
            </w:pPr>
            <w:r w:rsidR="4EED358D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8777E4A" w:rsidP="58777E4A" w:rsidRDefault="58777E4A" w14:paraId="0FB7A996" w14:textId="652C0B40">
            <w:pPr>
              <w:spacing w:before="0" w:beforeAutospacing="off" w:after="0" w:afterAutospacing="off"/>
            </w:pPr>
            <w:r w:rsidR="58777E4A">
              <w:rPr/>
              <w:t>UK postal code linked to customer’s location</w:t>
            </w:r>
          </w:p>
        </w:tc>
      </w:tr>
      <w:tr w:rsidR="58777E4A" w:rsidTr="6067A078" w14:paraId="4B862A2C">
        <w:trPr>
          <w:trHeight w:val="300"/>
        </w:trPr>
        <w:tc>
          <w:tcPr>
            <w:tcW w:w="1487" w:type="dxa"/>
            <w:tcMar/>
            <w:vAlign w:val="center"/>
          </w:tcPr>
          <w:p w:rsidR="50E7D825" w:rsidP="66842CF9" w:rsidRDefault="50E7D825" w14:paraId="2EDBF49B" w14:textId="505E4B52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0D84317B" w14:textId="3DC419BC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Country</w:t>
            </w:r>
          </w:p>
        </w:tc>
        <w:tc>
          <w:tcPr>
            <w:tcW w:w="1959" w:type="dxa"/>
            <w:tcMar/>
            <w:vAlign w:val="center"/>
          </w:tcPr>
          <w:p w:rsidR="50E7D825" w:rsidP="66842CF9" w:rsidRDefault="50E7D825" w14:paraId="1E3D9E78" w14:textId="3020F38E">
            <w:pPr>
              <w:spacing w:before="0" w:beforeAutospacing="off" w:after="0" w:afterAutospacing="off"/>
              <w:jc w:val="left"/>
            </w:pPr>
          </w:p>
          <w:p w:rsidR="58777E4A" w:rsidP="66842CF9" w:rsidRDefault="58777E4A" w14:paraId="51CDB5EC" w14:textId="1407D713">
            <w:pPr>
              <w:spacing w:before="0" w:beforeAutospacing="off" w:after="0" w:afterAutospacing="off"/>
              <w:jc w:val="left"/>
            </w:pPr>
            <w:r w:rsidR="4EED358D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0E7D825" w:rsidP="50E7D825" w:rsidRDefault="50E7D825" w14:paraId="12D9D13F" w14:textId="03188B8E">
            <w:pPr>
              <w:spacing w:before="0" w:beforeAutospacing="off" w:after="0" w:afterAutospacing="off"/>
            </w:pPr>
          </w:p>
          <w:p w:rsidR="58777E4A" w:rsidP="58777E4A" w:rsidRDefault="58777E4A" w14:paraId="339886BC" w14:textId="68F2E532">
            <w:pPr>
              <w:spacing w:before="0" w:beforeAutospacing="off" w:after="0" w:afterAutospacing="off"/>
            </w:pPr>
            <w:r w:rsidR="4EED358D">
              <w:rPr/>
              <w:t>Country of the customer (</w:t>
            </w:r>
            <w:r w:rsidR="76CAFF2E">
              <w:rPr/>
              <w:t>e.g</w:t>
            </w:r>
            <w:r w:rsidR="76CAFF2E">
              <w:rPr/>
              <w:t xml:space="preserve"> England, </w:t>
            </w:r>
            <w:r w:rsidR="72F69AE6">
              <w:rPr/>
              <w:t>S</w:t>
            </w:r>
            <w:r w:rsidR="76CAFF2E">
              <w:rPr/>
              <w:t>cotland</w:t>
            </w:r>
            <w:r w:rsidR="76CAFF2E">
              <w:rPr/>
              <w:t xml:space="preserve">, </w:t>
            </w:r>
            <w:r w:rsidR="76CAFF2E">
              <w:rPr/>
              <w:t>e.t.c</w:t>
            </w:r>
            <w:r w:rsidR="4EED358D">
              <w:rPr/>
              <w:t>)</w:t>
            </w:r>
          </w:p>
        </w:tc>
      </w:tr>
      <w:tr w:rsidR="58777E4A" w:rsidTr="6067A078" w14:paraId="53368EDC">
        <w:trPr>
          <w:trHeight w:val="300"/>
        </w:trPr>
        <w:tc>
          <w:tcPr>
            <w:tcW w:w="1487" w:type="dxa"/>
            <w:tcMar/>
            <w:vAlign w:val="center"/>
          </w:tcPr>
          <w:p w:rsidR="50E7D825" w:rsidP="66842CF9" w:rsidRDefault="50E7D825" w14:paraId="02BD23B8" w14:textId="43B38BEB">
            <w:pPr>
              <w:pStyle w:val="Normal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61F0A9DC" w14:textId="390221D2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Region</w:t>
            </w:r>
          </w:p>
        </w:tc>
        <w:tc>
          <w:tcPr>
            <w:tcW w:w="1959" w:type="dxa"/>
            <w:tcMar/>
            <w:vAlign w:val="center"/>
          </w:tcPr>
          <w:p w:rsidR="58777E4A" w:rsidP="66842CF9" w:rsidRDefault="58777E4A" w14:paraId="23BF433C" w14:textId="3E040E11">
            <w:pPr>
              <w:pStyle w:val="Normal"/>
              <w:spacing w:before="0" w:beforeAutospacing="off" w:after="0" w:afterAutospacing="off"/>
              <w:jc w:val="left"/>
            </w:pPr>
          </w:p>
          <w:p w:rsidR="58777E4A" w:rsidP="66842CF9" w:rsidRDefault="58777E4A" w14:paraId="4EB98274" w14:textId="51F28F9B">
            <w:pPr>
              <w:pStyle w:val="Normal"/>
              <w:spacing w:before="0" w:beforeAutospacing="off" w:after="0" w:afterAutospacing="off"/>
              <w:jc w:val="left"/>
            </w:pPr>
            <w:r w:rsidR="7E89F111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0E7D825" w:rsidP="50E7D825" w:rsidRDefault="50E7D825" w14:paraId="1631F67F" w14:textId="0EED92E5">
            <w:pPr>
              <w:spacing w:before="0" w:beforeAutospacing="off" w:after="0" w:afterAutospacing="off"/>
            </w:pPr>
          </w:p>
          <w:p w:rsidR="58777E4A" w:rsidP="58777E4A" w:rsidRDefault="58777E4A" w14:paraId="09D553DB" w14:textId="0026727C">
            <w:pPr>
              <w:spacing w:before="0" w:beforeAutospacing="off" w:after="0" w:afterAutospacing="off"/>
            </w:pPr>
            <w:r w:rsidR="58777E4A">
              <w:rPr/>
              <w:t>UK region (e.g., North, South, West); some values may be missing</w:t>
            </w:r>
          </w:p>
        </w:tc>
      </w:tr>
      <w:tr w:rsidR="58777E4A" w:rsidTr="6067A078" w14:paraId="474556C0">
        <w:trPr>
          <w:trHeight w:val="300"/>
        </w:trPr>
        <w:tc>
          <w:tcPr>
            <w:tcW w:w="1487" w:type="dxa"/>
            <w:tcMar/>
            <w:vAlign w:val="center"/>
          </w:tcPr>
          <w:p w:rsidR="58777E4A" w:rsidP="66842CF9" w:rsidRDefault="58777E4A" w14:paraId="695FB07F" w14:textId="031E0CFC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52FBEBC4" w14:textId="17C1BABD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7A9517CF" w14:textId="41F32B0F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178A9E29" w14:textId="72497550">
            <w:pPr>
              <w:pStyle w:val="Normal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66842CF9" w:rsidR="7E89F111">
              <w:rPr>
                <w:b w:val="1"/>
                <w:bCs w:val="1"/>
              </w:rPr>
              <w:t>Product ID</w:t>
            </w:r>
          </w:p>
        </w:tc>
        <w:tc>
          <w:tcPr>
            <w:tcW w:w="1959" w:type="dxa"/>
            <w:tcMar/>
            <w:vAlign w:val="center"/>
          </w:tcPr>
          <w:p w:rsidR="50E7D825" w:rsidP="66842CF9" w:rsidRDefault="50E7D825" w14:paraId="03FEA4BA" w14:textId="1BE6CD75">
            <w:pPr>
              <w:spacing w:before="0" w:beforeAutospacing="off" w:after="0" w:afterAutospacing="off"/>
              <w:jc w:val="left"/>
            </w:pPr>
          </w:p>
          <w:p w:rsidR="50E7D825" w:rsidP="66842CF9" w:rsidRDefault="50E7D825" w14:paraId="58217923" w14:textId="4492E79E">
            <w:pPr>
              <w:spacing w:before="0" w:beforeAutospacing="off" w:after="0" w:afterAutospacing="off"/>
              <w:jc w:val="left"/>
            </w:pPr>
          </w:p>
          <w:p w:rsidR="50E7D825" w:rsidP="66842CF9" w:rsidRDefault="50E7D825" w14:paraId="419376BC" w14:textId="245AB534">
            <w:pPr>
              <w:spacing w:before="0" w:beforeAutospacing="off" w:after="0" w:afterAutospacing="off"/>
              <w:jc w:val="left"/>
            </w:pPr>
          </w:p>
          <w:p w:rsidR="58777E4A" w:rsidP="66842CF9" w:rsidRDefault="58777E4A" w14:paraId="6617EFBD" w14:textId="3563DF00">
            <w:pPr>
              <w:spacing w:before="0" w:beforeAutospacing="off" w:after="0" w:afterAutospacing="off"/>
              <w:jc w:val="left"/>
            </w:pPr>
            <w:r w:rsidR="4EED358D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0E7D825" w:rsidP="50E7D825" w:rsidRDefault="50E7D825" w14:paraId="28D8D375" w14:textId="13AB2642">
            <w:pPr>
              <w:spacing w:before="0" w:beforeAutospacing="off" w:after="0" w:afterAutospacing="off"/>
            </w:pPr>
          </w:p>
          <w:p w:rsidR="50E7D825" w:rsidP="50E7D825" w:rsidRDefault="50E7D825" w14:paraId="277B9840" w14:textId="30F8E5FF">
            <w:pPr>
              <w:spacing w:before="0" w:beforeAutospacing="off" w:after="0" w:afterAutospacing="off"/>
            </w:pPr>
          </w:p>
          <w:p w:rsidR="50E7D825" w:rsidP="50E7D825" w:rsidRDefault="50E7D825" w14:paraId="090B1067" w14:textId="4CAE3244">
            <w:pPr>
              <w:spacing w:before="0" w:beforeAutospacing="off" w:after="0" w:afterAutospacing="off"/>
            </w:pPr>
          </w:p>
          <w:p w:rsidR="58777E4A" w:rsidP="58777E4A" w:rsidRDefault="58777E4A" w14:paraId="418CD97A" w14:textId="47043853">
            <w:pPr>
              <w:spacing w:before="0" w:beforeAutospacing="off" w:after="0" w:afterAutospacing="off"/>
            </w:pPr>
            <w:r w:rsidR="58777E4A">
              <w:rPr/>
              <w:t>Unique identifier for each product sold</w:t>
            </w:r>
          </w:p>
        </w:tc>
      </w:tr>
      <w:tr w:rsidR="58777E4A" w:rsidTr="6067A078" w14:paraId="311CF44B">
        <w:trPr>
          <w:trHeight w:val="300"/>
        </w:trPr>
        <w:tc>
          <w:tcPr>
            <w:tcW w:w="1487" w:type="dxa"/>
            <w:tcMar/>
            <w:vAlign w:val="center"/>
          </w:tcPr>
          <w:p w:rsidR="58777E4A" w:rsidP="66842CF9" w:rsidRDefault="58777E4A" w14:paraId="5619E22C" w14:textId="640DAE29">
            <w:pPr>
              <w:pStyle w:val="Normal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150C0717" w14:textId="3D5D3797">
            <w:pPr>
              <w:pStyle w:val="Normal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66842CF9" w:rsidR="7E89F111">
              <w:rPr>
                <w:b w:val="1"/>
                <w:bCs w:val="1"/>
              </w:rPr>
              <w:t>Product Name</w:t>
            </w:r>
          </w:p>
        </w:tc>
        <w:tc>
          <w:tcPr>
            <w:tcW w:w="1959" w:type="dxa"/>
            <w:tcMar/>
            <w:vAlign w:val="center"/>
          </w:tcPr>
          <w:p w:rsidR="58777E4A" w:rsidP="66842CF9" w:rsidRDefault="58777E4A" w14:paraId="5B79D567" w14:textId="4DF8528F">
            <w:pPr>
              <w:spacing w:before="0" w:beforeAutospacing="off" w:after="0" w:afterAutospacing="off"/>
              <w:jc w:val="left"/>
            </w:pPr>
            <w:r w:rsidR="4EED358D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8777E4A" w:rsidP="58777E4A" w:rsidRDefault="58777E4A" w14:paraId="1BBA46B4" w14:textId="59054CEA">
            <w:pPr>
              <w:spacing w:before="0" w:beforeAutospacing="off" w:after="0" w:afterAutospacing="off"/>
            </w:pPr>
            <w:r w:rsidR="58777E4A">
              <w:rPr/>
              <w:t>Name/description of the product (may contain missing values)</w:t>
            </w:r>
          </w:p>
        </w:tc>
      </w:tr>
      <w:tr w:rsidR="58777E4A" w:rsidTr="6067A078" w14:paraId="3C0287C8">
        <w:trPr>
          <w:trHeight w:val="300"/>
        </w:trPr>
        <w:tc>
          <w:tcPr>
            <w:tcW w:w="1487" w:type="dxa"/>
            <w:tcMar/>
            <w:vAlign w:val="center"/>
          </w:tcPr>
          <w:p w:rsidR="50E7D825" w:rsidP="66842CF9" w:rsidRDefault="50E7D825" w14:paraId="5649C270" w14:textId="16972526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14B3A6F7" w14:textId="1B345A08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Category</w:t>
            </w:r>
          </w:p>
        </w:tc>
        <w:tc>
          <w:tcPr>
            <w:tcW w:w="1959" w:type="dxa"/>
            <w:tcMar/>
            <w:vAlign w:val="center"/>
          </w:tcPr>
          <w:p w:rsidR="58777E4A" w:rsidP="58777E4A" w:rsidRDefault="58777E4A" w14:paraId="296906DA" w14:textId="220ECC98">
            <w:pPr>
              <w:spacing w:before="0" w:beforeAutospacing="off" w:after="0" w:afterAutospacing="off"/>
            </w:pPr>
            <w:r w:rsidR="58777E4A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8777E4A" w:rsidP="58777E4A" w:rsidRDefault="58777E4A" w14:paraId="61A78A5E" w14:textId="7539C0D1">
            <w:pPr>
              <w:spacing w:before="0" w:beforeAutospacing="off" w:after="0" w:afterAutospacing="off"/>
            </w:pPr>
            <w:r w:rsidR="58777E4A">
              <w:rPr/>
              <w:t>Product’s broader classification (e.g., “Food - Spices”)</w:t>
            </w:r>
          </w:p>
        </w:tc>
      </w:tr>
      <w:tr w:rsidR="58777E4A" w:rsidTr="6067A078" w14:paraId="1FF9769B">
        <w:trPr>
          <w:trHeight w:val="300"/>
        </w:trPr>
        <w:tc>
          <w:tcPr>
            <w:tcW w:w="1487" w:type="dxa"/>
            <w:tcMar/>
            <w:vAlign w:val="center"/>
          </w:tcPr>
          <w:p w:rsidR="50E7D825" w:rsidP="66842CF9" w:rsidRDefault="50E7D825" w14:paraId="1F1EB1A3" w14:textId="5544064A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58777E4A" w:rsidP="66842CF9" w:rsidRDefault="58777E4A" w14:paraId="5F0BDE66" w14:textId="45EEEBDA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Sub-Category</w:t>
            </w:r>
          </w:p>
        </w:tc>
        <w:tc>
          <w:tcPr>
            <w:tcW w:w="1959" w:type="dxa"/>
            <w:tcMar/>
            <w:vAlign w:val="center"/>
          </w:tcPr>
          <w:p w:rsidR="58777E4A" w:rsidP="58777E4A" w:rsidRDefault="58777E4A" w14:paraId="45BBA52B" w14:textId="3AB32238">
            <w:pPr>
              <w:spacing w:before="0" w:beforeAutospacing="off" w:after="0" w:afterAutospacing="off"/>
            </w:pPr>
            <w:r w:rsidR="58777E4A">
              <w:rPr/>
              <w:t>String</w:t>
            </w:r>
          </w:p>
        </w:tc>
        <w:tc>
          <w:tcPr>
            <w:tcW w:w="6165" w:type="dxa"/>
            <w:tcMar/>
            <w:vAlign w:val="center"/>
          </w:tcPr>
          <w:p w:rsidR="58777E4A" w:rsidP="50E7D825" w:rsidRDefault="58777E4A" w14:paraId="21D170DE" w14:textId="09DCBD1F">
            <w:pPr>
              <w:pStyle w:val="Normal"/>
              <w:spacing w:before="0" w:beforeAutospacing="off" w:after="0" w:afterAutospacing="off"/>
            </w:pPr>
            <w:r w:rsidR="37857EDC">
              <w:rPr/>
              <w:t>Detailed product classification (e.g., “Rubs and Seasonings”)</w:t>
            </w:r>
          </w:p>
        </w:tc>
      </w:tr>
      <w:tr w:rsidR="58777E4A" w:rsidTr="6067A078" w14:paraId="448423CF">
        <w:trPr>
          <w:trHeight w:val="615"/>
        </w:trPr>
        <w:tc>
          <w:tcPr>
            <w:tcW w:w="1487" w:type="dxa"/>
            <w:tcMar/>
            <w:vAlign w:val="center"/>
          </w:tcPr>
          <w:p w:rsidR="58777E4A" w:rsidP="66842CF9" w:rsidRDefault="58777E4A" w14:paraId="4DF439C2" w14:textId="7AFFAD64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Cost Price</w:t>
            </w:r>
          </w:p>
        </w:tc>
        <w:tc>
          <w:tcPr>
            <w:tcW w:w="1959" w:type="dxa"/>
            <w:tcMar/>
            <w:vAlign w:val="center"/>
          </w:tcPr>
          <w:p w:rsidR="58777E4A" w:rsidP="58777E4A" w:rsidRDefault="58777E4A" w14:paraId="7FCD5A79" w14:textId="7A8A4F8F">
            <w:pPr>
              <w:spacing w:before="0" w:beforeAutospacing="off" w:after="0" w:afterAutospacing="off"/>
            </w:pPr>
            <w:r w:rsidR="58777E4A">
              <w:rPr/>
              <w:t>Float</w:t>
            </w:r>
          </w:p>
        </w:tc>
        <w:tc>
          <w:tcPr>
            <w:tcW w:w="6165" w:type="dxa"/>
            <w:tcMar/>
            <w:vAlign w:val="center"/>
          </w:tcPr>
          <w:p w:rsidR="50E7D825" w:rsidP="50E7D825" w:rsidRDefault="50E7D825" w14:paraId="1342B0B7" w14:textId="354E802A">
            <w:pPr>
              <w:spacing w:before="0" w:beforeAutospacing="off" w:after="0" w:afterAutospacing="off"/>
            </w:pPr>
          </w:p>
          <w:p w:rsidR="58777E4A" w:rsidP="58777E4A" w:rsidRDefault="58777E4A" w14:paraId="0C8DF596" w14:textId="1E3FA0CC">
            <w:pPr>
              <w:spacing w:before="0" w:beforeAutospacing="off" w:after="0" w:afterAutospacing="off"/>
            </w:pPr>
            <w:r w:rsidR="58777E4A">
              <w:rPr/>
              <w:t>Internal cost to the company for each unit of product sold</w:t>
            </w:r>
          </w:p>
        </w:tc>
      </w:tr>
      <w:tr w:rsidR="58777E4A" w:rsidTr="6067A078" w14:paraId="4D7AF32C">
        <w:trPr>
          <w:trHeight w:val="300"/>
        </w:trPr>
        <w:tc>
          <w:tcPr>
            <w:tcW w:w="1487" w:type="dxa"/>
            <w:tcMar/>
            <w:vAlign w:val="center"/>
          </w:tcPr>
          <w:p w:rsidR="58777E4A" w:rsidP="66842CF9" w:rsidRDefault="58777E4A" w14:paraId="59E36F8B" w14:textId="3AC2865C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Sales</w:t>
            </w:r>
          </w:p>
        </w:tc>
        <w:tc>
          <w:tcPr>
            <w:tcW w:w="1959" w:type="dxa"/>
            <w:tcMar/>
            <w:vAlign w:val="center"/>
          </w:tcPr>
          <w:p w:rsidR="58777E4A" w:rsidP="58777E4A" w:rsidRDefault="58777E4A" w14:paraId="59330D57" w14:textId="198A8D0C">
            <w:pPr>
              <w:spacing w:before="0" w:beforeAutospacing="off" w:after="0" w:afterAutospacing="off"/>
            </w:pPr>
            <w:r w:rsidR="58777E4A">
              <w:rPr/>
              <w:t>Float</w:t>
            </w:r>
          </w:p>
        </w:tc>
        <w:tc>
          <w:tcPr>
            <w:tcW w:w="6165" w:type="dxa"/>
            <w:tcMar/>
            <w:vAlign w:val="center"/>
          </w:tcPr>
          <w:p w:rsidR="50E7D825" w:rsidP="50E7D825" w:rsidRDefault="50E7D825" w14:paraId="009070CE" w14:textId="142B19B4">
            <w:pPr>
              <w:spacing w:before="0" w:beforeAutospacing="off" w:after="0" w:afterAutospacing="off"/>
            </w:pPr>
          </w:p>
          <w:p w:rsidR="58777E4A" w:rsidP="58777E4A" w:rsidRDefault="58777E4A" w14:paraId="14B1648C" w14:textId="23E87EFE">
            <w:pPr>
              <w:spacing w:before="0" w:beforeAutospacing="off" w:after="0" w:afterAutospacing="off"/>
            </w:pPr>
            <w:r w:rsidR="58777E4A">
              <w:rPr/>
              <w:t xml:space="preserve">Total revenue generated from the sale of </w:t>
            </w:r>
            <w:r w:rsidR="34D05AED">
              <w:rPr/>
              <w:t>each</w:t>
            </w:r>
            <w:r w:rsidR="58777E4A">
              <w:rPr/>
              <w:t xml:space="preserve"> </w:t>
            </w:r>
            <w:r w:rsidR="6F523C50">
              <w:rPr/>
              <w:t xml:space="preserve">unit of </w:t>
            </w:r>
            <w:r w:rsidR="58777E4A">
              <w:rPr/>
              <w:t>product</w:t>
            </w:r>
          </w:p>
        </w:tc>
      </w:tr>
      <w:tr w:rsidR="58777E4A" w:rsidTr="6067A078" w14:paraId="3BC20165">
        <w:trPr>
          <w:trHeight w:val="300"/>
        </w:trPr>
        <w:tc>
          <w:tcPr>
            <w:tcW w:w="1487" w:type="dxa"/>
            <w:tcMar/>
            <w:vAlign w:val="center"/>
          </w:tcPr>
          <w:p w:rsidR="58777E4A" w:rsidP="66842CF9" w:rsidRDefault="58777E4A" w14:paraId="53FEC278" w14:textId="5D4C0430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Quantity</w:t>
            </w:r>
          </w:p>
        </w:tc>
        <w:tc>
          <w:tcPr>
            <w:tcW w:w="1959" w:type="dxa"/>
            <w:tcMar/>
            <w:vAlign w:val="center"/>
          </w:tcPr>
          <w:p w:rsidR="58777E4A" w:rsidP="58777E4A" w:rsidRDefault="58777E4A" w14:paraId="74EABF01" w14:textId="71C6FC76">
            <w:pPr>
              <w:spacing w:before="0" w:beforeAutospacing="off" w:after="0" w:afterAutospacing="off"/>
            </w:pPr>
            <w:r w:rsidR="58777E4A">
              <w:rPr/>
              <w:t>Integer</w:t>
            </w:r>
          </w:p>
        </w:tc>
        <w:tc>
          <w:tcPr>
            <w:tcW w:w="6165" w:type="dxa"/>
            <w:tcMar/>
            <w:vAlign w:val="center"/>
          </w:tcPr>
          <w:p w:rsidR="50E7D825" w:rsidP="50E7D825" w:rsidRDefault="50E7D825" w14:paraId="4BB34587" w14:textId="2FDECE73">
            <w:pPr>
              <w:spacing w:before="0" w:beforeAutospacing="off" w:after="0" w:afterAutospacing="off"/>
            </w:pPr>
          </w:p>
          <w:p w:rsidR="58777E4A" w:rsidP="58777E4A" w:rsidRDefault="58777E4A" w14:paraId="1B49A671" w14:textId="057AC7E4">
            <w:pPr>
              <w:spacing w:before="0" w:beforeAutospacing="off" w:after="0" w:afterAutospacing="off"/>
            </w:pPr>
            <w:r w:rsidR="58777E4A">
              <w:rPr/>
              <w:t>Number of units sold in the order</w:t>
            </w:r>
          </w:p>
        </w:tc>
      </w:tr>
      <w:tr w:rsidR="58777E4A" w:rsidTr="6067A078" w14:paraId="6F00F133">
        <w:trPr>
          <w:trHeight w:val="300"/>
        </w:trPr>
        <w:tc>
          <w:tcPr>
            <w:tcW w:w="1487" w:type="dxa"/>
            <w:tcMar/>
            <w:vAlign w:val="center"/>
          </w:tcPr>
          <w:p w:rsidR="58777E4A" w:rsidP="66842CF9" w:rsidRDefault="58777E4A" w14:paraId="34B1ACD3" w14:textId="5624A527">
            <w:pPr>
              <w:spacing w:before="0" w:beforeAutospacing="off" w:after="0" w:afterAutospacing="off"/>
              <w:jc w:val="left"/>
            </w:pPr>
            <w:r w:rsidRPr="66842CF9" w:rsidR="4EED358D">
              <w:rPr>
                <w:b w:val="1"/>
                <w:bCs w:val="1"/>
              </w:rPr>
              <w:t>Discount</w:t>
            </w:r>
          </w:p>
        </w:tc>
        <w:tc>
          <w:tcPr>
            <w:tcW w:w="1959" w:type="dxa"/>
            <w:tcMar/>
            <w:vAlign w:val="center"/>
          </w:tcPr>
          <w:p w:rsidR="58777E4A" w:rsidP="58777E4A" w:rsidRDefault="58777E4A" w14:paraId="309D33F0" w14:textId="639257DB">
            <w:pPr>
              <w:spacing w:before="0" w:beforeAutospacing="off" w:after="0" w:afterAutospacing="off"/>
            </w:pPr>
            <w:r w:rsidR="58777E4A">
              <w:rPr/>
              <w:t>Float</w:t>
            </w:r>
          </w:p>
        </w:tc>
        <w:tc>
          <w:tcPr>
            <w:tcW w:w="6165" w:type="dxa"/>
            <w:tcMar/>
            <w:vAlign w:val="center"/>
          </w:tcPr>
          <w:p w:rsidR="50E7D825" w:rsidP="50E7D825" w:rsidRDefault="50E7D825" w14:paraId="306D3499" w14:textId="26740238">
            <w:pPr>
              <w:spacing w:before="0" w:beforeAutospacing="off" w:after="0" w:afterAutospacing="off"/>
            </w:pPr>
          </w:p>
          <w:p w:rsidR="58777E4A" w:rsidP="58777E4A" w:rsidRDefault="58777E4A" w14:paraId="0DB7F4BE" w14:textId="1A853972">
            <w:pPr>
              <w:spacing w:before="0" w:beforeAutospacing="off" w:after="0" w:afterAutospacing="off"/>
            </w:pPr>
            <w:r w:rsidR="58777E4A">
              <w:rPr/>
              <w:t>Discount rate applied to the product, ranging from 0 to 1 (e.g., 0.15 = 15%)</w:t>
            </w:r>
          </w:p>
        </w:tc>
      </w:tr>
    </w:tbl>
    <w:p w:rsidR="58777E4A" w:rsidP="50E7D825" w:rsidRDefault="58777E4A" w14:paraId="45644E7C" w14:textId="7F60AB19">
      <w:pPr>
        <w:pStyle w:val="Normal"/>
      </w:pPr>
    </w:p>
    <w:p w:rsidR="3C0E151B" w:rsidP="6067A078" w:rsidRDefault="3C0E151B" w14:paraId="51984CC2" w14:textId="09672006">
      <w:pPr>
        <w:spacing w:before="0" w:beforeAutospacing="off" w:after="0" w:afterAutospacing="off"/>
      </w:pPr>
      <w:r w:rsidRPr="6067A078" w:rsidR="6067A078">
        <w:rPr>
          <w:b w:val="1"/>
          <w:bCs w:val="1"/>
        </w:rPr>
        <w:t xml:space="preserve">Cost Price - </w:t>
      </w:r>
      <w:r w:rsidR="6067A078">
        <w:rPr/>
        <w:t>Internal cost to the company for each unit of product sold</w:t>
      </w:r>
    </w:p>
    <w:p w:rsidR="3C0E151B" w:rsidP="6067A078" w:rsidRDefault="3C0E151B" w14:paraId="7DE76895" w14:textId="5FE22D86">
      <w:pPr>
        <w:spacing w:before="0" w:beforeAutospacing="off" w:after="0" w:afterAutospacing="off"/>
      </w:pPr>
      <w:r w:rsidRPr="6067A078" w:rsidR="6067A078">
        <w:rPr>
          <w:b w:val="1"/>
          <w:bCs w:val="1"/>
        </w:rPr>
        <w:t xml:space="preserve">Sales- </w:t>
      </w:r>
      <w:r w:rsidR="6067A078">
        <w:rPr/>
        <w:t>Total revenue generated from the sale of each unit of product</w:t>
      </w:r>
    </w:p>
    <w:p w:rsidR="3C0E151B" w:rsidP="6067A078" w:rsidRDefault="3C0E151B" w14:paraId="1C0F51F8" w14:textId="690C1632">
      <w:pPr>
        <w:spacing w:before="0" w:beforeAutospacing="off" w:after="0" w:afterAutospacing="off"/>
      </w:pPr>
      <w:r w:rsidRPr="6067A078" w:rsidR="6067A078">
        <w:rPr>
          <w:b w:val="1"/>
          <w:bCs w:val="1"/>
        </w:rPr>
        <w:t xml:space="preserve">Quantity - </w:t>
      </w:r>
      <w:r w:rsidR="6067A078">
        <w:rPr/>
        <w:t>Number of units sold in the order</w:t>
      </w:r>
    </w:p>
    <w:p w:rsidR="3C0E151B" w:rsidP="6067A078" w:rsidRDefault="3C0E151B" w14:paraId="12B2AF8F" w14:textId="78170951">
      <w:pPr>
        <w:spacing w:before="0" w:beforeAutospacing="off" w:after="0" w:afterAutospacing="off"/>
      </w:pPr>
      <w:r w:rsidRPr="6067A078" w:rsidR="6067A078">
        <w:rPr>
          <w:b w:val="1"/>
          <w:bCs w:val="1"/>
        </w:rPr>
        <w:t xml:space="preserve">Discount - </w:t>
      </w:r>
      <w:r w:rsidR="6067A078">
        <w:rPr/>
        <w:t>Discount rate applied to the product, ranging from 0 to 1 (e.g., 0.15 = 15%)</w:t>
      </w:r>
    </w:p>
    <w:p w:rsidR="3C0E151B" w:rsidP="6067A078" w:rsidRDefault="3C0E151B" w14:paraId="65369B5C" w14:textId="640BD2D0">
      <w:pPr>
        <w:spacing w:before="0" w:beforeAutospacing="off" w:after="0" w:afterAutospacing="off"/>
        <w:jc w:val="left"/>
        <w:rPr>
          <w:b w:val="1"/>
          <w:bCs w:val="1"/>
        </w:rPr>
      </w:pPr>
    </w:p>
    <w:p w:rsidR="3C0E151B" w:rsidP="6067A078" w:rsidRDefault="3C0E151B" w14:paraId="7F440D15" w14:textId="6A39CB07">
      <w:pPr>
        <w:spacing w:before="0" w:beforeAutospacing="off" w:after="0" w:afterAutospacing="off"/>
        <w:jc w:val="left"/>
        <w:rPr>
          <w:b w:val="1"/>
          <w:bCs w:val="1"/>
        </w:rPr>
      </w:pPr>
      <w:r w:rsidRPr="6067A078" w:rsidR="6067A078">
        <w:rPr>
          <w:b w:val="1"/>
          <w:bCs w:val="1"/>
        </w:rPr>
        <w:t xml:space="preserve"> </w:t>
      </w:r>
    </w:p>
    <w:p w:rsidR="3C0E151B" w:rsidP="6067A078" w:rsidRDefault="3C0E151B" w14:paraId="51CC8926" w14:textId="7D310492">
      <w:pPr>
        <w:spacing w:before="0" w:beforeAutospacing="off" w:after="0" w:afterAutospacing="off"/>
      </w:pPr>
    </w:p>
    <w:p w:rsidR="3C0E151B" w:rsidP="6067A078" w:rsidRDefault="3C0E151B" w14:paraId="6DB5BE84" w14:textId="4AED5193">
      <w:pPr>
        <w:spacing w:before="0" w:beforeAutospacing="off" w:after="0" w:afterAutospacing="off"/>
        <w:jc w:val="left"/>
        <w:rPr>
          <w:b w:val="1"/>
          <w:bCs w:val="1"/>
        </w:rPr>
      </w:pPr>
    </w:p>
    <w:p w:rsidR="3C0E151B" w:rsidP="50E7D825" w:rsidRDefault="3C0E151B" w14:paraId="257AF925" w14:textId="503FD2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4a3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2bb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571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C4141"/>
    <w:rsid w:val="0000BCE7"/>
    <w:rsid w:val="011FE03F"/>
    <w:rsid w:val="0134E741"/>
    <w:rsid w:val="01981E26"/>
    <w:rsid w:val="01A3EA86"/>
    <w:rsid w:val="01EBA001"/>
    <w:rsid w:val="026037D4"/>
    <w:rsid w:val="0321E2CA"/>
    <w:rsid w:val="03D44BC9"/>
    <w:rsid w:val="04929141"/>
    <w:rsid w:val="0573BDF7"/>
    <w:rsid w:val="05845FA1"/>
    <w:rsid w:val="05948ABE"/>
    <w:rsid w:val="07A266DB"/>
    <w:rsid w:val="08033A30"/>
    <w:rsid w:val="0841BF5C"/>
    <w:rsid w:val="09839219"/>
    <w:rsid w:val="0AB856B1"/>
    <w:rsid w:val="0AE610AF"/>
    <w:rsid w:val="0B14B466"/>
    <w:rsid w:val="0DD2636B"/>
    <w:rsid w:val="110E30D8"/>
    <w:rsid w:val="1183906E"/>
    <w:rsid w:val="11939CA4"/>
    <w:rsid w:val="12EBE966"/>
    <w:rsid w:val="1303B6B7"/>
    <w:rsid w:val="13C888E0"/>
    <w:rsid w:val="144E9951"/>
    <w:rsid w:val="15A3D0E7"/>
    <w:rsid w:val="16DDFC1D"/>
    <w:rsid w:val="19CF5B27"/>
    <w:rsid w:val="1C57992C"/>
    <w:rsid w:val="1F3C20CC"/>
    <w:rsid w:val="20240E31"/>
    <w:rsid w:val="2192BF10"/>
    <w:rsid w:val="22446B15"/>
    <w:rsid w:val="224AD0C6"/>
    <w:rsid w:val="23C39108"/>
    <w:rsid w:val="2408D0D9"/>
    <w:rsid w:val="24C46E35"/>
    <w:rsid w:val="2507D29F"/>
    <w:rsid w:val="280A5698"/>
    <w:rsid w:val="289F0B02"/>
    <w:rsid w:val="2901E3B7"/>
    <w:rsid w:val="2A817589"/>
    <w:rsid w:val="2AD4FD55"/>
    <w:rsid w:val="2B0578A0"/>
    <w:rsid w:val="2B86ED12"/>
    <w:rsid w:val="2C82EABA"/>
    <w:rsid w:val="2CD0376A"/>
    <w:rsid w:val="2CF9A562"/>
    <w:rsid w:val="2DB85CB1"/>
    <w:rsid w:val="2F35CB8D"/>
    <w:rsid w:val="2F84CE1F"/>
    <w:rsid w:val="32A075F2"/>
    <w:rsid w:val="335BCBF6"/>
    <w:rsid w:val="33C25674"/>
    <w:rsid w:val="33E07276"/>
    <w:rsid w:val="34D05AED"/>
    <w:rsid w:val="34FE6A79"/>
    <w:rsid w:val="3563800E"/>
    <w:rsid w:val="3563800E"/>
    <w:rsid w:val="35C28466"/>
    <w:rsid w:val="3614D77E"/>
    <w:rsid w:val="3658EF13"/>
    <w:rsid w:val="366D9FE5"/>
    <w:rsid w:val="37063106"/>
    <w:rsid w:val="37857EDC"/>
    <w:rsid w:val="37924209"/>
    <w:rsid w:val="37C8E8A8"/>
    <w:rsid w:val="38333149"/>
    <w:rsid w:val="38529963"/>
    <w:rsid w:val="39025538"/>
    <w:rsid w:val="3B329FB6"/>
    <w:rsid w:val="3B607C20"/>
    <w:rsid w:val="3C0E151B"/>
    <w:rsid w:val="3CD75A24"/>
    <w:rsid w:val="3FA199ED"/>
    <w:rsid w:val="40A11C26"/>
    <w:rsid w:val="41D04FEC"/>
    <w:rsid w:val="4248BE7A"/>
    <w:rsid w:val="444E6B77"/>
    <w:rsid w:val="44DB9138"/>
    <w:rsid w:val="452F1E95"/>
    <w:rsid w:val="479066CD"/>
    <w:rsid w:val="47FC5334"/>
    <w:rsid w:val="48CADD4A"/>
    <w:rsid w:val="4B50EF04"/>
    <w:rsid w:val="4C9152F2"/>
    <w:rsid w:val="4D2AE096"/>
    <w:rsid w:val="4DC962D1"/>
    <w:rsid w:val="4E915431"/>
    <w:rsid w:val="4EED358D"/>
    <w:rsid w:val="4F03EB6C"/>
    <w:rsid w:val="4FDBECF3"/>
    <w:rsid w:val="501F206F"/>
    <w:rsid w:val="50E7D825"/>
    <w:rsid w:val="528D68CA"/>
    <w:rsid w:val="52CC3D66"/>
    <w:rsid w:val="543C2156"/>
    <w:rsid w:val="5546E814"/>
    <w:rsid w:val="559E44B7"/>
    <w:rsid w:val="5615D845"/>
    <w:rsid w:val="57B64470"/>
    <w:rsid w:val="58777E4A"/>
    <w:rsid w:val="594EE037"/>
    <w:rsid w:val="5A3D4A61"/>
    <w:rsid w:val="5B6DF3C4"/>
    <w:rsid w:val="5BB68DA9"/>
    <w:rsid w:val="5BCD1587"/>
    <w:rsid w:val="5C8D28F6"/>
    <w:rsid w:val="5D0999E0"/>
    <w:rsid w:val="5D9C4141"/>
    <w:rsid w:val="5E645F08"/>
    <w:rsid w:val="5E972FF5"/>
    <w:rsid w:val="5E972FF5"/>
    <w:rsid w:val="5F7F473A"/>
    <w:rsid w:val="6032EA27"/>
    <w:rsid w:val="6067A078"/>
    <w:rsid w:val="6081F095"/>
    <w:rsid w:val="61C02FF6"/>
    <w:rsid w:val="63DB25BA"/>
    <w:rsid w:val="64E4E512"/>
    <w:rsid w:val="6509B78D"/>
    <w:rsid w:val="655974B3"/>
    <w:rsid w:val="65873665"/>
    <w:rsid w:val="65D3A851"/>
    <w:rsid w:val="6680205C"/>
    <w:rsid w:val="66842CF9"/>
    <w:rsid w:val="67F0A096"/>
    <w:rsid w:val="681563A2"/>
    <w:rsid w:val="696A3CB4"/>
    <w:rsid w:val="698F3716"/>
    <w:rsid w:val="6A085216"/>
    <w:rsid w:val="6A781258"/>
    <w:rsid w:val="6B2F722B"/>
    <w:rsid w:val="6BCB1E74"/>
    <w:rsid w:val="6DB55516"/>
    <w:rsid w:val="6E8B4C5A"/>
    <w:rsid w:val="6F523C50"/>
    <w:rsid w:val="7045D896"/>
    <w:rsid w:val="70FE0975"/>
    <w:rsid w:val="710EBB30"/>
    <w:rsid w:val="727D67BA"/>
    <w:rsid w:val="72F69AE6"/>
    <w:rsid w:val="76CAFF2E"/>
    <w:rsid w:val="77A052D2"/>
    <w:rsid w:val="77F2C61F"/>
    <w:rsid w:val="78515244"/>
    <w:rsid w:val="789089F6"/>
    <w:rsid w:val="7A0E2733"/>
    <w:rsid w:val="7B0A782B"/>
    <w:rsid w:val="7B0A782B"/>
    <w:rsid w:val="7C1C0ABB"/>
    <w:rsid w:val="7D1EED29"/>
    <w:rsid w:val="7E89F111"/>
    <w:rsid w:val="7FE9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4141"/>
  <w15:chartTrackingRefBased/>
  <w15:docId w15:val="{4B7FDD63-DE4E-4D86-BD7F-0DB854410D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DB25B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8777E4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19023e722d4fd6" /><Relationship Type="http://schemas.openxmlformats.org/officeDocument/2006/relationships/hyperlink" Target="https://github.com/" TargetMode="External" Id="R44d8ccde6b3e41f0" /><Relationship Type="http://schemas.openxmlformats.org/officeDocument/2006/relationships/hyperlink" Target="https://www.linkedin.com/company/realcaretechmark/" TargetMode="External" Id="R59bd47f2daa6475c" /><Relationship Type="http://schemas.openxmlformats.org/officeDocument/2006/relationships/hyperlink" Target="https://forms.gle/9LVU8iS1aVyMEMUcA" TargetMode="External" Id="R19660fbf121b402c" /><Relationship Type="http://schemas.openxmlformats.org/officeDocument/2006/relationships/hyperlink" Target="https://realcaretechmark-my.sharepoint.com/:x:/p/oladipupo_hilton/EVjxzPsimlRAndL94XyD0x0BBTihWC885Cuzv6SMqiNIkA?e=gNrK7x" TargetMode="External" Id="Raabe510219174860" /><Relationship Type="http://schemas.openxmlformats.org/officeDocument/2006/relationships/hyperlink" Target="https://realcaretechmark-my.sharepoint.com/:x:/p/oladipupo_hilton/EZN8SusW6ghPoIAUm27wSjsB3NK6pJWX4pM6fSScrIdQBg?e=5CzBHF" TargetMode="External" Id="Rad3554b576b047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14AFEE030CE46A41E934A136DF44D" ma:contentTypeVersion="12" ma:contentTypeDescription="Create a new document." ma:contentTypeScope="" ma:versionID="cc06ada430da2e9fef62f21b8da148bb">
  <xsd:schema xmlns:xsd="http://www.w3.org/2001/XMLSchema" xmlns:xs="http://www.w3.org/2001/XMLSchema" xmlns:p="http://schemas.microsoft.com/office/2006/metadata/properties" xmlns:ns2="fd47f9d8-10e9-4a7f-9fc9-439d080f1be7" xmlns:ns3="b8930963-d806-454c-a29e-31a30969b7d0" targetNamespace="http://schemas.microsoft.com/office/2006/metadata/properties" ma:root="true" ma:fieldsID="a14c30513244c19f1daaa900cbdf9824" ns2:_="" ns3:_="">
    <xsd:import namespace="fd47f9d8-10e9-4a7f-9fc9-439d080f1be7"/>
    <xsd:import namespace="b8930963-d806-454c-a29e-31a30969b7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f9d8-10e9-4a7f-9fc9-439d080f1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4b4d552-384d-4075-9bce-ee11f1d110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30963-d806-454c-a29e-31a30969b7d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091459-a13b-4fa5-9637-48edc4dba017}" ma:internalName="TaxCatchAll" ma:showField="CatchAllData" ma:web="b8930963-d806-454c-a29e-31a30969b7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47f9d8-10e9-4a7f-9fc9-439d080f1be7">
      <Terms xmlns="http://schemas.microsoft.com/office/infopath/2007/PartnerControls"/>
    </lcf76f155ced4ddcb4097134ff3c332f>
    <TaxCatchAll xmlns="b8930963-d806-454c-a29e-31a30969b7d0" xsi:nil="true"/>
  </documentManagement>
</p:properties>
</file>

<file path=customXml/itemProps1.xml><?xml version="1.0" encoding="utf-8"?>
<ds:datastoreItem xmlns:ds="http://schemas.openxmlformats.org/officeDocument/2006/customXml" ds:itemID="{52AE3A1D-8F59-4E7D-AB98-C2A00A26C70D}"/>
</file>

<file path=customXml/itemProps2.xml><?xml version="1.0" encoding="utf-8"?>
<ds:datastoreItem xmlns:ds="http://schemas.openxmlformats.org/officeDocument/2006/customXml" ds:itemID="{CDCBBEEC-ECB5-4C1B-AAF1-E7951EA0F997}"/>
</file>

<file path=customXml/itemProps3.xml><?xml version="1.0" encoding="utf-8"?>
<ds:datastoreItem xmlns:ds="http://schemas.openxmlformats.org/officeDocument/2006/customXml" ds:itemID="{4DE5F55B-0980-4FE1-8638-C62A23F43A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Oladipupo Hilton</dc:creator>
  <keywords/>
  <dc:description/>
  <lastModifiedBy>Guest User</lastModifiedBy>
  <dcterms:created xsi:type="dcterms:W3CDTF">2025-06-18T00:57:25.0000000Z</dcterms:created>
  <dcterms:modified xsi:type="dcterms:W3CDTF">2025-07-02T22:39:47.2535765Z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0x01010094814AFEE030CE46A41E934A136DF44D</vt:lpwstr>
  </property>
  <property fmtid="{D5CDD505-2E9C-101B-9397-08002B2CF9AE}" pid="3" name="MediaServiceImageTags">
    <vt:lpwstr/>
  </property>
</Properties>
</file>