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56C" w:rsidRPr="0073756C" w:rsidRDefault="0073756C" w:rsidP="0073756C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73756C">
        <w:rPr>
          <w:rFonts w:ascii="Helvetica" w:eastAsia="Times New Roman" w:hAnsi="Helvetica" w:cs="Helvetica"/>
          <w:color w:val="222222"/>
          <w:sz w:val="32"/>
          <w:szCs w:val="32"/>
        </w:rPr>
        <w:t xml:space="preserve">A. </w:t>
      </w:r>
      <w:proofErr w:type="spellStart"/>
      <w:r w:rsidRPr="0073756C">
        <w:rPr>
          <w:rFonts w:ascii="Helvetica" w:eastAsia="Times New Roman" w:hAnsi="Helvetica" w:cs="Helvetica"/>
          <w:color w:val="222222"/>
          <w:sz w:val="32"/>
          <w:szCs w:val="32"/>
        </w:rPr>
        <w:t>Levko</w:t>
      </w:r>
      <w:proofErr w:type="spellEnd"/>
      <w:r w:rsidRPr="0073756C">
        <w:rPr>
          <w:rFonts w:ascii="Helvetica" w:eastAsia="Times New Roman" w:hAnsi="Helvetica" w:cs="Helvetica"/>
          <w:color w:val="222222"/>
          <w:sz w:val="32"/>
          <w:szCs w:val="32"/>
        </w:rPr>
        <w:t xml:space="preserve"> and Table</w:t>
      </w:r>
    </w:p>
    <w:p w:rsidR="0073756C" w:rsidRPr="0073756C" w:rsidRDefault="0073756C" w:rsidP="0073756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time</w:t>
      </w:r>
      <w:proofErr w:type="gram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limit per </w:t>
      </w:r>
      <w:r w:rsidRPr="0073756C">
        <w:rPr>
          <w:rFonts w:ascii="Helvetica" w:eastAsia="Times New Roman" w:hAnsi="Helvetica" w:cs="Helvetica"/>
          <w:color w:val="009900"/>
          <w:sz w:val="21"/>
          <w:szCs w:val="21"/>
          <w:u w:val="single"/>
          <w:bdr w:val="single" w:sz="6" w:space="0" w:color="auto" w:frame="1"/>
        </w:rPr>
        <w:t>test</w:t>
      </w:r>
    </w:p>
    <w:p w:rsidR="0073756C" w:rsidRPr="0073756C" w:rsidRDefault="0073756C" w:rsidP="0073756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1 second</w:t>
      </w:r>
    </w:p>
    <w:p w:rsidR="0073756C" w:rsidRPr="0073756C" w:rsidRDefault="0073756C" w:rsidP="0073756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memory</w:t>
      </w:r>
      <w:proofErr w:type="gram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limit per test</w:t>
      </w:r>
    </w:p>
    <w:p w:rsidR="0073756C" w:rsidRPr="0073756C" w:rsidRDefault="0073756C" w:rsidP="0073756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256 megabytes</w:t>
      </w:r>
    </w:p>
    <w:p w:rsidR="0073756C" w:rsidRPr="0073756C" w:rsidRDefault="0073756C" w:rsidP="0073756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input</w:t>
      </w:r>
      <w:proofErr w:type="gramEnd"/>
    </w:p>
    <w:p w:rsidR="0073756C" w:rsidRPr="0073756C" w:rsidRDefault="0073756C" w:rsidP="0073756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standard</w:t>
      </w:r>
      <w:proofErr w:type="gram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input</w:t>
      </w:r>
    </w:p>
    <w:p w:rsidR="0073756C" w:rsidRPr="0073756C" w:rsidRDefault="0073756C" w:rsidP="0073756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  <w:proofErr w:type="gramEnd"/>
    </w:p>
    <w:p w:rsidR="0073756C" w:rsidRPr="0073756C" w:rsidRDefault="0073756C" w:rsidP="0073756C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standard</w:t>
      </w:r>
      <w:proofErr w:type="gram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output</w:t>
      </w:r>
    </w:p>
    <w:p w:rsidR="0073756C" w:rsidRPr="0073756C" w:rsidRDefault="0073756C" w:rsidP="0073756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Levko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loves tables that consist of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n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rows and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n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columns very much. He especially loves beautiful tables. A table is </w:t>
      </w:r>
      <w:r w:rsidRPr="0073756C">
        <w:rPr>
          <w:rFonts w:ascii="Helvetica" w:eastAsia="Times New Roman" w:hAnsi="Helvetica" w:cs="Helvetica"/>
          <w:i/>
          <w:iCs/>
          <w:color w:val="222222"/>
          <w:sz w:val="21"/>
          <w:szCs w:val="21"/>
        </w:rPr>
        <w:t>beautiful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 to </w:t>
      </w:r>
      <w:proofErr w:type="spell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Levko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if the sum of elements in each row and column of the table equals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k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73756C" w:rsidRPr="0073756C" w:rsidRDefault="0073756C" w:rsidP="0073756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Unfortunately, he doesn't know any such table. Your task is to help him to find at least one of them.</w:t>
      </w:r>
    </w:p>
    <w:p w:rsidR="0073756C" w:rsidRPr="0073756C" w:rsidRDefault="0073756C" w:rsidP="0073756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73756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:rsidR="0073756C" w:rsidRPr="0073756C" w:rsidRDefault="0073756C" w:rsidP="0073756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The single line contains two integers,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n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k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1 ≤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n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≤ 100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1 ≤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k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≤ 1000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).</w:t>
      </w:r>
    </w:p>
    <w:p w:rsidR="0073756C" w:rsidRPr="0073756C" w:rsidRDefault="0073756C" w:rsidP="0073756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73756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:rsidR="0073756C" w:rsidRPr="0073756C" w:rsidRDefault="0073756C" w:rsidP="0073756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Print any beautiful table. </w:t>
      </w:r>
      <w:proofErr w:type="spell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Levko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doesn't like too big numbers, so all elements of the table mustn't exceed 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1000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in their absolute value.</w:t>
      </w:r>
    </w:p>
    <w:p w:rsidR="0073756C" w:rsidRPr="0073756C" w:rsidRDefault="0073756C" w:rsidP="0073756C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If there are multiple suitable tables, you are allowed to print any of them.</w:t>
      </w:r>
    </w:p>
    <w:p w:rsidR="0073756C" w:rsidRPr="0073756C" w:rsidRDefault="0073756C" w:rsidP="0073756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Sample test(s)</w:t>
      </w:r>
    </w:p>
    <w:p w:rsidR="0073756C" w:rsidRPr="0073756C" w:rsidRDefault="0073756C" w:rsidP="0073756C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</w:rPr>
      </w:pPr>
      <w:proofErr w:type="gramStart"/>
      <w:r w:rsidRPr="0073756C">
        <w:rPr>
          <w:rFonts w:ascii="Consolas" w:eastAsia="Times New Roman" w:hAnsi="Consolas" w:cs="Consolas"/>
          <w:b/>
          <w:bCs/>
          <w:color w:val="222222"/>
          <w:sz w:val="25"/>
          <w:szCs w:val="25"/>
        </w:rPr>
        <w:t>input</w:t>
      </w:r>
      <w:proofErr w:type="gramEnd"/>
    </w:p>
    <w:p w:rsidR="0073756C" w:rsidRPr="0073756C" w:rsidRDefault="0073756C" w:rsidP="0073756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t>2 4</w:t>
      </w:r>
    </w:p>
    <w:p w:rsidR="0073756C" w:rsidRPr="0073756C" w:rsidRDefault="0073756C" w:rsidP="0073756C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</w:rPr>
      </w:pPr>
      <w:proofErr w:type="gramStart"/>
      <w:r w:rsidRPr="0073756C">
        <w:rPr>
          <w:rFonts w:ascii="Consolas" w:eastAsia="Times New Roman" w:hAnsi="Consolas" w:cs="Consolas"/>
          <w:b/>
          <w:bCs/>
          <w:color w:val="222222"/>
          <w:sz w:val="25"/>
          <w:szCs w:val="25"/>
        </w:rPr>
        <w:t>output</w:t>
      </w:r>
      <w:proofErr w:type="gramEnd"/>
    </w:p>
    <w:p w:rsidR="0073756C" w:rsidRPr="0073756C" w:rsidRDefault="0073756C" w:rsidP="0073756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t>1 3</w:t>
      </w: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br/>
        <w:t>3 1</w:t>
      </w:r>
    </w:p>
    <w:p w:rsidR="0073756C" w:rsidRPr="0073756C" w:rsidRDefault="0073756C" w:rsidP="0073756C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</w:rPr>
      </w:pPr>
      <w:proofErr w:type="gramStart"/>
      <w:r w:rsidRPr="0073756C">
        <w:rPr>
          <w:rFonts w:ascii="Consolas" w:eastAsia="Times New Roman" w:hAnsi="Consolas" w:cs="Consolas"/>
          <w:b/>
          <w:bCs/>
          <w:color w:val="222222"/>
          <w:sz w:val="25"/>
          <w:szCs w:val="25"/>
        </w:rPr>
        <w:t>input</w:t>
      </w:r>
      <w:proofErr w:type="gramEnd"/>
    </w:p>
    <w:p w:rsidR="0073756C" w:rsidRPr="0073756C" w:rsidRDefault="0073756C" w:rsidP="0073756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t>4 7</w:t>
      </w:r>
    </w:p>
    <w:p w:rsidR="0073756C" w:rsidRPr="0073756C" w:rsidRDefault="0073756C" w:rsidP="0073756C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</w:rPr>
      </w:pPr>
      <w:proofErr w:type="gramStart"/>
      <w:r w:rsidRPr="0073756C">
        <w:rPr>
          <w:rFonts w:ascii="Consolas" w:eastAsia="Times New Roman" w:hAnsi="Consolas" w:cs="Consolas"/>
          <w:b/>
          <w:bCs/>
          <w:color w:val="222222"/>
          <w:sz w:val="25"/>
          <w:szCs w:val="25"/>
        </w:rPr>
        <w:t>output</w:t>
      </w:r>
      <w:proofErr w:type="gramEnd"/>
    </w:p>
    <w:p w:rsidR="0073756C" w:rsidRPr="0073756C" w:rsidRDefault="0073756C" w:rsidP="0073756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t>2 1 0 4</w:t>
      </w: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br/>
        <w:t>4 0 2 1</w:t>
      </w: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br/>
      </w: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lastRenderedPageBreak/>
        <w:t>1 3 3 0</w:t>
      </w: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br/>
        <w:t>0 3 2 2</w:t>
      </w:r>
    </w:p>
    <w:p w:rsidR="0073756C" w:rsidRPr="0073756C" w:rsidRDefault="0073756C" w:rsidP="0073756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73756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Note</w:t>
      </w:r>
    </w:p>
    <w:p w:rsidR="0073756C" w:rsidRPr="0073756C" w:rsidRDefault="0073756C" w:rsidP="0073756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In the first sample the sum in the first row is 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1 + 3 = 4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, in the second row — 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3 + 1 = 4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, in the first column — 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1 + 3 = 4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and in the second column — 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3 + 1 = 4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. There are other beautiful tables for this sample.</w:t>
      </w:r>
    </w:p>
    <w:p w:rsidR="0073756C" w:rsidRPr="0073756C" w:rsidRDefault="0073756C" w:rsidP="0073756C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In the second sample the sum of elements in each row and each column equals 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7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. Besides, there are other tables that meet the statement requirements.</w:t>
      </w:r>
    </w:p>
    <w:p w:rsidR="00165F9F" w:rsidRDefault="0073756C"/>
    <w:p w:rsidR="0073756C" w:rsidRDefault="0073756C"/>
    <w:p w:rsidR="0073756C" w:rsidRDefault="0073756C"/>
    <w:p w:rsidR="0073756C" w:rsidRDefault="0073756C"/>
    <w:p w:rsidR="0073756C" w:rsidRPr="0073756C" w:rsidRDefault="0073756C" w:rsidP="0073756C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73756C">
        <w:rPr>
          <w:rFonts w:ascii="Helvetica" w:eastAsia="Times New Roman" w:hAnsi="Helvetica" w:cs="Helvetica"/>
          <w:color w:val="222222"/>
          <w:sz w:val="32"/>
          <w:szCs w:val="32"/>
        </w:rPr>
        <w:t xml:space="preserve">B. </w:t>
      </w:r>
      <w:proofErr w:type="spellStart"/>
      <w:r w:rsidRPr="0073756C">
        <w:rPr>
          <w:rFonts w:ascii="Helvetica" w:eastAsia="Times New Roman" w:hAnsi="Helvetica" w:cs="Helvetica"/>
          <w:color w:val="222222"/>
          <w:sz w:val="32"/>
          <w:szCs w:val="32"/>
        </w:rPr>
        <w:t>Levko</w:t>
      </w:r>
      <w:proofErr w:type="spellEnd"/>
      <w:r w:rsidRPr="0073756C">
        <w:rPr>
          <w:rFonts w:ascii="Helvetica" w:eastAsia="Times New Roman" w:hAnsi="Helvetica" w:cs="Helvetica"/>
          <w:color w:val="222222"/>
          <w:sz w:val="32"/>
          <w:szCs w:val="32"/>
        </w:rPr>
        <w:t xml:space="preserve"> and Permutation</w:t>
      </w:r>
    </w:p>
    <w:p w:rsidR="0073756C" w:rsidRPr="0073756C" w:rsidRDefault="0073756C" w:rsidP="0073756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time</w:t>
      </w:r>
      <w:proofErr w:type="gram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limit per </w:t>
      </w:r>
      <w:r w:rsidRPr="0073756C">
        <w:rPr>
          <w:rFonts w:ascii="Helvetica" w:eastAsia="Times New Roman" w:hAnsi="Helvetica" w:cs="Helvetica"/>
          <w:color w:val="009900"/>
          <w:sz w:val="21"/>
          <w:szCs w:val="21"/>
          <w:u w:val="single"/>
          <w:bdr w:val="single" w:sz="6" w:space="0" w:color="auto" w:frame="1"/>
        </w:rPr>
        <w:t>test</w:t>
      </w:r>
    </w:p>
    <w:p w:rsidR="0073756C" w:rsidRPr="0073756C" w:rsidRDefault="0073756C" w:rsidP="0073756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1 second</w:t>
      </w:r>
    </w:p>
    <w:p w:rsidR="0073756C" w:rsidRPr="0073756C" w:rsidRDefault="0073756C" w:rsidP="0073756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memory</w:t>
      </w:r>
      <w:proofErr w:type="gram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limit per test</w:t>
      </w:r>
    </w:p>
    <w:p w:rsidR="0073756C" w:rsidRPr="0073756C" w:rsidRDefault="0073756C" w:rsidP="0073756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256 megabytes</w:t>
      </w:r>
    </w:p>
    <w:p w:rsidR="0073756C" w:rsidRPr="0073756C" w:rsidRDefault="0073756C" w:rsidP="0073756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input</w:t>
      </w:r>
      <w:proofErr w:type="gramEnd"/>
    </w:p>
    <w:p w:rsidR="0073756C" w:rsidRPr="0073756C" w:rsidRDefault="0073756C" w:rsidP="0073756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standard</w:t>
      </w:r>
      <w:proofErr w:type="gram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input</w:t>
      </w:r>
    </w:p>
    <w:p w:rsidR="0073756C" w:rsidRPr="0073756C" w:rsidRDefault="0073756C" w:rsidP="0073756C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  <w:proofErr w:type="gramEnd"/>
    </w:p>
    <w:p w:rsidR="0073756C" w:rsidRPr="0073756C" w:rsidRDefault="0073756C" w:rsidP="0073756C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standard</w:t>
      </w:r>
      <w:proofErr w:type="gram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output</w:t>
      </w:r>
    </w:p>
    <w:p w:rsidR="0073756C" w:rsidRPr="0073756C" w:rsidRDefault="0073756C" w:rsidP="0073756C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Levko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loves permutations very much. A permutation of length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n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is a </w:t>
      </w:r>
      <w:r w:rsidRPr="0073756C">
        <w:rPr>
          <w:rFonts w:ascii="Helvetica" w:eastAsia="Times New Roman" w:hAnsi="Helvetica" w:cs="Helvetica"/>
          <w:color w:val="009900"/>
          <w:sz w:val="21"/>
          <w:szCs w:val="21"/>
          <w:u w:val="single"/>
          <w:bdr w:val="single" w:sz="6" w:space="0" w:color="auto" w:frame="1"/>
        </w:rPr>
        <w:t>sequence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of distinct positive integers, each is at most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n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73756C" w:rsidRPr="0073756C" w:rsidRDefault="0073756C" w:rsidP="0073756C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Let’</w:t>
      </w:r>
      <w:r w:rsidRPr="0073756C">
        <w:rPr>
          <w:rFonts w:ascii="Helvetica" w:eastAsia="Times New Roman" w:hAnsi="Helvetica" w:cs="Helvetica"/>
          <w:color w:val="009900"/>
          <w:sz w:val="21"/>
          <w:szCs w:val="21"/>
          <w:u w:val="single"/>
          <w:bdr w:val="single" w:sz="6" w:space="0" w:color="auto" w:frame="1"/>
        </w:rPr>
        <w:t>s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assume that value </w:t>
      </w:r>
      <w:proofErr w:type="spellStart"/>
      <w:proofErr w:type="gram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gcd</w:t>
      </w:r>
      <w:proofErr w:type="spellEnd"/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(</w:t>
      </w:r>
      <w:proofErr w:type="gramEnd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a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,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b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)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shows the greatest common divisor of numbers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a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b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. </w:t>
      </w:r>
      <w:proofErr w:type="spell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Levko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assumes that element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p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of permutation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p</w:t>
      </w:r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1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,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p</w:t>
      </w:r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2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, ... , </w:t>
      </w:r>
      <w:proofErr w:type="spell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p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n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is good if </w:t>
      </w:r>
      <w:proofErr w:type="spell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gcd</w:t>
      </w:r>
      <w:proofErr w:type="spellEnd"/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(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i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,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p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) &gt; 1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. </w:t>
      </w:r>
      <w:proofErr w:type="spell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Levko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considers a permutation </w:t>
      </w:r>
      <w:r w:rsidRPr="0073756C">
        <w:rPr>
          <w:rFonts w:ascii="Helvetica" w:eastAsia="Times New Roman" w:hAnsi="Helvetica" w:cs="Helvetica"/>
          <w:i/>
          <w:iCs/>
          <w:color w:val="222222"/>
          <w:sz w:val="21"/>
          <w:szCs w:val="21"/>
        </w:rPr>
        <w:t>beautiful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, if it has exactly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k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good elements. Unfortunately, he doesn’t know any beautiful permutation. Your task is to help him to find at least one of them.</w:t>
      </w:r>
    </w:p>
    <w:p w:rsidR="0073756C" w:rsidRPr="0073756C" w:rsidRDefault="0073756C" w:rsidP="0073756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73756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:rsidR="0073756C" w:rsidRPr="0073756C" w:rsidRDefault="0073756C" w:rsidP="0073756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The single line contains two </w:t>
      </w: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integers</w:t>
      </w:r>
      <w:proofErr w:type="gram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n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k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1 ≤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n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≤ 10</w:t>
      </w:r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5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0 ≤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k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≤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n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).</w:t>
      </w:r>
    </w:p>
    <w:p w:rsidR="0073756C" w:rsidRPr="0073756C" w:rsidRDefault="0073756C" w:rsidP="0073756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73756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:rsidR="0073756C" w:rsidRPr="0073756C" w:rsidRDefault="0073756C" w:rsidP="0073756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lastRenderedPageBreak/>
        <w:t>In a single line print either any beautiful permutation or -1, if such permutation doesn’t exist.</w:t>
      </w:r>
    </w:p>
    <w:p w:rsidR="0073756C" w:rsidRPr="0073756C" w:rsidRDefault="0073756C" w:rsidP="0073756C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If there are multiple suitable permutations, you are allowed to print any of them.</w:t>
      </w:r>
    </w:p>
    <w:p w:rsidR="0073756C" w:rsidRPr="0073756C" w:rsidRDefault="0073756C" w:rsidP="0073756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Sample test(s)</w:t>
      </w:r>
    </w:p>
    <w:p w:rsidR="0073756C" w:rsidRPr="0073756C" w:rsidRDefault="0073756C" w:rsidP="0073756C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</w:rPr>
      </w:pPr>
      <w:proofErr w:type="gramStart"/>
      <w:r w:rsidRPr="0073756C">
        <w:rPr>
          <w:rFonts w:ascii="Consolas" w:eastAsia="Times New Roman" w:hAnsi="Consolas" w:cs="Consolas"/>
          <w:b/>
          <w:bCs/>
          <w:color w:val="222222"/>
          <w:sz w:val="25"/>
          <w:szCs w:val="25"/>
        </w:rPr>
        <w:t>input</w:t>
      </w:r>
      <w:proofErr w:type="gramEnd"/>
    </w:p>
    <w:p w:rsidR="0073756C" w:rsidRPr="0073756C" w:rsidRDefault="0073756C" w:rsidP="0073756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t>4 2</w:t>
      </w:r>
    </w:p>
    <w:p w:rsidR="0073756C" w:rsidRPr="0073756C" w:rsidRDefault="0073756C" w:rsidP="0073756C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</w:rPr>
      </w:pPr>
      <w:proofErr w:type="gramStart"/>
      <w:r w:rsidRPr="0073756C">
        <w:rPr>
          <w:rFonts w:ascii="Consolas" w:eastAsia="Times New Roman" w:hAnsi="Consolas" w:cs="Consolas"/>
          <w:b/>
          <w:bCs/>
          <w:color w:val="222222"/>
          <w:sz w:val="25"/>
          <w:szCs w:val="25"/>
        </w:rPr>
        <w:t>output</w:t>
      </w:r>
      <w:proofErr w:type="gramEnd"/>
    </w:p>
    <w:p w:rsidR="0073756C" w:rsidRPr="0073756C" w:rsidRDefault="0073756C" w:rsidP="0073756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t>2 4 3 1</w:t>
      </w:r>
    </w:p>
    <w:p w:rsidR="0073756C" w:rsidRPr="0073756C" w:rsidRDefault="0073756C" w:rsidP="0073756C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</w:rPr>
      </w:pPr>
      <w:proofErr w:type="gramStart"/>
      <w:r w:rsidRPr="0073756C">
        <w:rPr>
          <w:rFonts w:ascii="Consolas" w:eastAsia="Times New Roman" w:hAnsi="Consolas" w:cs="Consolas"/>
          <w:b/>
          <w:bCs/>
          <w:color w:val="222222"/>
          <w:sz w:val="25"/>
          <w:szCs w:val="25"/>
        </w:rPr>
        <w:t>input</w:t>
      </w:r>
      <w:proofErr w:type="gramEnd"/>
    </w:p>
    <w:p w:rsidR="0073756C" w:rsidRPr="0073756C" w:rsidRDefault="0073756C" w:rsidP="0073756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t>1 1</w:t>
      </w:r>
    </w:p>
    <w:p w:rsidR="0073756C" w:rsidRPr="0073756C" w:rsidRDefault="0073756C" w:rsidP="0073756C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25"/>
          <w:szCs w:val="25"/>
        </w:rPr>
      </w:pPr>
      <w:proofErr w:type="gramStart"/>
      <w:r w:rsidRPr="0073756C">
        <w:rPr>
          <w:rFonts w:ascii="Consolas" w:eastAsia="Times New Roman" w:hAnsi="Consolas" w:cs="Consolas"/>
          <w:b/>
          <w:bCs/>
          <w:color w:val="222222"/>
          <w:sz w:val="25"/>
          <w:szCs w:val="25"/>
        </w:rPr>
        <w:t>output</w:t>
      </w:r>
      <w:proofErr w:type="gramEnd"/>
    </w:p>
    <w:p w:rsidR="0073756C" w:rsidRPr="0073756C" w:rsidRDefault="0073756C" w:rsidP="0073756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t>-1</w:t>
      </w:r>
    </w:p>
    <w:p w:rsidR="0073756C" w:rsidRPr="0073756C" w:rsidRDefault="0073756C" w:rsidP="0073756C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73756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Note</w:t>
      </w:r>
    </w:p>
    <w:p w:rsidR="0073756C" w:rsidRPr="0073756C" w:rsidRDefault="0073756C" w:rsidP="0073756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In the first sample elements 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4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3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are good because </w:t>
      </w:r>
      <w:proofErr w:type="spellStart"/>
      <w:proofErr w:type="gram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gcd</w:t>
      </w:r>
      <w:proofErr w:type="spellEnd"/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(</w:t>
      </w:r>
      <w:proofErr w:type="gramEnd"/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2, 4) = 2 &gt; 1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proofErr w:type="spell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gcd</w:t>
      </w:r>
      <w:proofErr w:type="spellEnd"/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(3, 3) = 3 &gt; 1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. Elements 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2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1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are not good because </w:t>
      </w:r>
      <w:proofErr w:type="spellStart"/>
      <w:proofErr w:type="gram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gcd</w:t>
      </w:r>
      <w:proofErr w:type="spellEnd"/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(</w:t>
      </w:r>
      <w:proofErr w:type="gramEnd"/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1, 2) = 1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proofErr w:type="spell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gcd</w:t>
      </w:r>
      <w:proofErr w:type="spellEnd"/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(4, 1) = 1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. As there are exactly 2 good elements, the permutation is beautiful.</w:t>
      </w:r>
    </w:p>
    <w:p w:rsidR="0073756C" w:rsidRPr="0073756C" w:rsidRDefault="0073756C" w:rsidP="0073756C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The second sample has no beautiful permutations.</w:t>
      </w:r>
    </w:p>
    <w:p w:rsidR="0073756C" w:rsidRDefault="0073756C"/>
    <w:p w:rsidR="0073756C" w:rsidRDefault="0073756C"/>
    <w:p w:rsidR="0073756C" w:rsidRDefault="0073756C"/>
    <w:p w:rsidR="0073756C" w:rsidRDefault="0073756C"/>
    <w:p w:rsidR="0073756C" w:rsidRPr="0073756C" w:rsidRDefault="0073756C" w:rsidP="0073756C">
      <w:pPr>
        <w:shd w:val="clear" w:color="auto" w:fill="FFFFFF"/>
        <w:spacing w:after="120" w:line="315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</w:rPr>
      </w:pPr>
      <w:r>
        <w:rPr>
          <w:rFonts w:ascii="Helvetica" w:eastAsia="Times New Roman" w:hAnsi="Helvetica" w:cs="Helvetica"/>
          <w:color w:val="222222"/>
          <w:sz w:val="32"/>
          <w:szCs w:val="32"/>
        </w:rPr>
        <w:t>C</w:t>
      </w:r>
      <w:r w:rsidRPr="0073756C">
        <w:rPr>
          <w:rFonts w:ascii="Helvetica" w:eastAsia="Times New Roman" w:hAnsi="Helvetica" w:cs="Helvetica"/>
          <w:color w:val="222222"/>
          <w:sz w:val="32"/>
          <w:szCs w:val="32"/>
        </w:rPr>
        <w:t xml:space="preserve">. </w:t>
      </w:r>
      <w:proofErr w:type="spellStart"/>
      <w:r w:rsidRPr="0073756C">
        <w:rPr>
          <w:rFonts w:ascii="Helvetica" w:eastAsia="Times New Roman" w:hAnsi="Helvetica" w:cs="Helvetica"/>
          <w:color w:val="222222"/>
          <w:sz w:val="32"/>
          <w:szCs w:val="32"/>
        </w:rPr>
        <w:t>Levko</w:t>
      </w:r>
      <w:proofErr w:type="spellEnd"/>
      <w:r w:rsidRPr="0073756C">
        <w:rPr>
          <w:rFonts w:ascii="Helvetica" w:eastAsia="Times New Roman" w:hAnsi="Helvetica" w:cs="Helvetica"/>
          <w:color w:val="222222"/>
          <w:sz w:val="32"/>
          <w:szCs w:val="32"/>
        </w:rPr>
        <w:t xml:space="preserve"> and Array Recovery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time</w:t>
      </w:r>
      <w:proofErr w:type="gram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limit per </w:t>
      </w:r>
      <w:r w:rsidRPr="0073756C">
        <w:rPr>
          <w:rFonts w:ascii="Helvetica" w:eastAsia="Times New Roman" w:hAnsi="Helvetica" w:cs="Helvetica"/>
          <w:color w:val="009900"/>
          <w:sz w:val="21"/>
          <w:szCs w:val="21"/>
          <w:u w:val="single"/>
          <w:bdr w:val="single" w:sz="6" w:space="0" w:color="auto" w:frame="1"/>
        </w:rPr>
        <w:t>test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1 second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memory</w:t>
      </w:r>
      <w:proofErr w:type="gram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limit per test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256 megabytes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input</w:t>
      </w:r>
      <w:proofErr w:type="gramEnd"/>
    </w:p>
    <w:p w:rsidR="0073756C" w:rsidRPr="0073756C" w:rsidRDefault="0073756C" w:rsidP="0073756C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standard</w:t>
      </w:r>
      <w:proofErr w:type="gram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input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  <w:proofErr w:type="gramEnd"/>
    </w:p>
    <w:p w:rsidR="0073756C" w:rsidRPr="0073756C" w:rsidRDefault="0073756C" w:rsidP="0073756C">
      <w:pPr>
        <w:shd w:val="clear" w:color="auto" w:fill="FFFFFF"/>
        <w:spacing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standard</w:t>
      </w:r>
      <w:proofErr w:type="gram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output</w:t>
      </w:r>
    </w:p>
    <w:p w:rsidR="0073756C" w:rsidRPr="0073756C" w:rsidRDefault="0073756C" w:rsidP="0073756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lastRenderedPageBreak/>
        <w:t>Levko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loves array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a</w:t>
      </w:r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1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,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a</w:t>
      </w:r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2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, </w:t>
      </w:r>
      <w:proofErr w:type="gramStart"/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... ,</w:t>
      </w:r>
      <w:proofErr w:type="gramEnd"/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a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n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, consisting of integers, very much. That is why </w:t>
      </w:r>
      <w:proofErr w:type="spell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Levko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is playing with array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a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, performing all sorts of operations with it. Each operation </w:t>
      </w:r>
      <w:proofErr w:type="spell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Levko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performs is of one of two types:</w:t>
      </w:r>
    </w:p>
    <w:p w:rsidR="0073756C" w:rsidRPr="0073756C" w:rsidRDefault="0073756C" w:rsidP="0073756C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Increase all elements from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l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to </w:t>
      </w:r>
      <w:proofErr w:type="spellStart"/>
      <w:proofErr w:type="gram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r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proofErr w:type="spellEnd"/>
      <w:proofErr w:type="gram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by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d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. In other words, perform assignments </w:t>
      </w:r>
      <w:proofErr w:type="spell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a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j</w:t>
      </w:r>
      <w:proofErr w:type="spellEnd"/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= </w:t>
      </w:r>
      <w:proofErr w:type="spell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a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j</w:t>
      </w:r>
      <w:proofErr w:type="spellEnd"/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+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d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for all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j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 that meet the </w:t>
      </w:r>
      <w:proofErr w:type="spell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inequation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l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≤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j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≤ </w:t>
      </w:r>
      <w:proofErr w:type="spellStart"/>
      <w:proofErr w:type="gram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r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proofErr w:type="spellEnd"/>
      <w:proofErr w:type="gram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73756C" w:rsidRPr="0073756C" w:rsidRDefault="0073756C" w:rsidP="0073756C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Find the maximum of elements from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l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to </w:t>
      </w:r>
      <w:proofErr w:type="spellStart"/>
      <w:proofErr w:type="gram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r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proofErr w:type="spellEnd"/>
      <w:proofErr w:type="gram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. That is, calculate the </w:t>
      </w: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value </w:t>
      </w:r>
      <w:proofErr w:type="gramEnd"/>
      <w:r>
        <w:rPr>
          <w:rFonts w:ascii="Helvetica" w:eastAsia="Times New Roman" w:hAnsi="Helvetica" w:cs="Helvetica"/>
          <w:noProof/>
          <w:color w:val="222222"/>
          <w:sz w:val="21"/>
          <w:szCs w:val="21"/>
        </w:rPr>
        <w:drawing>
          <wp:inline distT="0" distB="0" distL="0" distR="0">
            <wp:extent cx="929640" cy="304800"/>
            <wp:effectExtent l="0" t="0" r="3810" b="0"/>
            <wp:docPr id="1" name="Picture 1" descr="http://espresso.codeforces.com/5ff5283ad3235cef2d31f6f0a7ce504e8ce2f6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spresso.codeforces.com/5ff5283ad3235cef2d31f6f0a7ce504e8ce2f69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73756C" w:rsidRPr="0073756C" w:rsidRDefault="0073756C" w:rsidP="0073756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Sadly, </w:t>
      </w:r>
      <w:proofErr w:type="spell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Levko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has recently lost his array. Fortunately, </w:t>
      </w:r>
      <w:proofErr w:type="spell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Levko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has records of all operations he has performed on array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a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. Help </w:t>
      </w:r>
      <w:proofErr w:type="spell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Levko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, given the operation records, find at least one suitable array. The results of all operations for the given array must coincide with the record results. </w:t>
      </w:r>
      <w:proofErr w:type="spell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Levko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clearly remembers that all numbers in his array didn't exceed 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10</w:t>
      </w:r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9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in their absolute value, so he asks you to find such an array.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73756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:rsidR="0073756C" w:rsidRPr="0073756C" w:rsidRDefault="0073756C" w:rsidP="0073756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The first line contains two integers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n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m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1 ≤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n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,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m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≤ 5000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) — the size of the array and the number of operations in </w:t>
      </w:r>
      <w:proofErr w:type="spell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Levko's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records, correspondingly.</w:t>
      </w:r>
    </w:p>
    <w:p w:rsidR="0073756C" w:rsidRPr="0073756C" w:rsidRDefault="0073756C" w:rsidP="0073756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Next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m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 lines describe the </w:t>
      </w: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operations,</w:t>
      </w:r>
      <w:proofErr w:type="gram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the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i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-</w:t>
      </w:r>
      <w:proofErr w:type="spell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th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line describes the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i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-</w:t>
      </w:r>
      <w:proofErr w:type="spell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th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operation. The first integer in </w:t>
      </w: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the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i</w:t>
      </w:r>
      <w:proofErr w:type="gram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-</w:t>
      </w:r>
      <w:proofErr w:type="spell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th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line is integer </w:t>
      </w:r>
      <w:proofErr w:type="spell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t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1 ≤ </w:t>
      </w:r>
      <w:proofErr w:type="spell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t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proofErr w:type="spellEnd"/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≤ 2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) that describes the operation type. If </w:t>
      </w:r>
      <w:proofErr w:type="spell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t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proofErr w:type="spellEnd"/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= 1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, then it is followed by three integers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l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proofErr w:type="spell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r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d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1 ≤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l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≤ </w:t>
      </w:r>
      <w:proofErr w:type="spell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r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proofErr w:type="spellEnd"/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≤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n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,</w:t>
      </w: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-</w:t>
      </w:r>
      <w:proofErr w:type="gramEnd"/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10</w:t>
      </w:r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4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≤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d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≤ 10</w:t>
      </w:r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4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) — the description of the operation of the first type. If </w:t>
      </w:r>
      <w:proofErr w:type="spell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t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proofErr w:type="spellEnd"/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= 2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, then it is followed by three integers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l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proofErr w:type="spell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r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m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1 ≤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l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≤ </w:t>
      </w:r>
      <w:proofErr w:type="spell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r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proofErr w:type="spellEnd"/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≤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n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,</w:t>
      </w: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-</w:t>
      </w:r>
      <w:proofErr w:type="gramEnd"/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5·10</w:t>
      </w:r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7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≤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m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≤ 5·10</w:t>
      </w:r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7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) — the description of the operation of the second type.</w:t>
      </w:r>
    </w:p>
    <w:p w:rsidR="0073756C" w:rsidRPr="0073756C" w:rsidRDefault="0073756C" w:rsidP="0073756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The operations are given in the order </w:t>
      </w:r>
      <w:proofErr w:type="spell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Levko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performed them on his array.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73756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:rsidR="0073756C" w:rsidRPr="0073756C" w:rsidRDefault="0073756C" w:rsidP="0073756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In the first line print "</w:t>
      </w:r>
      <w:r w:rsidRPr="0073756C">
        <w:rPr>
          <w:rFonts w:ascii="Courier New" w:eastAsia="Times New Roman" w:hAnsi="Courier New" w:cs="Courier New"/>
          <w:color w:val="222222"/>
          <w:sz w:val="23"/>
          <w:szCs w:val="23"/>
        </w:rPr>
        <w:t>YES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" (without the quotes), if the solution exists and "</w:t>
      </w:r>
      <w:r w:rsidRPr="0073756C">
        <w:rPr>
          <w:rFonts w:ascii="Courier New" w:eastAsia="Times New Roman" w:hAnsi="Courier New" w:cs="Courier New"/>
          <w:color w:val="222222"/>
          <w:sz w:val="23"/>
          <w:szCs w:val="23"/>
        </w:rPr>
        <w:t>NO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" (without the quotes) otherwise.</w:t>
      </w:r>
      <w:proofErr w:type="gramEnd"/>
    </w:p>
    <w:p w:rsidR="0073756C" w:rsidRPr="0073756C" w:rsidRDefault="0073756C" w:rsidP="0073756C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If the solution exists, then on the second line print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n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integers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a</w:t>
      </w:r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1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,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a</w:t>
      </w:r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2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, </w:t>
      </w:r>
      <w:proofErr w:type="gramStart"/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... ,</w:t>
      </w:r>
      <w:proofErr w:type="gramEnd"/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a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n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(|</w:t>
      </w:r>
      <w:proofErr w:type="spell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a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proofErr w:type="spellEnd"/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| ≤ 10</w:t>
      </w:r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9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)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— the recovered array.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Sample test(s)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73756C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  <w:proofErr w:type="gramEnd"/>
    </w:p>
    <w:p w:rsidR="0073756C" w:rsidRPr="0073756C" w:rsidRDefault="0073756C" w:rsidP="0073756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t>4 5</w:t>
      </w: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br/>
        <w:t>1 2 3 1</w:t>
      </w: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br/>
        <w:t>2 1 2 8</w:t>
      </w: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br/>
        <w:t>2 3 4 7</w:t>
      </w: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br/>
      </w: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lastRenderedPageBreak/>
        <w:t>1 1 3 3</w:t>
      </w: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br/>
        <w:t>2 3 4 8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73756C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  <w:proofErr w:type="gramEnd"/>
    </w:p>
    <w:p w:rsidR="0073756C" w:rsidRPr="0073756C" w:rsidRDefault="0073756C" w:rsidP="0073756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t>YES</w:t>
      </w: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br/>
        <w:t>4 7 4 7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73756C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  <w:proofErr w:type="gramEnd"/>
    </w:p>
    <w:p w:rsidR="0073756C" w:rsidRPr="0073756C" w:rsidRDefault="0073756C" w:rsidP="0073756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t>4 5</w:t>
      </w: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br/>
        <w:t>1 2 3 1</w:t>
      </w: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br/>
        <w:t>2 1 2 8</w:t>
      </w: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br/>
        <w:t>2 3 4 7</w:t>
      </w: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br/>
        <w:t>1 1 3 3</w:t>
      </w: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br/>
        <w:t>2 3 4 13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73756C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  <w:proofErr w:type="gramEnd"/>
    </w:p>
    <w:p w:rsidR="0073756C" w:rsidRPr="0073756C" w:rsidRDefault="0073756C" w:rsidP="0073756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t>NO</w:t>
      </w:r>
    </w:p>
    <w:p w:rsidR="0073756C" w:rsidRDefault="0073756C"/>
    <w:p w:rsidR="0073756C" w:rsidRDefault="0073756C"/>
    <w:p w:rsidR="0073756C" w:rsidRDefault="0073756C"/>
    <w:p w:rsidR="0073756C" w:rsidRDefault="0073756C"/>
    <w:p w:rsidR="0073756C" w:rsidRPr="0073756C" w:rsidRDefault="0073756C" w:rsidP="0073756C">
      <w:pPr>
        <w:shd w:val="clear" w:color="auto" w:fill="FFFFFF"/>
        <w:spacing w:after="120" w:line="315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</w:rPr>
      </w:pPr>
      <w:r>
        <w:rPr>
          <w:rFonts w:ascii="Helvetica" w:eastAsia="Times New Roman" w:hAnsi="Helvetica" w:cs="Helvetica"/>
          <w:color w:val="222222"/>
          <w:sz w:val="32"/>
          <w:szCs w:val="32"/>
        </w:rPr>
        <w:t>D</w:t>
      </w:r>
      <w:r w:rsidRPr="0073756C">
        <w:rPr>
          <w:rFonts w:ascii="Helvetica" w:eastAsia="Times New Roman" w:hAnsi="Helvetica" w:cs="Helvetica"/>
          <w:color w:val="222222"/>
          <w:sz w:val="32"/>
          <w:szCs w:val="32"/>
        </w:rPr>
        <w:t xml:space="preserve">. </w:t>
      </w:r>
      <w:proofErr w:type="spellStart"/>
      <w:r w:rsidRPr="0073756C">
        <w:rPr>
          <w:rFonts w:ascii="Helvetica" w:eastAsia="Times New Roman" w:hAnsi="Helvetica" w:cs="Helvetica"/>
          <w:color w:val="222222"/>
          <w:sz w:val="32"/>
          <w:szCs w:val="32"/>
        </w:rPr>
        <w:t>Levko</w:t>
      </w:r>
      <w:proofErr w:type="spellEnd"/>
      <w:r w:rsidRPr="0073756C">
        <w:rPr>
          <w:rFonts w:ascii="Helvetica" w:eastAsia="Times New Roman" w:hAnsi="Helvetica" w:cs="Helvetica"/>
          <w:color w:val="222222"/>
          <w:sz w:val="32"/>
          <w:szCs w:val="32"/>
        </w:rPr>
        <w:t xml:space="preserve"> and Array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time</w:t>
      </w:r>
      <w:proofErr w:type="gram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limit per </w:t>
      </w:r>
      <w:r w:rsidRPr="0073756C">
        <w:rPr>
          <w:rFonts w:ascii="Helvetica" w:eastAsia="Times New Roman" w:hAnsi="Helvetica" w:cs="Helvetica"/>
          <w:color w:val="009900"/>
          <w:sz w:val="21"/>
          <w:szCs w:val="21"/>
          <w:u w:val="single"/>
          <w:bdr w:val="single" w:sz="6" w:space="0" w:color="auto" w:frame="1"/>
        </w:rPr>
        <w:t>test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2 seconds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memory</w:t>
      </w:r>
      <w:proofErr w:type="gram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limit per test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256 megabytes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input</w:t>
      </w:r>
      <w:proofErr w:type="gramEnd"/>
    </w:p>
    <w:p w:rsidR="0073756C" w:rsidRPr="0073756C" w:rsidRDefault="0073756C" w:rsidP="0073756C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standard</w:t>
      </w:r>
      <w:proofErr w:type="gram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input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  <w:proofErr w:type="gramEnd"/>
    </w:p>
    <w:p w:rsidR="0073756C" w:rsidRPr="0073756C" w:rsidRDefault="0073756C" w:rsidP="0073756C">
      <w:pPr>
        <w:shd w:val="clear" w:color="auto" w:fill="FFFFFF"/>
        <w:spacing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standard</w:t>
      </w:r>
      <w:proofErr w:type="gram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output</w:t>
      </w:r>
    </w:p>
    <w:p w:rsidR="0073756C" w:rsidRPr="0073756C" w:rsidRDefault="0073756C" w:rsidP="0073756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Levko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has an array that consists of integers: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a</w:t>
      </w:r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1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,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a</w:t>
      </w:r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2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, </w:t>
      </w:r>
      <w:proofErr w:type="gramStart"/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... ,</w:t>
      </w:r>
      <w:proofErr w:type="gramEnd"/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a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n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. But he doesn’t like this array at all.</w:t>
      </w:r>
    </w:p>
    <w:p w:rsidR="0073756C" w:rsidRPr="0073756C" w:rsidRDefault="0073756C" w:rsidP="0073756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Levko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thinks that the beauty of the array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a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directly depends on value </w:t>
      </w:r>
      <w:proofErr w:type="gram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c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(</w:t>
      </w:r>
      <w:proofErr w:type="gramEnd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a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)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, which can be calculated by the formula: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222222"/>
          <w:sz w:val="21"/>
          <w:szCs w:val="21"/>
        </w:rPr>
        <w:drawing>
          <wp:inline distT="0" distB="0" distL="0" distR="0">
            <wp:extent cx="3931920" cy="259080"/>
            <wp:effectExtent l="0" t="0" r="0" b="7620"/>
            <wp:docPr id="2" name="Picture 2" descr="http://espresso.codeforces.com/0142d01d9857fd0ec359c365854b820464162f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spresso.codeforces.com/0142d01d9857fd0ec359c365854b820464162f4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56C" w:rsidRPr="0073756C" w:rsidRDefault="0073756C" w:rsidP="0073756C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The less value </w:t>
      </w:r>
      <w:proofErr w:type="gram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c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(</w:t>
      </w:r>
      <w:proofErr w:type="gramEnd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a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)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is, the more beautiful the array is.</w:t>
      </w:r>
    </w:p>
    <w:p w:rsidR="0073756C" w:rsidRPr="0073756C" w:rsidRDefault="0073756C" w:rsidP="0073756C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lastRenderedPageBreak/>
        <w:t>It’</w:t>
      </w:r>
      <w:r w:rsidRPr="0073756C">
        <w:rPr>
          <w:rFonts w:ascii="Helvetica" w:eastAsia="Times New Roman" w:hAnsi="Helvetica" w:cs="Helvetica"/>
          <w:color w:val="009900"/>
          <w:sz w:val="21"/>
          <w:szCs w:val="21"/>
          <w:u w:val="single"/>
          <w:bdr w:val="single" w:sz="6" w:space="0" w:color="auto" w:frame="1"/>
        </w:rPr>
        <w:t>s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 time to change the world and </w:t>
      </w:r>
      <w:proofErr w:type="spell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Levko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is going to change his array for the better. To be exact, </w:t>
      </w:r>
      <w:proofErr w:type="spell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Levko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wants to change the values of at most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k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array elements (it is allowed to replace the values by any integers). Of course, the changes should make the array as beautiful as possible.</w:t>
      </w:r>
    </w:p>
    <w:p w:rsidR="0073756C" w:rsidRPr="0073756C" w:rsidRDefault="0073756C" w:rsidP="0073756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Help </w:t>
      </w:r>
      <w:proofErr w:type="spell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Levko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and calculate what minimum number </w:t>
      </w:r>
      <w:proofErr w:type="gram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c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(</w:t>
      </w:r>
      <w:proofErr w:type="gramEnd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a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)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he can reach.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73756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:rsidR="0073756C" w:rsidRPr="0073756C" w:rsidRDefault="0073756C" w:rsidP="0073756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The first line contains two </w:t>
      </w: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integers</w:t>
      </w:r>
      <w:proofErr w:type="gram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n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k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1 ≤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k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≤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n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≤ 2000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). The second line contains space-separated integers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a</w:t>
      </w:r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1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,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a</w:t>
      </w:r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2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, </w:t>
      </w:r>
      <w:proofErr w:type="gramStart"/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... ,</w:t>
      </w:r>
      <w:proofErr w:type="gramEnd"/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a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n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- 10</w:t>
      </w:r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9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≤ </w:t>
      </w:r>
      <w:proofErr w:type="spell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a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proofErr w:type="spellEnd"/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≤ 10</w:t>
      </w:r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9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).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73756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:rsidR="0073756C" w:rsidRPr="0073756C" w:rsidRDefault="0073756C" w:rsidP="0073756C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A single number — the minimum value of </w:t>
      </w:r>
      <w:proofErr w:type="gram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c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(</w:t>
      </w:r>
      <w:proofErr w:type="gramEnd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a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)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proofErr w:type="spell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Levko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can get.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Sample test(s)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73756C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  <w:proofErr w:type="gramEnd"/>
    </w:p>
    <w:p w:rsidR="0073756C" w:rsidRPr="0073756C" w:rsidRDefault="0073756C" w:rsidP="0073756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t>5 2</w:t>
      </w: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br/>
        <w:t>4 7 4 7 4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73756C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  <w:proofErr w:type="gramEnd"/>
    </w:p>
    <w:p w:rsidR="0073756C" w:rsidRPr="0073756C" w:rsidRDefault="0073756C" w:rsidP="0073756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t>0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73756C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  <w:proofErr w:type="gramEnd"/>
    </w:p>
    <w:p w:rsidR="0073756C" w:rsidRPr="0073756C" w:rsidRDefault="0073756C" w:rsidP="0073756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t>3 1</w:t>
      </w: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br/>
        <w:t>-100 0 100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73756C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  <w:proofErr w:type="gramEnd"/>
    </w:p>
    <w:p w:rsidR="0073756C" w:rsidRPr="0073756C" w:rsidRDefault="0073756C" w:rsidP="0073756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t>100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73756C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  <w:proofErr w:type="gramEnd"/>
    </w:p>
    <w:p w:rsidR="0073756C" w:rsidRPr="0073756C" w:rsidRDefault="0073756C" w:rsidP="0073756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t>6 3</w:t>
      </w: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br/>
        <w:t>1 2 3 7 8 9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73756C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  <w:proofErr w:type="gramEnd"/>
    </w:p>
    <w:p w:rsidR="0073756C" w:rsidRPr="0073756C" w:rsidRDefault="0073756C" w:rsidP="0073756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t>1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73756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Note</w:t>
      </w:r>
    </w:p>
    <w:p w:rsidR="0073756C" w:rsidRPr="0073756C" w:rsidRDefault="0073756C" w:rsidP="0073756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In the first sample </w:t>
      </w:r>
      <w:proofErr w:type="spell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Levko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can change the second and fourth elements and get array: 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4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4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4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4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proofErr w:type="gramStart"/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4</w:t>
      </w:r>
      <w:proofErr w:type="gram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73756C" w:rsidRPr="0073756C" w:rsidRDefault="0073756C" w:rsidP="0073756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In the third sample he can get array: 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1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2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3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4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5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proofErr w:type="gramStart"/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6</w:t>
      </w:r>
      <w:proofErr w:type="gram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73756C" w:rsidRDefault="0073756C"/>
    <w:p w:rsidR="0073756C" w:rsidRDefault="0073756C"/>
    <w:p w:rsidR="0073756C" w:rsidRDefault="0073756C"/>
    <w:p w:rsidR="0073756C" w:rsidRDefault="0073756C"/>
    <w:p w:rsidR="0073756C" w:rsidRPr="0073756C" w:rsidRDefault="0073756C" w:rsidP="0073756C">
      <w:pPr>
        <w:shd w:val="clear" w:color="auto" w:fill="FFFFFF"/>
        <w:spacing w:after="120" w:line="315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</w:rPr>
      </w:pPr>
      <w:r>
        <w:rPr>
          <w:rFonts w:ascii="Helvetica" w:eastAsia="Times New Roman" w:hAnsi="Helvetica" w:cs="Helvetica"/>
          <w:color w:val="222222"/>
          <w:sz w:val="32"/>
          <w:szCs w:val="32"/>
        </w:rPr>
        <w:t>E</w:t>
      </w:r>
      <w:r w:rsidRPr="0073756C">
        <w:rPr>
          <w:rFonts w:ascii="Helvetica" w:eastAsia="Times New Roman" w:hAnsi="Helvetica" w:cs="Helvetica"/>
          <w:color w:val="222222"/>
          <w:sz w:val="32"/>
          <w:szCs w:val="32"/>
        </w:rPr>
        <w:t xml:space="preserve">. </w:t>
      </w:r>
      <w:proofErr w:type="spellStart"/>
      <w:r w:rsidRPr="0073756C">
        <w:rPr>
          <w:rFonts w:ascii="Helvetica" w:eastAsia="Times New Roman" w:hAnsi="Helvetica" w:cs="Helvetica"/>
          <w:color w:val="222222"/>
          <w:sz w:val="32"/>
          <w:szCs w:val="32"/>
        </w:rPr>
        <w:t>Levko</w:t>
      </w:r>
      <w:proofErr w:type="spellEnd"/>
      <w:r w:rsidRPr="0073756C">
        <w:rPr>
          <w:rFonts w:ascii="Helvetica" w:eastAsia="Times New Roman" w:hAnsi="Helvetica" w:cs="Helvetica"/>
          <w:color w:val="222222"/>
          <w:sz w:val="32"/>
          <w:szCs w:val="32"/>
        </w:rPr>
        <w:t xml:space="preserve"> and Strings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time</w:t>
      </w:r>
      <w:proofErr w:type="gram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limit per </w:t>
      </w:r>
      <w:r w:rsidRPr="0073756C">
        <w:rPr>
          <w:rFonts w:ascii="Helvetica" w:eastAsia="Times New Roman" w:hAnsi="Helvetica" w:cs="Helvetica"/>
          <w:color w:val="009900"/>
          <w:sz w:val="21"/>
          <w:szCs w:val="21"/>
          <w:u w:val="single"/>
          <w:bdr w:val="single" w:sz="6" w:space="0" w:color="auto" w:frame="1"/>
        </w:rPr>
        <w:t>test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bookmarkStart w:id="0" w:name="_GoBack"/>
      <w:bookmarkEnd w:id="0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1 second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memory</w:t>
      </w:r>
      <w:proofErr w:type="gram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limit per test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256 megabytes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input</w:t>
      </w:r>
      <w:proofErr w:type="gramEnd"/>
    </w:p>
    <w:p w:rsidR="0073756C" w:rsidRPr="0073756C" w:rsidRDefault="0073756C" w:rsidP="0073756C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standard</w:t>
      </w:r>
      <w:proofErr w:type="gram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input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output</w:t>
      </w:r>
      <w:proofErr w:type="gramEnd"/>
    </w:p>
    <w:p w:rsidR="0073756C" w:rsidRPr="0073756C" w:rsidRDefault="0073756C" w:rsidP="0073756C">
      <w:pPr>
        <w:shd w:val="clear" w:color="auto" w:fill="FFFFFF"/>
        <w:spacing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standard</w:t>
      </w:r>
      <w:proofErr w:type="gram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output</w:t>
      </w:r>
    </w:p>
    <w:p w:rsidR="0073756C" w:rsidRPr="0073756C" w:rsidRDefault="0073756C" w:rsidP="0073756C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proofErr w:type="spell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Levko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loves strings of length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n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, consisting of lowercase English letters, very much. </w:t>
      </w:r>
      <w:r w:rsidRPr="0073756C">
        <w:rPr>
          <w:rFonts w:ascii="Helvetica" w:eastAsia="Times New Roman" w:hAnsi="Helvetica" w:cs="Helvetica"/>
          <w:color w:val="009900"/>
          <w:sz w:val="21"/>
          <w:szCs w:val="21"/>
          <w:u w:val="single"/>
          <w:bdr w:val="single" w:sz="6" w:space="0" w:color="auto" w:frame="1"/>
        </w:rPr>
        <w:t>He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has one such string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s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. For each string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t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 of </w:t>
      </w:r>
      <w:proofErr w:type="spell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length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n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, </w:t>
      </w:r>
      <w:proofErr w:type="spell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Levko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defines its </w:t>
      </w:r>
      <w:r w:rsidRPr="0073756C">
        <w:rPr>
          <w:rFonts w:ascii="Helvetica" w:eastAsia="Times New Roman" w:hAnsi="Helvetica" w:cs="Helvetica"/>
          <w:color w:val="009900"/>
          <w:sz w:val="21"/>
          <w:szCs w:val="21"/>
          <w:u w:val="single"/>
          <w:bdr w:val="single" w:sz="6" w:space="0" w:color="auto" w:frame="1"/>
        </w:rPr>
        <w:t>beauty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relative to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s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as the number of pairs of indexes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i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j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(1 ≤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i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≤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j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≤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n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)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, such that substring </w:t>
      </w:r>
      <w:proofErr w:type="gramStart"/>
      <w:r w:rsidRPr="0073756C">
        <w:rPr>
          <w:rFonts w:ascii="Times New Roman" w:eastAsia="Times New Roman" w:hAnsi="Times New Roman" w:cs="Times New Roman"/>
          <w:b/>
          <w:bCs/>
          <w:i/>
          <w:iCs/>
          <w:color w:val="222222"/>
          <w:sz w:val="27"/>
          <w:szCs w:val="27"/>
        </w:rPr>
        <w:t>t</w:t>
      </w:r>
      <w:r w:rsidRPr="0073756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  <w:t>[</w:t>
      </w:r>
      <w:proofErr w:type="spellStart"/>
      <w:proofErr w:type="gramEnd"/>
      <w:r w:rsidRPr="0073756C">
        <w:rPr>
          <w:rFonts w:ascii="Times New Roman" w:eastAsia="Times New Roman" w:hAnsi="Times New Roman" w:cs="Times New Roman"/>
          <w:b/>
          <w:bCs/>
          <w:i/>
          <w:iCs/>
          <w:color w:val="222222"/>
          <w:sz w:val="27"/>
          <w:szCs w:val="27"/>
        </w:rPr>
        <w:t>i</w:t>
      </w:r>
      <w:r w:rsidRPr="0073756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  <w:t>..</w:t>
      </w:r>
      <w:proofErr w:type="gramStart"/>
      <w:r w:rsidRPr="0073756C">
        <w:rPr>
          <w:rFonts w:ascii="Times New Roman" w:eastAsia="Times New Roman" w:hAnsi="Times New Roman" w:cs="Times New Roman"/>
          <w:b/>
          <w:bCs/>
          <w:i/>
          <w:iCs/>
          <w:color w:val="222222"/>
          <w:sz w:val="27"/>
          <w:szCs w:val="27"/>
        </w:rPr>
        <w:t>j</w:t>
      </w:r>
      <w:proofErr w:type="spellEnd"/>
      <w:proofErr w:type="gramEnd"/>
      <w:r w:rsidRPr="0073756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  <w:t>]</w:t>
      </w:r>
      <w:r w:rsidRPr="0073756C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 is lexicographically larger than substring </w:t>
      </w:r>
      <w:r w:rsidRPr="0073756C">
        <w:rPr>
          <w:rFonts w:ascii="Times New Roman" w:eastAsia="Times New Roman" w:hAnsi="Times New Roman" w:cs="Times New Roman"/>
          <w:b/>
          <w:bCs/>
          <w:i/>
          <w:iCs/>
          <w:color w:val="222222"/>
          <w:sz w:val="27"/>
          <w:szCs w:val="27"/>
        </w:rPr>
        <w:t>s</w:t>
      </w:r>
      <w:r w:rsidRPr="0073756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  <w:t>[</w:t>
      </w:r>
      <w:proofErr w:type="spellStart"/>
      <w:r w:rsidRPr="0073756C">
        <w:rPr>
          <w:rFonts w:ascii="Times New Roman" w:eastAsia="Times New Roman" w:hAnsi="Times New Roman" w:cs="Times New Roman"/>
          <w:b/>
          <w:bCs/>
          <w:i/>
          <w:iCs/>
          <w:color w:val="222222"/>
          <w:sz w:val="27"/>
          <w:szCs w:val="27"/>
        </w:rPr>
        <w:t>i</w:t>
      </w:r>
      <w:r w:rsidRPr="0073756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  <w:t>..</w:t>
      </w:r>
      <w:r w:rsidRPr="0073756C">
        <w:rPr>
          <w:rFonts w:ascii="Times New Roman" w:eastAsia="Times New Roman" w:hAnsi="Times New Roman" w:cs="Times New Roman"/>
          <w:b/>
          <w:bCs/>
          <w:i/>
          <w:iCs/>
          <w:color w:val="222222"/>
          <w:sz w:val="27"/>
          <w:szCs w:val="27"/>
        </w:rPr>
        <w:t>j</w:t>
      </w:r>
      <w:proofErr w:type="spellEnd"/>
      <w:r w:rsidRPr="0073756C">
        <w:rPr>
          <w:rFonts w:ascii="Times New Roman" w:eastAsia="Times New Roman" w:hAnsi="Times New Roman" w:cs="Times New Roman"/>
          <w:b/>
          <w:bCs/>
          <w:color w:val="222222"/>
          <w:sz w:val="27"/>
          <w:szCs w:val="27"/>
        </w:rPr>
        <w:t>]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73756C" w:rsidRPr="0073756C" w:rsidRDefault="0073756C" w:rsidP="0073756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The boy wondered how many strings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t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are there, such that their beauty relative to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s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equals exactly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k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. Help him, find the remainder after division this number by 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1000000007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(10</w:t>
      </w:r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9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+ 7)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73756C" w:rsidRPr="0073756C" w:rsidRDefault="0073756C" w:rsidP="0073756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A substring </w:t>
      </w:r>
      <w:proofErr w:type="gram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s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[</w:t>
      </w:r>
      <w:proofErr w:type="spellStart"/>
      <w:proofErr w:type="gramEnd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i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..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j</w:t>
      </w:r>
      <w:proofErr w:type="spellEnd"/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]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proofErr w:type="gramStart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of</w:t>
      </w:r>
      <w:proofErr w:type="gram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 xml:space="preserve"> string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s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=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s</w:t>
      </w:r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1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s</w:t>
      </w:r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2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... </w:t>
      </w:r>
      <w:proofErr w:type="spell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s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n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is string </w:t>
      </w:r>
      <w:proofErr w:type="spell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s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s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i</w:t>
      </w:r>
      <w:proofErr w:type="spellEnd"/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  +  1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... </w:t>
      </w:r>
      <w:proofErr w:type="spellStart"/>
      <w:proofErr w:type="gram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s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j</w:t>
      </w:r>
      <w:proofErr w:type="spellEnd"/>
      <w:proofErr w:type="gram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73756C" w:rsidRPr="0073756C" w:rsidRDefault="0073756C" w:rsidP="0073756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String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x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 = 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x</w:t>
      </w:r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1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x</w:t>
      </w:r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2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... </w:t>
      </w:r>
      <w:proofErr w:type="spell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x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p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is lexicographically larger than string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y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 = 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y</w:t>
      </w:r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1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y</w:t>
      </w:r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2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... </w:t>
      </w:r>
      <w:proofErr w:type="spell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y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p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, if there is such number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r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r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&lt;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p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), that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x</w:t>
      </w:r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1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 = 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y</w:t>
      </w:r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1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, 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x</w:t>
      </w:r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2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 = 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y</w:t>
      </w:r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2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,  ... ,  </w:t>
      </w:r>
      <w:proofErr w:type="spell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x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r</w:t>
      </w:r>
      <w:proofErr w:type="spellEnd"/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 =  </w:t>
      </w:r>
      <w:proofErr w:type="spell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y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r</w:t>
      </w:r>
      <w:proofErr w:type="spellEnd"/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proofErr w:type="spell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x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r</w:t>
      </w:r>
      <w:proofErr w:type="spellEnd"/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  +  1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&gt; </w:t>
      </w:r>
      <w:proofErr w:type="spellStart"/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y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</w:rPr>
        <w:t>r</w:t>
      </w:r>
      <w:proofErr w:type="spellEnd"/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</w:rPr>
        <w:t>  +  1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. The string characters are compared by their ASCII codes.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73756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Input</w:t>
      </w:r>
    </w:p>
    <w:p w:rsidR="0073756C" w:rsidRPr="0073756C" w:rsidRDefault="0073756C" w:rsidP="0073756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The first line contains two integers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n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and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k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(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1 ≤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n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≤ 2000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, 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0 ≤ 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k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≤ 2000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).</w:t>
      </w:r>
    </w:p>
    <w:p w:rsidR="0073756C" w:rsidRPr="0073756C" w:rsidRDefault="0073756C" w:rsidP="0073756C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The second line contains a non-empty string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s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of length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n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. String </w:t>
      </w:r>
      <w:r w:rsidRPr="0073756C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</w:rPr>
        <w:t>s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consists only of lowercase English letters.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</w:pPr>
      <w:r w:rsidRPr="0073756C"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Output</w:t>
      </w:r>
    </w:p>
    <w:p w:rsidR="0073756C" w:rsidRPr="0073756C" w:rsidRDefault="0073756C" w:rsidP="0073756C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Print a single number — the answer to the problem modulo 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1000000007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 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(10</w:t>
      </w:r>
      <w:r w:rsidRPr="0073756C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</w:rPr>
        <w:t>9</w:t>
      </w:r>
      <w:r w:rsidRPr="0073756C">
        <w:rPr>
          <w:rFonts w:ascii="Times New Roman" w:eastAsia="Times New Roman" w:hAnsi="Times New Roman" w:cs="Times New Roman"/>
          <w:color w:val="222222"/>
          <w:sz w:val="27"/>
          <w:szCs w:val="27"/>
        </w:rPr>
        <w:t> + 7)</w:t>
      </w:r>
      <w:r w:rsidRPr="0073756C">
        <w:rPr>
          <w:rFonts w:ascii="Helvetica" w:eastAsia="Times New Roman" w:hAnsi="Helvetica" w:cs="Helvetica"/>
          <w:color w:val="222222"/>
          <w:sz w:val="21"/>
          <w:szCs w:val="21"/>
        </w:rPr>
        <w:t>.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</w:pPr>
      <w:r w:rsidRPr="0073756C">
        <w:rPr>
          <w:rFonts w:ascii="Helvetica" w:eastAsia="Times New Roman" w:hAnsi="Helvetica" w:cs="Helvetica"/>
          <w:b/>
          <w:bCs/>
          <w:color w:val="222222"/>
          <w:sz w:val="21"/>
          <w:szCs w:val="21"/>
        </w:rPr>
        <w:t>Sample test(s)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73756C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  <w:proofErr w:type="gramEnd"/>
    </w:p>
    <w:p w:rsidR="0073756C" w:rsidRPr="0073756C" w:rsidRDefault="0073756C" w:rsidP="0073756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t>2 2</w:t>
      </w: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br/>
      </w:r>
      <w:proofErr w:type="spellStart"/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t>yz</w:t>
      </w:r>
      <w:proofErr w:type="spellEnd"/>
    </w:p>
    <w:p w:rsidR="0073756C" w:rsidRPr="0073756C" w:rsidRDefault="0073756C" w:rsidP="0073756C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73756C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lastRenderedPageBreak/>
        <w:t>output</w:t>
      </w:r>
      <w:proofErr w:type="gramEnd"/>
    </w:p>
    <w:p w:rsidR="0073756C" w:rsidRPr="0073756C" w:rsidRDefault="0073756C" w:rsidP="0073756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t>26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73756C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  <w:proofErr w:type="gramEnd"/>
    </w:p>
    <w:p w:rsidR="0073756C" w:rsidRPr="0073756C" w:rsidRDefault="0073756C" w:rsidP="0073756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t>2 3</w:t>
      </w: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br/>
      </w:r>
      <w:proofErr w:type="spellStart"/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t>yx</w:t>
      </w:r>
      <w:proofErr w:type="spellEnd"/>
    </w:p>
    <w:p w:rsidR="0073756C" w:rsidRPr="0073756C" w:rsidRDefault="0073756C" w:rsidP="0073756C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73756C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  <w:proofErr w:type="gramEnd"/>
    </w:p>
    <w:p w:rsidR="0073756C" w:rsidRPr="0073756C" w:rsidRDefault="0073756C" w:rsidP="0073756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t>2</w:t>
      </w:r>
    </w:p>
    <w:p w:rsidR="0073756C" w:rsidRPr="0073756C" w:rsidRDefault="0073756C" w:rsidP="0073756C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73756C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input</w:t>
      </w:r>
      <w:proofErr w:type="gramEnd"/>
    </w:p>
    <w:p w:rsidR="0073756C" w:rsidRPr="0073756C" w:rsidRDefault="0073756C" w:rsidP="0073756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t>4 7</w:t>
      </w: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br/>
      </w:r>
      <w:proofErr w:type="spellStart"/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t>abcd</w:t>
      </w:r>
      <w:proofErr w:type="spellEnd"/>
    </w:p>
    <w:p w:rsidR="0073756C" w:rsidRPr="0073756C" w:rsidRDefault="0073756C" w:rsidP="0073756C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</w:rPr>
      </w:pPr>
      <w:proofErr w:type="gramStart"/>
      <w:r w:rsidRPr="0073756C">
        <w:rPr>
          <w:rFonts w:ascii="Consolas" w:eastAsia="Times New Roman" w:hAnsi="Consolas" w:cs="Consolas"/>
          <w:b/>
          <w:bCs/>
          <w:color w:val="222222"/>
          <w:sz w:val="29"/>
          <w:szCs w:val="29"/>
        </w:rPr>
        <w:t>output</w:t>
      </w:r>
      <w:proofErr w:type="gramEnd"/>
    </w:p>
    <w:p w:rsidR="0073756C" w:rsidRPr="0073756C" w:rsidRDefault="0073756C" w:rsidP="0073756C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20"/>
          <w:szCs w:val="20"/>
        </w:rPr>
      </w:pPr>
      <w:r w:rsidRPr="0073756C">
        <w:rPr>
          <w:rFonts w:ascii="Consolas" w:eastAsia="Times New Roman" w:hAnsi="Consolas" w:cs="Consolas"/>
          <w:color w:val="880000"/>
          <w:sz w:val="20"/>
          <w:szCs w:val="20"/>
        </w:rPr>
        <w:t>21962</w:t>
      </w:r>
    </w:p>
    <w:p w:rsidR="0073756C" w:rsidRDefault="0073756C"/>
    <w:sectPr w:rsidR="00737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909AB"/>
    <w:multiLevelType w:val="multilevel"/>
    <w:tmpl w:val="0C2C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80A"/>
    <w:rsid w:val="002B6D14"/>
    <w:rsid w:val="0073756C"/>
    <w:rsid w:val="0088780A"/>
    <w:rsid w:val="00BC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756C"/>
  </w:style>
  <w:style w:type="character" w:customStyle="1" w:styleId="adtext">
    <w:name w:val="adtext"/>
    <w:basedOn w:val="DefaultParagraphFont"/>
    <w:rsid w:val="0073756C"/>
  </w:style>
  <w:style w:type="paragraph" w:styleId="NormalWeb">
    <w:name w:val="Normal (Web)"/>
    <w:basedOn w:val="Normal"/>
    <w:uiPriority w:val="99"/>
    <w:semiHidden/>
    <w:unhideWhenUsed/>
    <w:rsid w:val="00737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73756C"/>
  </w:style>
  <w:style w:type="character" w:customStyle="1" w:styleId="tex-font-style-it">
    <w:name w:val="tex-font-style-it"/>
    <w:basedOn w:val="DefaultParagraphFont"/>
    <w:rsid w:val="007375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56C"/>
    <w:rPr>
      <w:rFonts w:ascii="Courier New" w:eastAsia="Times New Roman" w:hAnsi="Courier New" w:cs="Courier New"/>
      <w:sz w:val="20"/>
      <w:szCs w:val="20"/>
    </w:rPr>
  </w:style>
  <w:style w:type="character" w:customStyle="1" w:styleId="tex-font-style-tt">
    <w:name w:val="tex-font-style-tt"/>
    <w:basedOn w:val="DefaultParagraphFont"/>
    <w:rsid w:val="0073756C"/>
  </w:style>
  <w:style w:type="paragraph" w:styleId="BalloonText">
    <w:name w:val="Balloon Text"/>
    <w:basedOn w:val="Normal"/>
    <w:link w:val="BalloonTextChar"/>
    <w:uiPriority w:val="99"/>
    <w:semiHidden/>
    <w:unhideWhenUsed/>
    <w:rsid w:val="00737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56C"/>
    <w:rPr>
      <w:rFonts w:ascii="Tahoma" w:hAnsi="Tahoma" w:cs="Tahoma"/>
      <w:sz w:val="16"/>
      <w:szCs w:val="16"/>
    </w:rPr>
  </w:style>
  <w:style w:type="character" w:customStyle="1" w:styleId="tex-font-style-bf">
    <w:name w:val="tex-font-style-bf"/>
    <w:basedOn w:val="DefaultParagraphFont"/>
    <w:rsid w:val="007375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756C"/>
  </w:style>
  <w:style w:type="character" w:customStyle="1" w:styleId="adtext">
    <w:name w:val="adtext"/>
    <w:basedOn w:val="DefaultParagraphFont"/>
    <w:rsid w:val="0073756C"/>
  </w:style>
  <w:style w:type="paragraph" w:styleId="NormalWeb">
    <w:name w:val="Normal (Web)"/>
    <w:basedOn w:val="Normal"/>
    <w:uiPriority w:val="99"/>
    <w:semiHidden/>
    <w:unhideWhenUsed/>
    <w:rsid w:val="00737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73756C"/>
  </w:style>
  <w:style w:type="character" w:customStyle="1" w:styleId="tex-font-style-it">
    <w:name w:val="tex-font-style-it"/>
    <w:basedOn w:val="DefaultParagraphFont"/>
    <w:rsid w:val="007375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56C"/>
    <w:rPr>
      <w:rFonts w:ascii="Courier New" w:eastAsia="Times New Roman" w:hAnsi="Courier New" w:cs="Courier New"/>
      <w:sz w:val="20"/>
      <w:szCs w:val="20"/>
    </w:rPr>
  </w:style>
  <w:style w:type="character" w:customStyle="1" w:styleId="tex-font-style-tt">
    <w:name w:val="tex-font-style-tt"/>
    <w:basedOn w:val="DefaultParagraphFont"/>
    <w:rsid w:val="0073756C"/>
  </w:style>
  <w:style w:type="paragraph" w:styleId="BalloonText">
    <w:name w:val="Balloon Text"/>
    <w:basedOn w:val="Normal"/>
    <w:link w:val="BalloonTextChar"/>
    <w:uiPriority w:val="99"/>
    <w:semiHidden/>
    <w:unhideWhenUsed/>
    <w:rsid w:val="007375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56C"/>
    <w:rPr>
      <w:rFonts w:ascii="Tahoma" w:hAnsi="Tahoma" w:cs="Tahoma"/>
      <w:sz w:val="16"/>
      <w:szCs w:val="16"/>
    </w:rPr>
  </w:style>
  <w:style w:type="character" w:customStyle="1" w:styleId="tex-font-style-bf">
    <w:name w:val="tex-font-style-bf"/>
    <w:basedOn w:val="DefaultParagraphFont"/>
    <w:rsid w:val="00737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9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076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3768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402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0143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03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78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643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90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327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57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73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633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92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01082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7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51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67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09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4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88888"/>
                                    <w:left w:val="single" w:sz="6" w:space="0" w:color="888888"/>
                                    <w:bottom w:val="single" w:sz="6" w:space="0" w:color="888888"/>
                                    <w:right w:val="single" w:sz="6" w:space="0" w:color="888888"/>
                                  </w:divBdr>
                                  <w:divsChild>
                                    <w:div w:id="130431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888888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22808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0" w:color="888888"/>
                                    <w:left w:val="single" w:sz="6" w:space="0" w:color="888888"/>
                                    <w:bottom w:val="single" w:sz="6" w:space="0" w:color="888888"/>
                                    <w:right w:val="single" w:sz="6" w:space="0" w:color="888888"/>
                                  </w:divBdr>
                                  <w:divsChild>
                                    <w:div w:id="12284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888888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26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88888"/>
                                    <w:left w:val="single" w:sz="6" w:space="0" w:color="888888"/>
                                    <w:bottom w:val="single" w:sz="6" w:space="0" w:color="888888"/>
                                    <w:right w:val="single" w:sz="6" w:space="0" w:color="888888"/>
                                  </w:divBdr>
                                  <w:divsChild>
                                    <w:div w:id="160642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888888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071955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0" w:color="888888"/>
                                    <w:left w:val="single" w:sz="6" w:space="0" w:color="888888"/>
                                    <w:bottom w:val="single" w:sz="6" w:space="0" w:color="888888"/>
                                    <w:right w:val="single" w:sz="6" w:space="0" w:color="888888"/>
                                  </w:divBdr>
                                  <w:divsChild>
                                    <w:div w:id="81094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888888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19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66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3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7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77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2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8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94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79857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1733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603300891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29606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950819503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77879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87385699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30705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281349019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02820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32577519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10179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7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2056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3596">
                      <w:marLeft w:val="120"/>
                      <w:marRight w:val="12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176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73702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84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7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11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7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9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81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228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239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497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67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56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91784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0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92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82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31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72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88888"/>
                                    <w:left w:val="single" w:sz="6" w:space="0" w:color="888888"/>
                                    <w:bottom w:val="single" w:sz="6" w:space="0" w:color="888888"/>
                                    <w:right w:val="single" w:sz="6" w:space="0" w:color="888888"/>
                                  </w:divBdr>
                                  <w:divsChild>
                                    <w:div w:id="78100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888888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697317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0" w:color="888888"/>
                                    <w:left w:val="single" w:sz="6" w:space="0" w:color="888888"/>
                                    <w:bottom w:val="single" w:sz="6" w:space="0" w:color="888888"/>
                                    <w:right w:val="single" w:sz="6" w:space="0" w:color="888888"/>
                                  </w:divBdr>
                                  <w:divsChild>
                                    <w:div w:id="184636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888888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308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88888"/>
                                    <w:left w:val="single" w:sz="6" w:space="0" w:color="888888"/>
                                    <w:bottom w:val="single" w:sz="6" w:space="0" w:color="888888"/>
                                    <w:right w:val="single" w:sz="6" w:space="0" w:color="888888"/>
                                  </w:divBdr>
                                  <w:divsChild>
                                    <w:div w:id="1508519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888888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535690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6" w:space="0" w:color="888888"/>
                                    <w:left w:val="single" w:sz="6" w:space="0" w:color="888888"/>
                                    <w:bottom w:val="single" w:sz="6" w:space="0" w:color="888888"/>
                                    <w:right w:val="single" w:sz="6" w:space="0" w:color="888888"/>
                                  </w:divBdr>
                                  <w:divsChild>
                                    <w:div w:id="51403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3" w:color="888888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946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4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7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12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9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6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25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31822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9696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551457518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330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024406919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85927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517500403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41301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91902405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63591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951858458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68566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3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90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808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0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647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6032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0432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658611951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49730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804956399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89424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8142242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47267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1060</Words>
  <Characters>6042</Characters>
  <Application>Microsoft Office Word</Application>
  <DocSecurity>0</DocSecurity>
  <Lines>50</Lines>
  <Paragraphs>14</Paragraphs>
  <ScaleCrop>false</ScaleCrop>
  <Company> </Company>
  <LinksUpToDate>false</LinksUpToDate>
  <CharactersWithSpaces>7088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Zoarder</dc:creator>
  <cp:keywords/>
  <dc:description/>
  <cp:lastModifiedBy>Zoarder</cp:lastModifiedBy>
  <cp:revision>2</cp:revision>
  <dcterms:created xsi:type="dcterms:W3CDTF">2013-11-10T19:19:00Z</dcterms:created>
  <dcterms:modified xsi:type="dcterms:W3CDTF">2013-11-10T19:22:00Z</dcterms:modified>
</cp:coreProperties>
</file>