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Zoree TMS</w:t>
      </w:r>
    </w:p>
    <w:p>
      <w:pPr>
        <w:spacing w:after="40"/>
      </w:pPr>
      <w:r>
        <w:rPr>
          <w:color w:val="2E75B6"/>
          <w:sz w:val="28"/>
          <w:szCs w:val="28"/>
        </w:rPr>
        <w:t xml:space="preserve">Channel Visibility Analysis: LinkedIn vs. Open Web</w:t>
      </w:r>
    </w:p>
    <w:p>
      <w:pPr>
        <w:spacing w:after="240"/>
      </w:pPr>
      <w:r>
        <w:rPr>
          <w:color w:val="808080"/>
          <w:sz w:val="20"/>
          <w:szCs w:val="20"/>
        </w:rPr>
        <w:t xml:space="preserve">Prepared for Sridhar  ·  June 21, 2026</w:t>
      </w:r>
    </w:p>
    <w:p>
      <w:pPr>
        <w:pBdr>
          <w:bottom w:val="single" w:color="2E75B6" w:sz="6" w:space="1"/>
        </w:pBdr>
      </w:pPr>
      <w:r>
        <w:t xml:space="preserve"/>
      </w:r>
    </w:p>
    <w:p>
      <w:pPr>
        <w:pStyle w:val="Heading1"/>
      </w:pPr>
      <w:r>
        <w:t xml:space="preserve">Executive Summary</w:t>
      </w:r>
    </w:p>
    <w:p>
      <w:pPr>
        <w:spacing w:after="160"/>
      </w:pPr>
      <w:r>
        <w:t xml:space="preserve">The question “which channel has more views for Zoree TMS — LinkedIn or the open web?” has a clear but uncomfortable answer: neither. A targeted search across the open web and LinkedIn returned no discoverable footprint for “Zoree TMS” on either channel. There is no indexed product page, no company profile, no posts, and no third-party mentions ranking under the name.</w:t>
      </w:r>
    </w:p>
    <w:p>
      <w:pPr>
        <w:spacing w:after="160"/>
      </w:pPr>
      <w:r>
        <w:t xml:space="preserve">In practice this means Zoree TMS is starting from zero on both channels. The strategic decision is therefore not “where are we winning?” but “where should we build first?” For a B2B logistics SaaS product, the evidence strongly favors LinkedIn as the primary channel to establish first, with the open web (website + SEO) developed in parallel as the durable foundation. The marketing copy in Section 5 is written accordingly.</w:t>
      </w:r>
    </w:p>
    <w:p>
      <w:pPr>
        <w:pStyle w:val="Heading1"/>
      </w:pPr>
      <w:r>
        <w:t xml:space="preserve">1. What the Research Found</w:t>
      </w:r>
    </w:p>
    <w:p>
      <w:pPr>
        <w:pStyle w:val="Heading2"/>
      </w:pPr>
      <w:r>
        <w:t xml:space="preserve">Open web</w:t>
      </w:r>
    </w:p>
    <w:p>
      <w:pPr>
        <w:spacing w:after="160"/>
      </w:pPr>
      <w:r>
        <w:t xml:space="preserve">Searches for “Zoree TMS,” “Zoree TMS transportation management system,” and “Zoree logistics” surfaced only generic TMS category pages (SAP, Oracle, Geotab, Gartner) and unrelated companies with similar names (ZORA Logistics, Zorie Logistics, Zore’s Inc.). No result corresponded to the Zoree TMS product.</w:t>
      </w:r>
    </w:p>
    <w:p>
      <w:pPr>
        <w:pStyle w:val="Heading2"/>
      </w:pPr>
      <w:r>
        <w:t xml:space="preserve">LinkedIn</w:t>
      </w:r>
    </w:p>
    <w:p>
      <w:pPr>
        <w:spacing w:after="160"/>
      </w:pPr>
      <w:r>
        <w:t xml:space="preserve">Searches for “Zoree TMS LinkedIn” and “Zoree company transportation” returned only unrelated personal profiles (people surnamed Zoree) and unrelated TMS companies. No Zoree TMS company page or content was found.</w:t>
      </w:r>
    </w:p>
    <w:p>
      <w:pPr>
        <w:pStyle w:val="Heading2"/>
      </w:pPr>
      <w:r>
        <w:t xml:space="preserve">Interpretation</w:t>
      </w:r>
    </w:p>
    <w:p>
      <w:pPr>
        <w:pStyle w:val="ListParagraph"/>
        <w:numPr>
          <w:ilvl w:val="0"/>
          <w:numId w:val="2"/>
        </w:numPr>
        <w:spacing w:after="80"/>
      </w:pPr>
      <w:r>
        <w:t xml:space="preserve">Zoree TMS has effectively no organic visibility on either channel — the comparison cannot be decided on current view counts because both are near zero.</w:t>
      </w:r>
    </w:p>
    <w:p>
      <w:pPr>
        <w:pStyle w:val="ListParagraph"/>
        <w:numPr>
          <w:ilvl w:val="0"/>
          <w:numId w:val="2"/>
        </w:numPr>
        <w:spacing w:after="80"/>
      </w:pPr>
      <w:r>
        <w:t xml:space="preserve">The name “Zoree” collides with several unrelated entities (ZORA, Zorie, Zore’s), which makes branded search and discoverability harder and increases the importance of an owned, well-optimized presence.</w:t>
      </w:r>
    </w:p>
    <w:p>
      <w:pPr>
        <w:pStyle w:val="ListParagraph"/>
        <w:numPr>
          <w:ilvl w:val="0"/>
          <w:numId w:val="2"/>
        </w:numPr>
        <w:spacing w:after="80"/>
      </w:pPr>
      <w:r>
        <w:t xml:space="preserve">Because nothing is indexed yet, the brand has a clean slate — early, consistent posting and a properly optimized site can capture the branded term quickly.</w:t>
      </w:r>
    </w:p>
    <w:p>
      <w:pPr>
        <w:pStyle w:val="Heading1"/>
      </w:pPr>
      <w:r>
        <w:t xml:space="preserve">2. Which Channel to Prioritize</w:t>
      </w:r>
    </w:p>
    <w:p>
      <w:pPr>
        <w:spacing w:after="160"/>
      </w:pPr>
      <w:r>
        <w:t xml:space="preserve">For an early-stage B2B transportation management system, the two channels play different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Factor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LinkedIn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Open Web / SEO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Audience 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 — logistics, ops, supply-chain decision-makers concentrate 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 intent but lower volume for a brand-new term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Speed to first 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 — posts can reach buyers within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Slow — SEO indexing and ranking takes weeks to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Effort to 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 — a company page + regular posts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Higher — site, content, technical SEO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Lower — posts decay quickly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Higher — ranked pages compound over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Best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 engine for early reach &amp; demand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Long-term foundation &amp; inbound capture</w:t>
            </w:r>
          </w:p>
        </w:tc>
      </w:tr>
    </w:tbl>
    <w:p>
      <w:pPr>
        <w:spacing w:after="160" w:before="160"/>
      </w:pPr>
      <w:r>
        <w:rPr>
          <w:b/>
          <w:bCs/>
        </w:rPr>
        <w:t xml:space="preserve">Recommendation: </w:t>
      </w:r>
      <w:r>
        <w:t xml:space="preserve">Lead with LinkedIn to generate early reach and engagement, while standing up an SEO-ready website in parallel so demand created on LinkedIn has a strong place to land and convert.</w:t>
      </w:r>
    </w:p>
    <w:p>
      <w:pPr>
        <w:pStyle w:val="Heading1"/>
      </w:pPr>
      <w:r>
        <w:t xml:space="preserve">3. Recommended Actions</w:t>
      </w:r>
    </w:p>
    <w:p>
      <w:pPr>
        <w:pStyle w:val="ListParagraph"/>
        <w:numPr>
          <w:ilvl w:val="0"/>
          <w:numId w:val="3"/>
        </w:numPr>
        <w:spacing w:after="80"/>
      </w:pPr>
      <w:r>
        <w:t xml:space="preserve">Create and fully complete a LinkedIn company page for Zoree TMS (logo, banner, tagline, description, website link, industry = Transportation/Logistics).</w:t>
      </w:r>
    </w:p>
    <w:p>
      <w:pPr>
        <w:pStyle w:val="ListParagraph"/>
        <w:numPr>
          <w:ilvl w:val="0"/>
          <w:numId w:val="3"/>
        </w:numPr>
        <w:spacing w:after="80"/>
      </w:pPr>
      <w:r>
        <w:t xml:space="preserve">Publish 2–3 posts per week using the copy in Section 5, mixing product value, customer pain points, and short proof/insight posts.</w:t>
      </w:r>
    </w:p>
    <w:p>
      <w:pPr>
        <w:pStyle w:val="ListParagraph"/>
        <w:numPr>
          <w:ilvl w:val="0"/>
          <w:numId w:val="3"/>
        </w:numPr>
        <w:spacing w:after="80"/>
      </w:pPr>
      <w:r>
        <w:t xml:space="preserve">Stand up or optimize the Zoree TMS website with clear product, features, and use-case pages targeting “transportation management system” and related terms.</w:t>
      </w:r>
    </w:p>
    <w:p>
      <w:pPr>
        <w:pStyle w:val="ListParagraph"/>
        <w:numPr>
          <w:ilvl w:val="0"/>
          <w:numId w:val="3"/>
        </w:numPr>
        <w:spacing w:after="80"/>
      </w:pPr>
      <w:r>
        <w:t xml:space="preserve">Claim the branded term: ensure the site title, meta description, and headings use “Zoree TMS” consistently so the brand name ranks #1 for itself.</w:t>
      </w:r>
    </w:p>
    <w:p>
      <w:pPr>
        <w:pStyle w:val="ListParagraph"/>
        <w:numPr>
          <w:ilvl w:val="0"/>
          <w:numId w:val="3"/>
        </w:numPr>
        <w:spacing w:after="80"/>
      </w:pPr>
      <w:r>
        <w:t xml:space="preserve">Add Zoree TMS to relevant software directories (Gartner Peer Insights, G2, Capterra) to build third-party signals and reviews.</w:t>
      </w:r>
    </w:p>
    <w:p>
      <w:pPr>
        <w:pStyle w:val="ListParagraph"/>
        <w:numPr>
          <w:ilvl w:val="0"/>
          <w:numId w:val="3"/>
        </w:numPr>
        <w:spacing w:after="80"/>
      </w:pPr>
      <w:r>
        <w:t xml:space="preserve">Track results monthly: LinkedIn page views/followers/post impressions and website impressions/clicks (Search Console). Re-evaluate the channel split once data exists.</w:t>
      </w:r>
    </w:p>
    <w:p>
      <w:pPr>
        <w:pStyle w:val="Heading1"/>
      </w:pPr>
      <w:r>
        <w:t xml:space="preserve">4. How the Marketing Copy Changed</w:t>
      </w:r>
    </w:p>
    <w:p>
      <w:pPr>
        <w:spacing w:after="160"/>
      </w:pPr>
      <w:r>
        <w:t xml:space="preserve">Because there was no existing copy ranking or performing on either channel, the “change” here is to establish a clear, consistent, conversion-focused message tuned to the priority channel (LinkedIn) and reusable on the website. The copy below is written to be discoverable (uses the category term “transportation management system”), differentiated, and action-oriented.</w:t>
      </w:r>
    </w:p>
    <w:p>
      <w:pPr>
        <w:pStyle w:val="Heading1"/>
      </w:pPr>
      <w:r>
        <w:t xml:space="preserve">5. Ready-to-Use Marketing Copy</w:t>
      </w:r>
    </w:p>
    <w:p>
      <w:pPr>
        <w:pStyle w:val="Heading2"/>
      </w:pPr>
      <w:r>
        <w:t xml:space="preserve">LinkedIn company page — tagline (under 120 chars)</w:t>
      </w:r>
    </w:p>
    <w:p>
      <w:pPr>
        <w:spacing w:after="160"/>
      </w:pPr>
      <w:r>
        <w:rPr>
          <w:i/>
          <w:iCs/>
        </w:rPr>
        <w:t xml:space="preserve">Zoree TMS — the modern transportation management system that turns freight chaos into one clear, real-time view.</w:t>
      </w:r>
    </w:p>
    <w:p>
      <w:pPr>
        <w:pStyle w:val="Heading2"/>
      </w:pPr>
      <w:r>
        <w:t xml:space="preserve">LinkedIn company page — About section</w:t>
      </w:r>
    </w:p>
    <w:p>
      <w:pPr>
        <w:spacing w:after="160"/>
      </w:pPr>
      <w:r>
        <w:t xml:space="preserve">Zoree TMS is a modern transportation management system built for shippers, brokers, and 3PLs who are done juggling spreadsheets, email chains, and disconnected tools. From order to delivery, Zoree TMS gives your team one real-time view of every shipment — planning, tendering, tracking, and audit, all in one place.</w:t>
      </w:r>
    </w:p>
    <w:p>
      <w:pPr>
        <w:spacing w:after="160"/>
      </w:pPr>
      <w:r>
        <w:t xml:space="preserve">Our platform automates the busywork: load planning, carrier tendering, status updates, and document trails happen automatically, so your team spends less time chasing information and more time moving freight. With live tracking on web and mobile and a full change-audit trail on every order, you always know what changed, when, and why.</w:t>
      </w:r>
    </w:p>
    <w:p>
      <w:pPr>
        <w:spacing w:after="160"/>
      </w:pPr>
      <w:r>
        <w:t xml:space="preserve">If you are scaling operations and need a TMS that keeps up, let’s talk.</w:t>
      </w:r>
    </w:p>
    <w:p>
      <w:pPr>
        <w:pStyle w:val="Heading2"/>
      </w:pPr>
      <w:r>
        <w:t xml:space="preserve">LinkedIn post 1 — problem / agitate / solve</w:t>
      </w:r>
    </w:p>
    <w:p>
      <w:pPr>
        <w:spacing w:after="160"/>
      </w:pPr>
      <w:r>
        <w:rPr>
          <w:b/>
          <w:bCs/>
        </w:rPr>
        <w:t xml:space="preserve">Still running your freight on spreadsheets and a dozen email threads?</w:t>
      </w:r>
    </w:p>
    <w:p>
      <w:pPr>
        <w:spacing w:after="160"/>
      </w:pPr>
      <w:r>
        <w:t xml:space="preserve">Every handoff is a chance for something to slip — a missed pickup, a wrong rate, a status nobody updated. The cost shows up as late loads and unhappy customers.</w:t>
      </w:r>
    </w:p>
    <w:p>
      <w:pPr>
        <w:spacing w:after="160"/>
      </w:pPr>
      <w:r>
        <w:t xml:space="preserve">Zoree TMS replaces the chaos with one real-time view of every shipment: plan, tender, track, and audit in one place. Your team stops chasing updates and starts moving freight.</w:t>
      </w:r>
    </w:p>
    <w:p>
      <w:pPr>
        <w:spacing w:after="160"/>
      </w:pPr>
      <w:r>
        <w:t xml:space="preserve">See how Zoree TMS works → [link]   #logistics #supplychain #TMS #freight</w:t>
      </w:r>
    </w:p>
    <w:p>
      <w:pPr>
        <w:pStyle w:val="Heading2"/>
      </w:pPr>
      <w:r>
        <w:t xml:space="preserve">LinkedIn post 2 — value / feature highlight</w:t>
      </w:r>
    </w:p>
    <w:p>
      <w:pPr>
        <w:spacing w:after="160"/>
      </w:pPr>
      <w:r>
        <w:rPr>
          <w:b/>
          <w:bCs/>
        </w:rPr>
        <w:t xml:space="preserve">What changed on this order — and who changed it?</w:t>
      </w:r>
    </w:p>
    <w:p>
      <w:pPr>
        <w:spacing w:after="160"/>
      </w:pPr>
      <w:r>
        <w:t xml:space="preserve">With most tools, that question takes phone calls. With Zoree TMS, it takes one click.</w:t>
      </w:r>
    </w:p>
    <w:p>
      <w:pPr>
        <w:spacing w:after="160"/>
      </w:pPr>
      <w:r>
        <w:t xml:space="preserve">Every order carries a full change-audit trail, with live updates pushed to web and mobile in real time. Total visibility, zero guesswork.</w:t>
      </w:r>
    </w:p>
    <w:p>
      <w:pPr>
        <w:spacing w:after="160"/>
      </w:pPr>
      <w:r>
        <w:t xml:space="preserve">That’s the difference a modern transportation management system makes. Learn more → [link]   #TMS #logisticstech #supplychain</w:t>
      </w:r>
    </w:p>
    <w:p>
      <w:pPr>
        <w:pStyle w:val="Heading2"/>
      </w:pPr>
      <w:r>
        <w:t xml:space="preserve">LinkedIn post 3 — short insight / credibility</w:t>
      </w:r>
    </w:p>
    <w:p>
      <w:pPr>
        <w:spacing w:after="160"/>
      </w:pPr>
      <w:r>
        <w:rPr>
          <w:b/>
          <w:bCs/>
        </w:rPr>
        <w:t xml:space="preserve">The best logistics teams don’t move faster by working harder — they move faster by removing the manual handoffs that slow everything down.</w:t>
      </w:r>
    </w:p>
    <w:p>
      <w:pPr>
        <w:spacing w:after="160"/>
      </w:pPr>
      <w:r>
        <w:t xml:space="preserve">That’s the whole idea behind Zoree TMS: automate the busywork, surface the truth in real time, and let your people focus on the work that matters.</w:t>
      </w:r>
    </w:p>
    <w:p>
      <w:pPr>
        <w:spacing w:after="160"/>
      </w:pPr>
      <w:r>
        <w:t xml:space="preserve">#supplychain #logistics #transportationmanagement</w:t>
      </w:r>
    </w:p>
    <w:p>
      <w:pPr>
        <w:pStyle w:val="Heading2"/>
      </w:pPr>
      <w:r>
        <w:t xml:space="preserve">Website hero (open web / SEO)</w:t>
      </w:r>
    </w:p>
    <w:p>
      <w:pPr>
        <w:spacing w:after="160"/>
      </w:pPr>
      <w:r>
        <w:rPr>
          <w:b/>
          <w:bCs/>
        </w:rPr>
        <w:t xml:space="preserve">Headline: One transportation management system for your entire freight operation.</w:t>
      </w:r>
    </w:p>
    <w:p>
      <w:pPr>
        <w:spacing w:after="160"/>
      </w:pPr>
      <w:r>
        <w:t xml:space="preserve">Subhead: Zoree TMS unifies planning, tendering, tracking, and audit into one real-time platform — so shippers, brokers, and 3PLs can move freight with total visibility and zero spreadsheet chaos.</w:t>
      </w:r>
    </w:p>
    <w:p>
      <w:pPr>
        <w:spacing w:after="160"/>
      </w:pPr>
      <w:r>
        <w:t xml:space="preserve">Primary button: Book a demo   |   Secondary button: See how it works</w:t>
      </w:r>
    </w:p>
    <w:p>
      <w:pPr>
        <w:pStyle w:val="Heading2"/>
      </w:pPr>
      <w:r>
        <w:t xml:space="preserve">Website meta description (SEO, ~155 chars)</w:t>
      </w:r>
    </w:p>
    <w:p>
      <w:pPr>
        <w:spacing w:after="160"/>
      </w:pPr>
      <w:r>
        <w:rPr>
          <w:i/>
          <w:iCs/>
        </w:rPr>
        <w:t xml:space="preserve">Zoree TMS is a modern transportation management system for shippers, brokers &amp; 3PLs — real-time tracking, automated tendering, and full order audit.</w:t>
      </w:r>
    </w:p>
    <w:p>
      <w:pPr>
        <w:pStyle w:val="Heading1"/>
      </w:pPr>
      <w:r>
        <w:t xml:space="preserve">6. Sources</w:t>
      </w:r>
    </w:p>
    <w:p>
      <w:pPr>
        <w:spacing w:after="160"/>
      </w:pPr>
      <w:r>
        <w:t xml:space="preserve">Searches were run on the open web and LinkedIn in June 2026. No Zoree TMS result was found; the links below are representative of what the searches returned (TMS category pages and unrelated similarly-named entities).</w:t>
      </w:r>
    </w:p>
    <w:p>
      <w:pPr>
        <w:spacing w:after="80"/>
      </w:pPr>
      <w:r>
        <w:t xml:space="preserve">Best TMS Reviews 2026 — Gartner Peer Insights: </w:t>
      </w:r>
      <w:hyperlink w:history="1" r:id="rIdluu4zazx_8xzcsx95zmoh">
        <w:r>
          <w:rPr>
            <w:rStyle w:val="Hyperlink"/>
          </w:rPr>
          <w:t xml:space="preserve">gartner.com/reviews/market/transportation-management-systems</w:t>
        </w:r>
      </w:hyperlink>
    </w:p>
    <w:p>
      <w:pPr>
        <w:spacing w:after="80"/>
      </w:pPr>
      <w:r>
        <w:t xml:space="preserve">What is a TMS — SAP: </w:t>
      </w:r>
      <w:hyperlink w:history="1" r:id="rIdb9vmjrz4bm5fluml0w27y">
        <w:r>
          <w:rPr>
            <w:rStyle w:val="Hyperlink"/>
          </w:rPr>
          <w:t xml:space="preserve">sap.com/resources/what-is-a-transportation-management-system-tms</w:t>
        </w:r>
      </w:hyperlink>
    </w:p>
    <w:p>
      <w:pPr>
        <w:spacing w:after="80"/>
      </w:pPr>
      <w:r>
        <w:t xml:space="preserve">ZORA Logistics (unrelated, similar name): </w:t>
      </w:r>
      <w:hyperlink w:history="1" r:id="rIdtjqng7qhq2rhyhsydrpcy">
        <w:r>
          <w:rPr>
            <w:rStyle w:val="Hyperlink"/>
          </w:rPr>
          <w:t xml:space="preserve">zoralogistics.com</w:t>
        </w:r>
      </w:hyperlink>
    </w:p>
    <w:p>
      <w:pPr>
        <w:spacing w:after="80"/>
      </w:pPr>
      <w:r>
        <w:t xml:space="preserve">Zore’s Inc. on LinkedIn (unrelated, similar name): </w:t>
      </w:r>
      <w:hyperlink w:history="1" r:id="rIdcx5lqtk_aclzw6bbs-foi">
        <w:r>
          <w:rPr>
            <w:rStyle w:val="Hyperlink"/>
          </w:rPr>
          <w:t xml:space="preserve">linkedin.com/company/zores-inc</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Zoree TMS — Channel Visibility Analysis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uu4zazx_8xzcsx95zmoh" Type="http://schemas.openxmlformats.org/officeDocument/2006/relationships/hyperlink" Target="https://www.gartner.com/reviews/market/transportation-management-systems" TargetMode="External"/><Relationship Id="rIdb9vmjrz4bm5fluml0w27y" Type="http://schemas.openxmlformats.org/officeDocument/2006/relationships/hyperlink" Target="https://www.sap.com/resources/what-is-a-transportation-management-system-tms" TargetMode="External"/><Relationship Id="rIdtjqng7qhq2rhyhsydrpcy" Type="http://schemas.openxmlformats.org/officeDocument/2006/relationships/hyperlink" Target="https://zoralogistics.com/" TargetMode="External"/><Relationship Id="rIdcx5lqtk_aclzw6bbs-foi" Type="http://schemas.openxmlformats.org/officeDocument/2006/relationships/hyperlink" Target="https://www.linkedin.com/company/zore&apos;s-inc"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2026-06-21T16:05:07.591Z</dcterms:created>
  <dcterms:modified xsi:type="dcterms:W3CDTF">2026-06-21T16:05:07.591Z</dcterms:modified>
</cp:coreProperties>
</file>

<file path=docProps/custom.xml><?xml version="1.0" encoding="utf-8"?>
<Properties xmlns="http://schemas.openxmlformats.org/officeDocument/2006/custom-properties" xmlns:vt="http://schemas.openxmlformats.org/officeDocument/2006/docPropsVTypes"/>
</file>