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7D" w:rsidRDefault="009F0D7D">
      <w:r>
        <w:rPr>
          <w:rFonts w:hint="eastAsia"/>
        </w:rPr>
        <w:t>指令集</w:t>
      </w:r>
    </w:p>
    <w:p w:rsidR="009F0D7D" w:rsidRDefault="009F0D7D">
      <w:r>
        <w:rPr>
          <w:rFonts w:hint="eastAsia"/>
        </w:rPr>
        <w:t>实验指导文档</w:t>
      </w:r>
    </w:p>
    <w:p w:rsidR="00955669" w:rsidRDefault="00955669">
      <w:r>
        <w:rPr>
          <w:rFonts w:hint="eastAsia"/>
        </w:rPr>
        <w:t xml:space="preserve">ADDIU ADDU </w:t>
      </w:r>
      <w:r>
        <w:t>SLT SLTI SLTIU SLTU SUBU MULT MFLO MFHI MTLO MTHI BEQ BGEZ BGTZ BLEZ BLTZ BNE J JAL JALR JR LW SW LB LBU LHU SB AND ANDI OR ORI NOR LUI XOR XORI SLL SLLV SRA SRAV SRL SRLV SYSCALL ERET MFC0 MTC0 TLBWI</w:t>
      </w:r>
    </w:p>
    <w:p w:rsidR="00955669" w:rsidRDefault="00955669">
      <w:r>
        <w:rPr>
          <w:rFonts w:hint="eastAsia"/>
        </w:rPr>
        <w:t>共</w:t>
      </w:r>
      <w:r w:rsidR="00D37578">
        <w:rPr>
          <w:rFonts w:hint="eastAsia"/>
        </w:rPr>
        <w:t>47</w:t>
      </w:r>
      <w:r>
        <w:rPr>
          <w:rFonts w:hint="eastAsia"/>
        </w:rPr>
        <w:t>条</w:t>
      </w:r>
    </w:p>
    <w:p w:rsidR="007D19D3" w:rsidRDefault="007D19D3">
      <w:r>
        <w:rPr>
          <w:rFonts w:hint="eastAsia"/>
        </w:rPr>
        <w:t>部分指令考虑中</w:t>
      </w:r>
    </w:p>
    <w:p w:rsidR="00301F9E" w:rsidRDefault="00301F9E">
      <w:r>
        <w:rPr>
          <w:rFonts w:hint="eastAsia"/>
        </w:rPr>
        <w:t>本周工作研究指令集特点，</w:t>
      </w:r>
      <w:r w:rsidR="00BD63B1">
        <w:rPr>
          <w:rFonts w:hint="eastAsia"/>
        </w:rPr>
        <w:t>参考往届代码，完成取码、译码操作，构思ALU等部件</w:t>
      </w:r>
    </w:p>
    <w:p w:rsidR="00667C38" w:rsidRPr="00667C38" w:rsidRDefault="00667C38">
      <w:pPr>
        <w:rPr>
          <w:rFonts w:hint="eastAsia"/>
        </w:rPr>
      </w:pPr>
      <w:r>
        <w:rPr>
          <w:noProof/>
        </w:rPr>
        <w:drawing>
          <wp:inline distT="0" distB="0" distL="0" distR="0" wp14:anchorId="5F52A322" wp14:editId="4CFDD8A5">
            <wp:extent cx="3100553" cy="455676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847" cy="45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D7D" w:rsidRDefault="009F0D7D"/>
    <w:p w:rsidR="00755A3A" w:rsidRDefault="000D1CB9">
      <w:r>
        <w:rPr>
          <w:rFonts w:hint="eastAsia"/>
        </w:rPr>
        <w:t>流水线3段</w:t>
      </w:r>
    </w:p>
    <w:p w:rsidR="000D1CB9" w:rsidRDefault="000D1CB9">
      <w:r>
        <w:rPr>
          <w:rFonts w:hint="eastAsia"/>
        </w:rPr>
        <w:t>IFID</w:t>
      </w:r>
      <w:r w:rsidR="002E5B1B">
        <w:rPr>
          <w:rFonts w:hint="eastAsia"/>
        </w:rPr>
        <w:t>（已完成</w:t>
      </w:r>
      <w:r w:rsidR="00667C38">
        <w:rPr>
          <w:rFonts w:hint="eastAsia"/>
        </w:rPr>
        <w:t>，尚未严格测试</w:t>
      </w:r>
      <w:bookmarkStart w:id="0" w:name="_GoBack"/>
      <w:bookmarkEnd w:id="0"/>
      <w:r w:rsidR="002E5B1B">
        <w:rPr>
          <w:rFonts w:hint="eastAsia"/>
        </w:rPr>
        <w:t>）</w:t>
      </w:r>
    </w:p>
    <w:p w:rsidR="000D1CB9" w:rsidRDefault="000D1CB9">
      <w:r>
        <w:t>EXMEM</w:t>
      </w:r>
    </w:p>
    <w:p w:rsidR="000D1CB9" w:rsidRDefault="000D1CB9">
      <w:r>
        <w:t>WB</w:t>
      </w:r>
    </w:p>
    <w:p w:rsidR="000D1CB9" w:rsidRDefault="000D1CB9">
      <w:r>
        <w:rPr>
          <w:rFonts w:hint="eastAsia"/>
        </w:rPr>
        <w:t>相比多周期</w:t>
      </w:r>
    </w:p>
    <w:p w:rsidR="000D1CB9" w:rsidRDefault="000D1CB9">
      <w:r>
        <w:rPr>
          <w:rFonts w:hint="eastAsia"/>
        </w:rPr>
        <w:t>加速比2.5</w:t>
      </w:r>
    </w:p>
    <w:p w:rsidR="000D1CB9" w:rsidRDefault="000D1CB9">
      <w:r>
        <w:rPr>
          <w:rFonts w:hint="eastAsia"/>
        </w:rPr>
        <w:t>相比五段流水线</w:t>
      </w:r>
    </w:p>
    <w:p w:rsidR="002E5B1B" w:rsidRDefault="000D1CB9">
      <w:r>
        <w:rPr>
          <w:rFonts w:hint="eastAsia"/>
        </w:rPr>
        <w:t>分支预测、访存冲突、数据冲突</w:t>
      </w:r>
    </w:p>
    <w:p w:rsidR="002E5B1B" w:rsidRDefault="009F0D7D">
      <w:r w:rsidRPr="009F0D7D">
        <w:rPr>
          <w:noProof/>
        </w:rPr>
        <w:lastRenderedPageBreak/>
        <w:drawing>
          <wp:inline distT="0" distB="0" distL="0" distR="0">
            <wp:extent cx="3075784" cy="4101045"/>
            <wp:effectExtent l="1588" t="0" r="0" b="0"/>
            <wp:docPr id="1" name="图片 1" descr="C:\Users\SHENGH~1\AppData\Local\Temp\WeChat Files\226408340446450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NGH~1\AppData\Local\Temp\WeChat Files\2264083404464502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86165" cy="411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578" w:rsidRDefault="00D37578">
      <w:r>
        <w:rPr>
          <w:rFonts w:hint="eastAsia"/>
        </w:rPr>
        <w:t>ALU思路：使用VHDL原生的+</w:t>
      </w:r>
      <w:r>
        <w:t xml:space="preserve">, </w:t>
      </w:r>
      <w:r>
        <w:rPr>
          <w:rFonts w:hint="eastAsia"/>
        </w:rPr>
        <w:t>-</w:t>
      </w:r>
      <w:r>
        <w:t xml:space="preserve">, </w:t>
      </w:r>
      <w:r>
        <w:rPr>
          <w:rFonts w:hint="eastAsia"/>
        </w:rPr>
        <w:t>*</w:t>
      </w:r>
      <w:r>
        <w:t xml:space="preserve">, </w:t>
      </w:r>
      <w:proofErr w:type="spellStart"/>
      <w:r>
        <w:rPr>
          <w:rFonts w:hint="eastAsia"/>
        </w:rPr>
        <w:t>sll</w:t>
      </w:r>
      <w:proofErr w:type="spellEnd"/>
      <w:r>
        <w:rPr>
          <w:rFonts w:hint="eastAsia"/>
        </w:rPr>
        <w:t>等操作</w:t>
      </w:r>
    </w:p>
    <w:p w:rsidR="00D37578" w:rsidRDefault="00D37578">
      <w:r>
        <w:t>MEM</w:t>
      </w:r>
      <w:r>
        <w:rPr>
          <w:rFonts w:hint="eastAsia"/>
        </w:rPr>
        <w:t>思路：和IF段访存类似，没有结构冲突</w:t>
      </w:r>
      <w:r w:rsidR="0067308E">
        <w:rPr>
          <w:rFonts w:hint="eastAsia"/>
        </w:rPr>
        <w:t>，为ID段提供数据旁路</w:t>
      </w:r>
    </w:p>
    <w:p w:rsidR="0067308E" w:rsidRPr="00D37578" w:rsidRDefault="0067308E">
      <w:r>
        <w:rPr>
          <w:rFonts w:hint="eastAsia"/>
        </w:rPr>
        <w:t>WB思路：写回寄存器与ID段读取寄存器类似</w:t>
      </w:r>
    </w:p>
    <w:p w:rsidR="006901E0" w:rsidRPr="002E5B1B" w:rsidRDefault="006901E0">
      <w:r>
        <w:rPr>
          <w:rFonts w:hint="eastAsia"/>
        </w:rPr>
        <w:t>寄存器HI和LO没有涉及访存操作，所以保存在EX段中</w:t>
      </w:r>
      <w:r w:rsidR="00635256">
        <w:rPr>
          <w:rFonts w:hint="eastAsia"/>
        </w:rPr>
        <w:t>，不用使用旁路</w:t>
      </w:r>
    </w:p>
    <w:sectPr w:rsidR="006901E0" w:rsidRPr="002E5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83"/>
    <w:rsid w:val="000D1CB9"/>
    <w:rsid w:val="002E5B1B"/>
    <w:rsid w:val="00301F9E"/>
    <w:rsid w:val="00517E83"/>
    <w:rsid w:val="00635256"/>
    <w:rsid w:val="00667C38"/>
    <w:rsid w:val="0067308E"/>
    <w:rsid w:val="006901E0"/>
    <w:rsid w:val="00755A3A"/>
    <w:rsid w:val="007D19D3"/>
    <w:rsid w:val="00955669"/>
    <w:rsid w:val="009F0D7D"/>
    <w:rsid w:val="00BD63B1"/>
    <w:rsid w:val="00D3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4BEE"/>
  <w15:chartTrackingRefBased/>
  <w15:docId w15:val="{AA4CDFE8-30D7-403C-9E20-11F2B85F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Shenghan Gao</dc:creator>
  <cp:keywords/>
  <dc:description/>
  <cp:lastModifiedBy>Shenghan Gao</cp:lastModifiedBy>
  <cp:revision>11</cp:revision>
  <dcterms:created xsi:type="dcterms:W3CDTF">2016-07-10T17:48:00Z</dcterms:created>
  <dcterms:modified xsi:type="dcterms:W3CDTF">2016-07-10T18:12:00Z</dcterms:modified>
</cp:coreProperties>
</file>