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FBC67" w14:textId="77777777" w:rsidR="007C3529" w:rsidRDefault="007C3529" w:rsidP="007C3529">
      <w:pPr>
        <w:ind w:firstLine="0"/>
        <w:jc w:val="center"/>
      </w:pPr>
      <w:r>
        <w:t>НИУ «МЭИ»</w:t>
      </w:r>
    </w:p>
    <w:p w14:paraId="4ABBAEE2" w14:textId="77777777" w:rsidR="007C3529" w:rsidRDefault="007C3529" w:rsidP="007C3529">
      <w:pPr>
        <w:ind w:firstLine="0"/>
        <w:jc w:val="center"/>
      </w:pPr>
      <w:r>
        <w:t>Кафедра «Инженерной экологии и охраны труда»</w:t>
      </w:r>
    </w:p>
    <w:p w14:paraId="1D30EA6C" w14:textId="77777777" w:rsidR="007C3529" w:rsidRDefault="007C3529" w:rsidP="007C3529">
      <w:pPr>
        <w:ind w:firstLine="0"/>
        <w:jc w:val="center"/>
      </w:pPr>
      <w:r>
        <w:t>Безопасность жизнедеятельности</w:t>
      </w:r>
    </w:p>
    <w:p w14:paraId="789DEE4C" w14:textId="77777777" w:rsidR="007C3529" w:rsidRDefault="007C3529" w:rsidP="007C3529">
      <w:pPr>
        <w:ind w:firstLine="0"/>
        <w:jc w:val="center"/>
      </w:pPr>
    </w:p>
    <w:p w14:paraId="5DCBDB3C" w14:textId="77777777" w:rsidR="007C3529" w:rsidRDefault="007C3529" w:rsidP="007C3529">
      <w:pPr>
        <w:ind w:firstLine="0"/>
        <w:jc w:val="center"/>
      </w:pPr>
    </w:p>
    <w:p w14:paraId="70A66FED" w14:textId="77777777" w:rsidR="007C3529" w:rsidRDefault="007C3529" w:rsidP="007C3529">
      <w:pPr>
        <w:ind w:firstLine="0"/>
        <w:jc w:val="center"/>
      </w:pPr>
    </w:p>
    <w:p w14:paraId="3C20BCDA" w14:textId="77777777" w:rsidR="007C3529" w:rsidRDefault="007C3529" w:rsidP="007C3529">
      <w:pPr>
        <w:ind w:firstLine="0"/>
        <w:jc w:val="center"/>
      </w:pPr>
    </w:p>
    <w:p w14:paraId="4EF9C472" w14:textId="77777777" w:rsidR="007C3529" w:rsidRDefault="007C3529" w:rsidP="007C3529">
      <w:pPr>
        <w:ind w:firstLine="0"/>
        <w:jc w:val="center"/>
      </w:pPr>
      <w:r>
        <w:t>ЛАБОРАТОРНАЯ РАБОТА № 1</w:t>
      </w:r>
    </w:p>
    <w:p w14:paraId="5EF22DAB" w14:textId="77777777" w:rsidR="007C3529" w:rsidRDefault="007C3529" w:rsidP="007C3529">
      <w:pPr>
        <w:ind w:firstLine="0"/>
        <w:jc w:val="center"/>
        <w:rPr>
          <w:i/>
          <w:iCs/>
        </w:rPr>
      </w:pPr>
      <w:r>
        <w:t>«</w:t>
      </w:r>
      <w:r>
        <w:rPr>
          <w:i/>
          <w:iCs/>
        </w:rPr>
        <w:t xml:space="preserve">ОПРЕДЕЛЕНИЕ ЭЛЕКТРИЧЕСКОГО </w:t>
      </w:r>
    </w:p>
    <w:p w14:paraId="0BCED450" w14:textId="77777777" w:rsidR="007C3529" w:rsidRDefault="007C3529" w:rsidP="007C3529">
      <w:pPr>
        <w:ind w:firstLine="0"/>
        <w:jc w:val="center"/>
        <w:rPr>
          <w:i/>
          <w:iCs/>
        </w:rPr>
      </w:pPr>
      <w:r>
        <w:rPr>
          <w:i/>
          <w:iCs/>
        </w:rPr>
        <w:t>СОПРОТИВЛЕНИЯ ЧЕЛОВЕКА»</w:t>
      </w:r>
    </w:p>
    <w:p w14:paraId="18B3B6B7" w14:textId="77777777" w:rsidR="007C3529" w:rsidRDefault="007C3529" w:rsidP="007C3529">
      <w:pPr>
        <w:ind w:firstLine="0"/>
        <w:jc w:val="center"/>
      </w:pPr>
    </w:p>
    <w:p w14:paraId="4175400E" w14:textId="77777777" w:rsidR="007C3529" w:rsidRDefault="007C3529" w:rsidP="007C3529">
      <w:pPr>
        <w:ind w:firstLine="0"/>
        <w:jc w:val="center"/>
      </w:pPr>
    </w:p>
    <w:p w14:paraId="4A272E0E" w14:textId="77777777" w:rsidR="007C3529" w:rsidRDefault="007C3529" w:rsidP="007C3529">
      <w:pPr>
        <w:ind w:firstLine="0"/>
        <w:jc w:val="center"/>
      </w:pPr>
    </w:p>
    <w:p w14:paraId="5C1EA82D" w14:textId="77777777" w:rsidR="007C3529" w:rsidRDefault="007C3529" w:rsidP="007C3529">
      <w:pPr>
        <w:ind w:firstLine="0"/>
        <w:jc w:val="center"/>
      </w:pPr>
      <w:r>
        <w:t>Группа: А-03-21</w:t>
      </w:r>
    </w:p>
    <w:p w14:paraId="1F269F11" w14:textId="77777777" w:rsidR="007C3529" w:rsidRDefault="007C3529" w:rsidP="007C3529">
      <w:pPr>
        <w:ind w:firstLine="0"/>
        <w:jc w:val="center"/>
      </w:pPr>
      <w:r>
        <w:t>Бригада: 4</w:t>
      </w:r>
    </w:p>
    <w:p w14:paraId="27B1050D" w14:textId="77777777" w:rsidR="007C3529" w:rsidRDefault="007C3529" w:rsidP="007C3529">
      <w:pPr>
        <w:ind w:firstLine="0"/>
        <w:jc w:val="center"/>
      </w:pPr>
      <w:r>
        <w:t>ФИО студентов:</w:t>
      </w:r>
    </w:p>
    <w:p w14:paraId="4D1B8E33" w14:textId="77777777" w:rsidR="007C3529" w:rsidRPr="005B4650" w:rsidRDefault="007C3529" w:rsidP="007C3529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Михайловский М.</w:t>
      </w:r>
    </w:p>
    <w:p w14:paraId="352B297F" w14:textId="77777777" w:rsidR="007C3529" w:rsidRPr="005B4650" w:rsidRDefault="007C3529" w:rsidP="007C3529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Рехалов А.</w:t>
      </w:r>
    </w:p>
    <w:p w14:paraId="53E3C759" w14:textId="77777777" w:rsidR="007C3529" w:rsidRPr="005B4650" w:rsidRDefault="007C3529" w:rsidP="007C3529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Озеров С.</w:t>
      </w:r>
    </w:p>
    <w:p w14:paraId="646395D8" w14:textId="77777777" w:rsidR="007C3529" w:rsidRPr="005B4650" w:rsidRDefault="007C3529" w:rsidP="007C3529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Юрасов А.</w:t>
      </w:r>
    </w:p>
    <w:p w14:paraId="5B786A9D" w14:textId="77777777" w:rsidR="007C3529" w:rsidRPr="005B4650" w:rsidRDefault="007C3529" w:rsidP="007C3529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Максимов А.</w:t>
      </w:r>
    </w:p>
    <w:p w14:paraId="359EFF7F" w14:textId="77777777" w:rsidR="007C3529" w:rsidRDefault="007C3529" w:rsidP="007C3529">
      <w:pPr>
        <w:ind w:firstLine="0"/>
        <w:jc w:val="center"/>
      </w:pPr>
      <w:r>
        <w:t>ФИО преподавателя:</w:t>
      </w:r>
    </w:p>
    <w:p w14:paraId="2FBC8BA5" w14:textId="77777777" w:rsidR="007C3529" w:rsidRDefault="007C3529" w:rsidP="007C3529">
      <w:pPr>
        <w:ind w:firstLine="0"/>
        <w:jc w:val="center"/>
      </w:pPr>
      <w:r>
        <w:t>Мирошниченко Д.А.</w:t>
      </w:r>
    </w:p>
    <w:p w14:paraId="6F4610FB" w14:textId="77777777" w:rsidR="007C3529" w:rsidRDefault="007C3529" w:rsidP="007C3529">
      <w:pPr>
        <w:ind w:firstLine="0"/>
        <w:jc w:val="center"/>
      </w:pPr>
      <w:proofErr w:type="spellStart"/>
      <w:r>
        <w:t>Звонкова</w:t>
      </w:r>
      <w:proofErr w:type="spellEnd"/>
      <w:r>
        <w:t xml:space="preserve"> Н.В.</w:t>
      </w:r>
    </w:p>
    <w:p w14:paraId="6E06576E" w14:textId="77777777" w:rsidR="007C3529" w:rsidRDefault="007C3529" w:rsidP="007C3529">
      <w:pPr>
        <w:ind w:firstLine="0"/>
        <w:jc w:val="center"/>
      </w:pPr>
      <w:r>
        <w:t xml:space="preserve">Дата выполнения: </w:t>
      </w:r>
      <w:r w:rsidR="00DA0C1A" w:rsidRPr="00DA0C1A">
        <w:t>0</w:t>
      </w:r>
      <w:r w:rsidR="00723765">
        <w:t>6</w:t>
      </w:r>
      <w:r>
        <w:t>.0</w:t>
      </w:r>
      <w:r w:rsidR="00723765">
        <w:t>3</w:t>
      </w:r>
      <w:r>
        <w:t>.2025</w:t>
      </w:r>
    </w:p>
    <w:p w14:paraId="045506AF" w14:textId="77777777" w:rsidR="007C3529" w:rsidRDefault="007C3529" w:rsidP="007C3529">
      <w:pPr>
        <w:ind w:firstLine="0"/>
        <w:jc w:val="center"/>
      </w:pPr>
    </w:p>
    <w:p w14:paraId="4CEE1475" w14:textId="77777777" w:rsidR="007C3529" w:rsidRDefault="007C3529" w:rsidP="007C3529">
      <w:pPr>
        <w:ind w:firstLine="0"/>
        <w:jc w:val="center"/>
      </w:pPr>
    </w:p>
    <w:p w14:paraId="64939EC6" w14:textId="77777777" w:rsidR="007C3529" w:rsidRDefault="007C3529" w:rsidP="007C3529">
      <w:pPr>
        <w:ind w:firstLine="0"/>
      </w:pPr>
    </w:p>
    <w:p w14:paraId="0E3EFCB5" w14:textId="77777777" w:rsidR="007C3529" w:rsidRDefault="007C3529" w:rsidP="007C3529">
      <w:pPr>
        <w:ind w:firstLine="0"/>
        <w:jc w:val="center"/>
      </w:pPr>
    </w:p>
    <w:p w14:paraId="21715903" w14:textId="77777777" w:rsidR="007C3529" w:rsidRDefault="007C3529" w:rsidP="007C3529">
      <w:pPr>
        <w:ind w:firstLine="0"/>
        <w:jc w:val="center"/>
      </w:pPr>
      <w:r>
        <w:t>Москва, 2025</w:t>
      </w:r>
    </w:p>
    <w:p w14:paraId="147096D8" w14:textId="77777777" w:rsidR="007C3529" w:rsidRPr="007C3529" w:rsidRDefault="007C3529" w:rsidP="007C3529">
      <w:pPr>
        <w:ind w:firstLine="0"/>
        <w:jc w:val="center"/>
        <w:rPr>
          <w:b/>
          <w:bCs/>
          <w:sz w:val="32"/>
          <w:szCs w:val="24"/>
        </w:rPr>
      </w:pPr>
      <w:r w:rsidRPr="004702B2">
        <w:rPr>
          <w:b/>
          <w:bCs/>
          <w:sz w:val="32"/>
          <w:szCs w:val="24"/>
        </w:rPr>
        <w:lastRenderedPageBreak/>
        <w:t>Цель работы</w:t>
      </w:r>
    </w:p>
    <w:p w14:paraId="3E578C46" w14:textId="77777777" w:rsidR="007C3529" w:rsidRDefault="007C3529" w:rsidP="00A40BE2">
      <w:pPr>
        <w:pStyle w:val="ac"/>
      </w:pPr>
      <w:r>
        <w:t>Используя физическую модель, определить зависимость сопротивления тела человека от некоторых параметров электрической цепи (напряжения, рода и частоты тока) и параметры элементов его эквивалентной схемы.</w:t>
      </w:r>
    </w:p>
    <w:p w14:paraId="3FAD2EEC" w14:textId="77777777" w:rsidR="007C3529" w:rsidRDefault="007C3529" w:rsidP="007C3529">
      <w:pPr>
        <w:spacing w:before="240"/>
        <w:ind w:firstLine="0"/>
        <w:jc w:val="center"/>
        <w:rPr>
          <w:b/>
          <w:bCs/>
          <w:sz w:val="32"/>
          <w:szCs w:val="24"/>
        </w:rPr>
      </w:pPr>
      <w:r w:rsidRPr="004702B2">
        <w:rPr>
          <w:b/>
          <w:bCs/>
          <w:sz w:val="32"/>
          <w:szCs w:val="24"/>
        </w:rPr>
        <w:t>Содержание работы</w:t>
      </w:r>
    </w:p>
    <w:p w14:paraId="71EDF73D" w14:textId="77777777" w:rsidR="007C3529" w:rsidRPr="00636403" w:rsidRDefault="00C86465" w:rsidP="002154FB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567" w:hanging="567"/>
        <w:textAlignment w:val="baseline"/>
      </w:pPr>
      <w:r w:rsidRPr="00636403">
        <w:rPr>
          <w:rFonts w:eastAsia="MS Mincho" w:cs="Times New Roman"/>
        </w:rPr>
        <w:t>Принципиальн</w:t>
      </w:r>
      <w:r w:rsidR="0093722E">
        <w:rPr>
          <w:rFonts w:eastAsia="MS Mincho" w:cs="Times New Roman"/>
        </w:rPr>
        <w:t>ая</w:t>
      </w:r>
      <w:r w:rsidRPr="00636403">
        <w:rPr>
          <w:rFonts w:eastAsia="MS Mincho" w:cs="Times New Roman"/>
        </w:rPr>
        <w:t xml:space="preserve"> схем</w:t>
      </w:r>
      <w:r w:rsidR="0093722E">
        <w:rPr>
          <w:rFonts w:eastAsia="MS Mincho" w:cs="Times New Roman"/>
        </w:rPr>
        <w:t>а</w:t>
      </w:r>
      <w:r w:rsidRPr="00636403">
        <w:rPr>
          <w:rFonts w:eastAsia="MS Mincho" w:cs="Times New Roman"/>
        </w:rPr>
        <w:t xml:space="preserve"> включения человека в цепь электрического тока</w:t>
      </w:r>
      <w:r>
        <w:t>.</w:t>
      </w:r>
    </w:p>
    <w:p w14:paraId="5132C164" w14:textId="77777777" w:rsidR="007C3529" w:rsidRDefault="00C86465" w:rsidP="002154FB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567" w:hanging="567"/>
        <w:textAlignment w:val="baseline"/>
      </w:pPr>
      <w:r w:rsidRPr="00636403">
        <w:rPr>
          <w:rFonts w:eastAsia="MS Mincho" w:cs="Times New Roman"/>
        </w:rPr>
        <w:t>Измеренные значения пороговых ощутимых, неотпускающих и фибрилляционных токов</w:t>
      </w:r>
      <w:r w:rsidR="007C3529" w:rsidRPr="00636403">
        <w:t>.</w:t>
      </w:r>
    </w:p>
    <w:p w14:paraId="2331F844" w14:textId="77777777" w:rsidR="00C86465" w:rsidRPr="00C86465" w:rsidRDefault="00C86465" w:rsidP="002154FB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567" w:hanging="567"/>
        <w:textAlignment w:val="baseline"/>
      </w:pPr>
      <w:r w:rsidRPr="00636403">
        <w:rPr>
          <w:rFonts w:eastAsia="MS Mincho" w:cs="Times New Roman"/>
        </w:rPr>
        <w:t xml:space="preserve">Измеренные и вычисленные значения </w:t>
      </w:r>
      <w:proofErr w:type="spellStart"/>
      <w:r w:rsidRPr="00BC005E">
        <w:rPr>
          <w:rFonts w:eastAsia="MS Mincho" w:cs="Times New Roman"/>
        </w:rPr>
        <w:t>U</w:t>
      </w:r>
      <w:r w:rsidRPr="005C1F6D">
        <w:rPr>
          <w:rFonts w:eastAsia="MS Mincho" w:cs="Times New Roman"/>
          <w:vertAlign w:val="subscript"/>
        </w:rPr>
        <w:t>h</w:t>
      </w:r>
      <w:proofErr w:type="spellEnd"/>
      <w:r w:rsidRPr="00BC005E">
        <w:rPr>
          <w:rFonts w:eastAsia="MS Mincho" w:cs="Times New Roman"/>
        </w:rPr>
        <w:t xml:space="preserve"> </w:t>
      </w:r>
      <w:r w:rsidRPr="00636403">
        <w:rPr>
          <w:rFonts w:eastAsia="MS Mincho" w:cs="Times New Roman"/>
        </w:rPr>
        <w:t xml:space="preserve">и </w:t>
      </w:r>
      <w:proofErr w:type="spellStart"/>
      <w:r w:rsidRPr="00BC005E">
        <w:rPr>
          <w:rFonts w:eastAsia="MS Mincho" w:cs="Times New Roman"/>
        </w:rPr>
        <w:t>I</w:t>
      </w:r>
      <w:r w:rsidRPr="005C1F6D">
        <w:rPr>
          <w:rFonts w:eastAsia="MS Mincho" w:cs="Times New Roman"/>
          <w:vertAlign w:val="subscript"/>
        </w:rPr>
        <w:t>h</w:t>
      </w:r>
      <w:proofErr w:type="spellEnd"/>
      <w:r w:rsidRPr="00636403">
        <w:rPr>
          <w:rFonts w:eastAsia="MS Mincho" w:cs="Times New Roman"/>
        </w:rPr>
        <w:t>, необходимые для определения зависимости сопротивления тела человека от частоты</w:t>
      </w:r>
      <w:r>
        <w:rPr>
          <w:rFonts w:eastAsia="MS Mincho" w:cs="Times New Roman"/>
        </w:rPr>
        <w:t xml:space="preserve"> приложенного</w:t>
      </w:r>
      <w:r w:rsidRPr="00636403">
        <w:rPr>
          <w:rFonts w:eastAsia="MS Mincho" w:cs="Times New Roman"/>
        </w:rPr>
        <w:t xml:space="preserve"> тока</w:t>
      </w:r>
      <w:r>
        <w:rPr>
          <w:rFonts w:eastAsia="MS Mincho" w:cs="Times New Roman"/>
        </w:rPr>
        <w:t xml:space="preserve"> и </w:t>
      </w:r>
      <w:r w:rsidRPr="00636403">
        <w:rPr>
          <w:rFonts w:eastAsia="MS Mincho" w:cs="Times New Roman"/>
        </w:rPr>
        <w:t xml:space="preserve">график </w:t>
      </w:r>
      <w:proofErr w:type="spellStart"/>
      <w:r w:rsidRPr="00BC005E">
        <w:rPr>
          <w:rFonts w:eastAsia="MS Mincho" w:cs="Times New Roman"/>
        </w:rPr>
        <w:t>Z</w:t>
      </w:r>
      <w:r w:rsidRPr="005C1F6D">
        <w:rPr>
          <w:rFonts w:eastAsia="MS Mincho" w:cs="Times New Roman"/>
          <w:vertAlign w:val="subscript"/>
        </w:rPr>
        <w:t>h</w:t>
      </w:r>
      <w:proofErr w:type="spellEnd"/>
      <w:r w:rsidRPr="00BC005E">
        <w:rPr>
          <w:rFonts w:eastAsia="MS Mincho" w:cs="Times New Roman"/>
        </w:rPr>
        <w:t>=</w:t>
      </w:r>
      <w:r>
        <w:rPr>
          <w:rFonts w:eastAsia="MS Mincho" w:cs="Times New Roman"/>
          <w:lang w:val="en-US"/>
        </w:rPr>
        <w:t>f</w:t>
      </w:r>
      <w:r w:rsidRPr="00BC005E">
        <w:rPr>
          <w:rFonts w:eastAsia="MS Mincho" w:cs="Times New Roman"/>
        </w:rPr>
        <w:t>(</w:t>
      </w:r>
      <w:r w:rsidRPr="005C1F6D">
        <w:rPr>
          <w:rFonts w:eastAsia="MS Mincho" w:cs="Times New Roman"/>
          <w:i/>
          <w:iCs/>
        </w:rPr>
        <w:t>f</w:t>
      </w:r>
      <w:r w:rsidRPr="00BC005E">
        <w:rPr>
          <w:rFonts w:eastAsia="MS Mincho" w:cs="Times New Roman"/>
        </w:rPr>
        <w:t>)</w:t>
      </w:r>
      <w:r w:rsidRPr="00636403">
        <w:rPr>
          <w:rFonts w:eastAsia="MS Mincho" w:cs="Times New Roman"/>
        </w:rPr>
        <w:t>, построенный на полулогарифмической сетке</w:t>
      </w:r>
      <w:r>
        <w:rPr>
          <w:rFonts w:eastAsia="MS Mincho" w:cs="Times New Roman"/>
        </w:rPr>
        <w:t>.</w:t>
      </w:r>
    </w:p>
    <w:p w14:paraId="4F0E0180" w14:textId="77777777" w:rsidR="00C86465" w:rsidRPr="00C86465" w:rsidRDefault="00C86465" w:rsidP="002154FB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567" w:hanging="567"/>
        <w:textAlignment w:val="baseline"/>
      </w:pPr>
      <w:r w:rsidRPr="00636403">
        <w:rPr>
          <w:rFonts w:eastAsia="MS Mincho" w:cs="Times New Roman"/>
        </w:rPr>
        <w:t xml:space="preserve">Измеренные и вычисленные значения </w:t>
      </w:r>
      <w:proofErr w:type="spellStart"/>
      <w:r w:rsidRPr="00BC005E">
        <w:rPr>
          <w:rFonts w:eastAsia="MS Mincho" w:cs="Times New Roman"/>
        </w:rPr>
        <w:t>U</w:t>
      </w:r>
      <w:r w:rsidRPr="005C1F6D">
        <w:rPr>
          <w:rFonts w:eastAsia="MS Mincho" w:cs="Times New Roman"/>
          <w:vertAlign w:val="subscript"/>
        </w:rPr>
        <w:t>h</w:t>
      </w:r>
      <w:proofErr w:type="spellEnd"/>
      <w:r w:rsidRPr="00BC005E">
        <w:rPr>
          <w:rFonts w:eastAsia="MS Mincho" w:cs="Times New Roman"/>
        </w:rPr>
        <w:t xml:space="preserve">, </w:t>
      </w:r>
      <w:proofErr w:type="spellStart"/>
      <w:r w:rsidRPr="00BC005E">
        <w:rPr>
          <w:rFonts w:eastAsia="MS Mincho" w:cs="Times New Roman"/>
        </w:rPr>
        <w:t>I</w:t>
      </w:r>
      <w:r w:rsidRPr="005C1F6D">
        <w:rPr>
          <w:rFonts w:eastAsia="MS Mincho" w:cs="Times New Roman"/>
          <w:vertAlign w:val="subscript"/>
        </w:rPr>
        <w:t>h</w:t>
      </w:r>
      <w:proofErr w:type="spellEnd"/>
      <w:r w:rsidRPr="00BC005E">
        <w:rPr>
          <w:rFonts w:eastAsia="MS Mincho" w:cs="Times New Roman"/>
        </w:rPr>
        <w:t xml:space="preserve">, </w:t>
      </w:r>
      <w:proofErr w:type="spellStart"/>
      <w:r w:rsidRPr="00BC005E">
        <w:rPr>
          <w:rFonts w:eastAsia="MS Mincho" w:cs="Times New Roman"/>
        </w:rPr>
        <w:t>Z</w:t>
      </w:r>
      <w:r w:rsidRPr="005C1F6D">
        <w:rPr>
          <w:rFonts w:eastAsia="MS Mincho" w:cs="Times New Roman"/>
          <w:vertAlign w:val="subscript"/>
        </w:rPr>
        <w:t>h</w:t>
      </w:r>
      <w:proofErr w:type="spellEnd"/>
      <w:r w:rsidRPr="00636403">
        <w:rPr>
          <w:rFonts w:eastAsia="MS Mincho" w:cs="Times New Roman"/>
        </w:rPr>
        <w:t>, необходимые для определения зависимости сопротивления тела</w:t>
      </w:r>
      <w:r>
        <w:rPr>
          <w:rFonts w:eastAsia="MS Mincho" w:cs="Times New Roman"/>
        </w:rPr>
        <w:t xml:space="preserve"> </w:t>
      </w:r>
      <w:r w:rsidRPr="00636403">
        <w:rPr>
          <w:rFonts w:eastAsia="MS Mincho" w:cs="Times New Roman"/>
        </w:rPr>
        <w:t>от значения приложенного напряжения</w:t>
      </w:r>
      <w:r>
        <w:rPr>
          <w:rFonts w:eastAsia="MS Mincho" w:cs="Times New Roman"/>
        </w:rPr>
        <w:t xml:space="preserve"> </w:t>
      </w:r>
      <w:r w:rsidRPr="00636403">
        <w:rPr>
          <w:rFonts w:eastAsia="MS Mincho" w:cs="Times New Roman"/>
        </w:rPr>
        <w:t xml:space="preserve">и график </w:t>
      </w:r>
      <w:proofErr w:type="spellStart"/>
      <w:r w:rsidRPr="00BC005E">
        <w:rPr>
          <w:rFonts w:eastAsia="MS Mincho" w:cs="Times New Roman"/>
        </w:rPr>
        <w:t>Z</w:t>
      </w:r>
      <w:r w:rsidRPr="005C1F6D">
        <w:rPr>
          <w:rFonts w:eastAsia="MS Mincho" w:cs="Times New Roman"/>
          <w:vertAlign w:val="subscript"/>
        </w:rPr>
        <w:t>h</w:t>
      </w:r>
      <w:proofErr w:type="spellEnd"/>
      <w:r w:rsidRPr="00BC005E">
        <w:rPr>
          <w:rFonts w:eastAsia="MS Mincho" w:cs="Times New Roman"/>
        </w:rPr>
        <w:t>=f(</w:t>
      </w:r>
      <w:proofErr w:type="spellStart"/>
      <w:r w:rsidRPr="00BC005E">
        <w:rPr>
          <w:rFonts w:eastAsia="MS Mincho" w:cs="Times New Roman"/>
        </w:rPr>
        <w:t>U</w:t>
      </w:r>
      <w:r w:rsidRPr="005C1F6D">
        <w:rPr>
          <w:rFonts w:eastAsia="MS Mincho" w:cs="Times New Roman"/>
          <w:vertAlign w:val="subscript"/>
        </w:rPr>
        <w:t>h</w:t>
      </w:r>
      <w:proofErr w:type="spellEnd"/>
      <w:r w:rsidRPr="00BC005E">
        <w:rPr>
          <w:rFonts w:eastAsia="MS Mincho" w:cs="Times New Roman"/>
        </w:rPr>
        <w:t>)</w:t>
      </w:r>
      <w:r>
        <w:rPr>
          <w:rFonts w:eastAsia="MS Mincho" w:cs="Times New Roman"/>
        </w:rPr>
        <w:t>.</w:t>
      </w:r>
    </w:p>
    <w:p w14:paraId="675C5933" w14:textId="77777777" w:rsidR="00C86465" w:rsidRPr="00C86465" w:rsidRDefault="00C86465" w:rsidP="002154FB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567" w:hanging="567"/>
        <w:textAlignment w:val="baseline"/>
      </w:pPr>
      <w:r w:rsidRPr="00636403">
        <w:rPr>
          <w:rFonts w:eastAsia="MS Mincho" w:cs="Times New Roman"/>
        </w:rPr>
        <w:t>Эквивалентн</w:t>
      </w:r>
      <w:r>
        <w:rPr>
          <w:rFonts w:eastAsia="MS Mincho" w:cs="Times New Roman"/>
        </w:rPr>
        <w:t>ая</w:t>
      </w:r>
      <w:r w:rsidRPr="00636403">
        <w:rPr>
          <w:rFonts w:eastAsia="MS Mincho" w:cs="Times New Roman"/>
        </w:rPr>
        <w:t xml:space="preserve"> схему сопротивления тела человека</w:t>
      </w:r>
      <w:r>
        <w:rPr>
          <w:rFonts w:eastAsia="MS Mincho" w:cs="Times New Roman"/>
        </w:rPr>
        <w:t>.</w:t>
      </w:r>
    </w:p>
    <w:p w14:paraId="5CD6E13A" w14:textId="77777777" w:rsidR="00C86465" w:rsidRPr="004702B2" w:rsidRDefault="00C86465" w:rsidP="002154FB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567" w:hanging="567"/>
        <w:textAlignment w:val="baseline"/>
      </w:pPr>
      <w:r w:rsidRPr="00636403">
        <w:rPr>
          <w:rFonts w:eastAsia="MS Mincho" w:cs="Times New Roman"/>
        </w:rPr>
        <w:t>Выводы о влиянии рода, частоты тока и значения напряжения, приложенного к телу человека на его сопротивление</w:t>
      </w:r>
      <w:r w:rsidR="002154FB">
        <w:rPr>
          <w:rFonts w:eastAsia="MS Mincho" w:cs="Times New Roman"/>
        </w:rPr>
        <w:t>.</w:t>
      </w:r>
    </w:p>
    <w:p w14:paraId="3A8B56E5" w14:textId="77777777" w:rsidR="0093722E" w:rsidRDefault="0093722E" w:rsidP="002154FB">
      <w:pPr>
        <w:pStyle w:val="a5"/>
        <w:spacing w:before="240"/>
        <w:ind w:left="284" w:hanging="284"/>
        <w:jc w:val="center"/>
        <w:rPr>
          <w:b/>
          <w:bCs/>
          <w:sz w:val="32"/>
          <w:szCs w:val="32"/>
        </w:rPr>
      </w:pPr>
    </w:p>
    <w:p w14:paraId="0E916D74" w14:textId="77777777" w:rsidR="0093722E" w:rsidRDefault="0093722E" w:rsidP="002154FB">
      <w:pPr>
        <w:pStyle w:val="a5"/>
        <w:spacing w:before="240"/>
        <w:ind w:left="284" w:hanging="284"/>
        <w:jc w:val="center"/>
        <w:rPr>
          <w:b/>
          <w:bCs/>
          <w:sz w:val="32"/>
          <w:szCs w:val="32"/>
        </w:rPr>
      </w:pPr>
    </w:p>
    <w:p w14:paraId="7C20C1F2" w14:textId="77777777" w:rsidR="0093722E" w:rsidRDefault="0093722E" w:rsidP="002154FB">
      <w:pPr>
        <w:pStyle w:val="a5"/>
        <w:spacing w:before="240"/>
        <w:ind w:left="284" w:hanging="284"/>
        <w:jc w:val="center"/>
        <w:rPr>
          <w:b/>
          <w:bCs/>
          <w:sz w:val="32"/>
          <w:szCs w:val="32"/>
        </w:rPr>
      </w:pPr>
    </w:p>
    <w:p w14:paraId="0FBD53B5" w14:textId="77777777" w:rsidR="0093722E" w:rsidRDefault="0093722E" w:rsidP="002154FB">
      <w:pPr>
        <w:pStyle w:val="a5"/>
        <w:spacing w:before="240"/>
        <w:ind w:left="284" w:hanging="284"/>
        <w:jc w:val="center"/>
        <w:rPr>
          <w:b/>
          <w:bCs/>
          <w:sz w:val="32"/>
          <w:szCs w:val="32"/>
        </w:rPr>
      </w:pPr>
    </w:p>
    <w:p w14:paraId="6D4104B8" w14:textId="77777777" w:rsidR="0093722E" w:rsidRDefault="0093722E" w:rsidP="002154FB">
      <w:pPr>
        <w:pStyle w:val="a5"/>
        <w:spacing w:before="240"/>
        <w:ind w:left="284" w:hanging="284"/>
        <w:jc w:val="center"/>
        <w:rPr>
          <w:b/>
          <w:bCs/>
          <w:sz w:val="32"/>
          <w:szCs w:val="32"/>
        </w:rPr>
      </w:pPr>
    </w:p>
    <w:p w14:paraId="725EE8FF" w14:textId="77777777" w:rsidR="0093722E" w:rsidRDefault="0093722E" w:rsidP="002154FB">
      <w:pPr>
        <w:pStyle w:val="a5"/>
        <w:spacing w:before="240"/>
        <w:ind w:left="284" w:hanging="284"/>
        <w:jc w:val="center"/>
        <w:rPr>
          <w:b/>
          <w:bCs/>
          <w:sz w:val="32"/>
          <w:szCs w:val="32"/>
        </w:rPr>
      </w:pPr>
    </w:p>
    <w:p w14:paraId="3E1D7D0B" w14:textId="77777777" w:rsidR="0093722E" w:rsidRDefault="0093722E" w:rsidP="002154FB">
      <w:pPr>
        <w:pStyle w:val="a5"/>
        <w:spacing w:before="240"/>
        <w:ind w:left="284" w:hanging="284"/>
        <w:jc w:val="center"/>
        <w:rPr>
          <w:b/>
          <w:bCs/>
          <w:sz w:val="32"/>
          <w:szCs w:val="32"/>
        </w:rPr>
      </w:pPr>
    </w:p>
    <w:p w14:paraId="0C52D2F6" w14:textId="77777777" w:rsidR="0093722E" w:rsidRDefault="0093722E" w:rsidP="002154FB">
      <w:pPr>
        <w:pStyle w:val="a5"/>
        <w:spacing w:before="240"/>
        <w:ind w:left="284" w:hanging="284"/>
        <w:jc w:val="center"/>
        <w:rPr>
          <w:b/>
          <w:bCs/>
          <w:sz w:val="32"/>
          <w:szCs w:val="32"/>
        </w:rPr>
      </w:pPr>
    </w:p>
    <w:p w14:paraId="6073D12D" w14:textId="77777777" w:rsidR="00986100" w:rsidRDefault="00986100" w:rsidP="00986100">
      <w:pPr>
        <w:spacing w:before="240"/>
        <w:ind w:firstLine="0"/>
        <w:jc w:val="center"/>
        <w:rPr>
          <w:rFonts w:eastAsia="MS Mincho" w:cs="Times New Roman"/>
          <w:b/>
          <w:sz w:val="32"/>
          <w:szCs w:val="32"/>
        </w:rPr>
      </w:pPr>
      <w:r w:rsidRPr="00986100">
        <w:rPr>
          <w:rFonts w:eastAsia="MS Mincho" w:cs="Times New Roman"/>
          <w:b/>
          <w:sz w:val="32"/>
          <w:szCs w:val="32"/>
        </w:rPr>
        <w:lastRenderedPageBreak/>
        <w:t>1.</w:t>
      </w:r>
      <w:r w:rsidR="00E344AD" w:rsidRPr="00986100">
        <w:rPr>
          <w:rFonts w:eastAsia="MS Mincho" w:cs="Times New Roman"/>
          <w:b/>
          <w:sz w:val="32"/>
          <w:szCs w:val="32"/>
        </w:rPr>
        <w:t>Принципиальная схема включения человека в цепь электрического тока.</w:t>
      </w:r>
    </w:p>
    <w:p w14:paraId="562C92D3" w14:textId="77777777" w:rsidR="00986100" w:rsidRPr="00986100" w:rsidRDefault="00986100" w:rsidP="00A40BE2">
      <w:pPr>
        <w:pStyle w:val="ac"/>
      </w:pPr>
      <w:r>
        <w:t>Ниже, на рисунке 1, представлена принципиальная схема включения человека в цепь электрического тока.</w:t>
      </w:r>
    </w:p>
    <w:p w14:paraId="07097C93" w14:textId="77777777" w:rsidR="00986100" w:rsidRDefault="00A40BE2" w:rsidP="00986100">
      <w:pPr>
        <w:spacing w:before="240"/>
        <w:ind w:firstLine="0"/>
        <w:jc w:val="center"/>
        <w:rPr>
          <w:rFonts w:eastAsia="MS Mincho" w:cs="Times New Roman"/>
          <w:b/>
          <w:sz w:val="32"/>
          <w:szCs w:val="32"/>
        </w:rPr>
      </w:pPr>
      <w:r>
        <w:rPr>
          <w:rFonts w:eastAsia="MS Mincho" w:cs="Times New Roman"/>
          <w:b/>
          <w:sz w:val="32"/>
          <w:szCs w:val="32"/>
        </w:rPr>
        <w:pict w14:anchorId="08EBF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5pt">
            <v:imagedata r:id="rId8" o:title="Без имени"/>
          </v:shape>
        </w:pict>
      </w:r>
    </w:p>
    <w:p w14:paraId="11FCD7AA" w14:textId="77777777" w:rsidR="00986100" w:rsidRPr="00986100" w:rsidRDefault="00986100" w:rsidP="00986100">
      <w:pPr>
        <w:spacing w:before="240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Рис 1. Принципиальная схема включения</w:t>
      </w:r>
    </w:p>
    <w:p w14:paraId="2BEA5A71" w14:textId="77777777" w:rsidR="007C3529" w:rsidRPr="007C3529" w:rsidRDefault="007C3529" w:rsidP="00986100">
      <w:pPr>
        <w:spacing w:before="240"/>
        <w:ind w:firstLine="0"/>
        <w:jc w:val="center"/>
        <w:rPr>
          <w:rFonts w:eastAsia="MS Mincho" w:cs="Times New Roman"/>
        </w:rPr>
      </w:pPr>
      <w:bookmarkStart w:id="0" w:name="_Hlk192793727"/>
      <w:r w:rsidRPr="007C3529">
        <w:rPr>
          <w:rFonts w:cs="Times New Roman"/>
          <w:b/>
          <w:bCs/>
          <w:sz w:val="32"/>
          <w:szCs w:val="24"/>
        </w:rPr>
        <w:t xml:space="preserve">2. </w:t>
      </w:r>
      <w:r w:rsidR="002154FB" w:rsidRPr="002154FB">
        <w:rPr>
          <w:rFonts w:eastAsia="MS Mincho" w:cs="Times New Roman"/>
          <w:b/>
          <w:sz w:val="32"/>
          <w:szCs w:val="32"/>
        </w:rPr>
        <w:t>Измеренные значения пороговых ощутимых, неотпускающих и фибрилляционных токов</w:t>
      </w:r>
      <w:r w:rsidRPr="007C3529">
        <w:rPr>
          <w:rFonts w:cs="Times New Roman"/>
          <w:b/>
          <w:bCs/>
          <w:sz w:val="32"/>
          <w:szCs w:val="24"/>
        </w:rPr>
        <w:t>.</w:t>
      </w:r>
      <w:bookmarkEnd w:id="0"/>
    </w:p>
    <w:p w14:paraId="589C780B" w14:textId="77777777" w:rsidR="00B77E57" w:rsidRDefault="007C3529" w:rsidP="00A40BE2">
      <w:pPr>
        <w:pStyle w:val="ac"/>
        <w:spacing w:after="240"/>
      </w:pPr>
      <w:r>
        <w:t>Результаты определения пороговых значений ощутимого</w:t>
      </w:r>
      <w:r w:rsidRPr="007C3529">
        <w:t>,</w:t>
      </w:r>
      <w:r>
        <w:t xml:space="preserve"> фибриляционного и неотпускающего токов приведены ниже, в таблице 1.</w:t>
      </w:r>
    </w:p>
    <w:p w14:paraId="05B6136B" w14:textId="77777777" w:rsidR="00B77E57" w:rsidRDefault="00B77E57" w:rsidP="00A051BC">
      <w:pPr>
        <w:pStyle w:val="a3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Таблица 1. Значения пороговых токов</w:t>
      </w:r>
    </w:p>
    <w:tbl>
      <w:tblPr>
        <w:tblStyle w:val="a6"/>
        <w:tblW w:w="10632" w:type="dxa"/>
        <w:tblInd w:w="-856" w:type="dxa"/>
        <w:tblLook w:val="04A0" w:firstRow="1" w:lastRow="0" w:firstColumn="1" w:lastColumn="0" w:noHBand="0" w:noVBand="1"/>
      </w:tblPr>
      <w:tblGrid>
        <w:gridCol w:w="2782"/>
        <w:gridCol w:w="1123"/>
        <w:gridCol w:w="2333"/>
        <w:gridCol w:w="2410"/>
        <w:gridCol w:w="1984"/>
      </w:tblGrid>
      <w:tr w:rsidR="00A051BC" w14:paraId="3A5EF31B" w14:textId="77777777" w:rsidTr="00A40BE2">
        <w:tc>
          <w:tcPr>
            <w:tcW w:w="2782" w:type="dxa"/>
            <w:vAlign w:val="center"/>
          </w:tcPr>
          <w:p w14:paraId="3513A60C" w14:textId="77777777" w:rsidR="00914FAF" w:rsidRDefault="00914FAF" w:rsidP="00D40D14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Род тока</w:t>
            </w:r>
          </w:p>
        </w:tc>
        <w:tc>
          <w:tcPr>
            <w:tcW w:w="1123" w:type="dxa"/>
            <w:vAlign w:val="center"/>
          </w:tcPr>
          <w:p w14:paraId="4DD5DA59" w14:textId="77777777" w:rsidR="00914FAF" w:rsidRDefault="00A051BC" w:rsidP="00D40D14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A051BC">
              <w:rPr>
                <w:rFonts w:ascii="Times New Roman" w:eastAsia="MS Mincho" w:hAnsi="Times New Roman" w:cs="Times New Roman"/>
                <w:noProof/>
                <w:sz w:val="28"/>
              </w:rPr>
              <w:drawing>
                <wp:inline distT="0" distB="0" distL="0" distR="0" wp14:anchorId="6018EFB1" wp14:editId="37B03F81">
                  <wp:extent cx="576000" cy="2857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10" cy="28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vAlign w:val="center"/>
          </w:tcPr>
          <w:p w14:paraId="202666D2" w14:textId="77777777" w:rsidR="00914FAF" w:rsidRDefault="00A051BC" w:rsidP="00D40D14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A051BC">
              <w:rPr>
                <w:rFonts w:ascii="Times New Roman" w:eastAsia="MS Mincho" w:hAnsi="Times New Roman" w:cs="Times New Roman"/>
                <w:noProof/>
                <w:sz w:val="28"/>
              </w:rPr>
              <w:drawing>
                <wp:inline distT="0" distB="0" distL="0" distR="0" wp14:anchorId="7F810868" wp14:editId="142C881A">
                  <wp:extent cx="1274400" cy="395605"/>
                  <wp:effectExtent l="0" t="0" r="254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432" cy="40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7C433BA2" w14:textId="77777777" w:rsidR="00914FAF" w:rsidRDefault="00A051BC" w:rsidP="00D40D14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A051BC">
              <w:rPr>
                <w:rFonts w:ascii="Times New Roman" w:eastAsia="MS Mincho" w:hAnsi="Times New Roman" w:cs="Times New Roman"/>
                <w:noProof/>
                <w:sz w:val="28"/>
              </w:rPr>
              <w:drawing>
                <wp:inline distT="0" distB="0" distL="0" distR="0" wp14:anchorId="0B6E0CEA" wp14:editId="17F21AB8">
                  <wp:extent cx="1317600" cy="39548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404" cy="404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14:paraId="3A53C2A4" w14:textId="77777777" w:rsidR="00914FAF" w:rsidRDefault="00A051BC" w:rsidP="00D40D14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 w:rsidRPr="00A051BC">
              <w:rPr>
                <w:rFonts w:ascii="Times New Roman" w:eastAsia="MS Mincho" w:hAnsi="Times New Roman" w:cs="Times New Roman"/>
                <w:noProof/>
                <w:sz w:val="28"/>
              </w:rPr>
              <w:drawing>
                <wp:inline distT="0" distB="0" distL="0" distR="0" wp14:anchorId="3DF7B0AD" wp14:editId="6241C0A6">
                  <wp:extent cx="993600" cy="6000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25" cy="60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1BC" w14:paraId="7A5AA9C9" w14:textId="77777777" w:rsidTr="00A40BE2">
        <w:trPr>
          <w:trHeight w:val="597"/>
        </w:trPr>
        <w:tc>
          <w:tcPr>
            <w:tcW w:w="2782" w:type="dxa"/>
            <w:vAlign w:val="center"/>
          </w:tcPr>
          <w:p w14:paraId="67A1315E" w14:textId="77777777" w:rsidR="00914FAF" w:rsidRPr="00914FAF" w:rsidRDefault="00914FAF" w:rsidP="007C3529">
            <w:pPr>
              <w:pStyle w:val="a3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Пороговый ощутимый ток</w:t>
            </w: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eastAsia="MS Mincho" w:hAnsi="Times New Roman" w:cs="Times New Roman"/>
                <w:sz w:val="28"/>
              </w:rPr>
              <w:t xml:space="preserve"> мА</w:t>
            </w:r>
          </w:p>
        </w:tc>
        <w:tc>
          <w:tcPr>
            <w:tcW w:w="1123" w:type="dxa"/>
            <w:vAlign w:val="center"/>
          </w:tcPr>
          <w:p w14:paraId="2DEFC5D5" w14:textId="77777777" w:rsidR="00914FAF" w:rsidRDefault="00914FAF" w:rsidP="00914FAF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6</w:t>
            </w:r>
          </w:p>
        </w:tc>
        <w:tc>
          <w:tcPr>
            <w:tcW w:w="2333" w:type="dxa"/>
            <w:vAlign w:val="center"/>
          </w:tcPr>
          <w:p w14:paraId="62853852" w14:textId="77777777" w:rsidR="00914FAF" w:rsidRDefault="00182A96" w:rsidP="00914FAF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4</w:t>
            </w:r>
            <w:r w:rsidR="00914FAF">
              <w:rPr>
                <w:rFonts w:ascii="Times New Roman" w:eastAsia="MS Mincho" w:hAnsi="Times New Roman" w:cs="Times New Roman"/>
                <w:sz w:val="28"/>
              </w:rPr>
              <w:t>.1</w:t>
            </w:r>
          </w:p>
        </w:tc>
        <w:tc>
          <w:tcPr>
            <w:tcW w:w="2410" w:type="dxa"/>
            <w:vAlign w:val="center"/>
          </w:tcPr>
          <w:p w14:paraId="2BCE879E" w14:textId="77777777" w:rsidR="00914FAF" w:rsidRDefault="00914FAF" w:rsidP="00914FAF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2.2</w:t>
            </w:r>
          </w:p>
        </w:tc>
        <w:tc>
          <w:tcPr>
            <w:tcW w:w="1984" w:type="dxa"/>
            <w:vAlign w:val="center"/>
          </w:tcPr>
          <w:p w14:paraId="2D358C78" w14:textId="77777777" w:rsidR="00914FAF" w:rsidRDefault="00182A96" w:rsidP="00914FAF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  <w:r w:rsidR="00914FAF">
              <w:rPr>
                <w:rFonts w:ascii="Times New Roman" w:eastAsia="MS Mincho" w:hAnsi="Times New Roman" w:cs="Times New Roman"/>
                <w:sz w:val="28"/>
              </w:rPr>
              <w:t>.2</w:t>
            </w:r>
          </w:p>
        </w:tc>
      </w:tr>
      <w:tr w:rsidR="00A051BC" w14:paraId="13F662A8" w14:textId="77777777" w:rsidTr="00A40BE2">
        <w:tc>
          <w:tcPr>
            <w:tcW w:w="2782" w:type="dxa"/>
            <w:vAlign w:val="center"/>
          </w:tcPr>
          <w:p w14:paraId="03308E31" w14:textId="77777777" w:rsidR="00914FAF" w:rsidRPr="00914FAF" w:rsidRDefault="00914FAF" w:rsidP="007C3529">
            <w:pPr>
              <w:pStyle w:val="a3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Пороговый неотпускающий ток</w:t>
            </w: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,</w:t>
            </w:r>
            <w:r>
              <w:rPr>
                <w:rFonts w:ascii="Times New Roman" w:eastAsia="MS Mincho" w:hAnsi="Times New Roman" w:cs="Times New Roman"/>
                <w:sz w:val="28"/>
              </w:rPr>
              <w:t xml:space="preserve"> мА</w:t>
            </w:r>
          </w:p>
        </w:tc>
        <w:tc>
          <w:tcPr>
            <w:tcW w:w="1123" w:type="dxa"/>
            <w:vAlign w:val="center"/>
          </w:tcPr>
          <w:p w14:paraId="78CB9F2D" w14:textId="77777777" w:rsidR="00914FAF" w:rsidRDefault="00B77E57" w:rsidP="00B77E57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80</w:t>
            </w:r>
          </w:p>
        </w:tc>
        <w:tc>
          <w:tcPr>
            <w:tcW w:w="2333" w:type="dxa"/>
            <w:vAlign w:val="center"/>
          </w:tcPr>
          <w:p w14:paraId="36A67617" w14:textId="77777777" w:rsidR="00914FAF" w:rsidRDefault="00B77E57" w:rsidP="00B77E57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48</w:t>
            </w:r>
          </w:p>
        </w:tc>
        <w:tc>
          <w:tcPr>
            <w:tcW w:w="2410" w:type="dxa"/>
            <w:vAlign w:val="center"/>
          </w:tcPr>
          <w:p w14:paraId="2B0D1AC3" w14:textId="77777777" w:rsidR="00914FAF" w:rsidRDefault="00B77E57" w:rsidP="00B77E57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25</w:t>
            </w:r>
          </w:p>
        </w:tc>
        <w:tc>
          <w:tcPr>
            <w:tcW w:w="1984" w:type="dxa"/>
            <w:vAlign w:val="center"/>
          </w:tcPr>
          <w:p w14:paraId="30C86C7A" w14:textId="77777777" w:rsidR="00914FAF" w:rsidRDefault="00B77E57" w:rsidP="00B77E57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16</w:t>
            </w:r>
          </w:p>
        </w:tc>
      </w:tr>
      <w:tr w:rsidR="00A051BC" w14:paraId="3ED9EF2F" w14:textId="77777777" w:rsidTr="00A40BE2">
        <w:trPr>
          <w:trHeight w:val="479"/>
        </w:trPr>
        <w:tc>
          <w:tcPr>
            <w:tcW w:w="2782" w:type="dxa"/>
            <w:vAlign w:val="center"/>
          </w:tcPr>
          <w:p w14:paraId="6E3394CE" w14:textId="52050D75" w:rsidR="00914FAF" w:rsidRPr="00914FAF" w:rsidRDefault="00914FAF" w:rsidP="007C3529">
            <w:pPr>
              <w:pStyle w:val="a3"/>
              <w:jc w:val="both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Пороговый фибрил</w:t>
            </w:r>
            <w:r w:rsidR="009A111F">
              <w:rPr>
                <w:rFonts w:ascii="Times New Roman" w:eastAsia="MS Mincho" w:hAnsi="Times New Roman" w:cs="Times New Roman"/>
                <w:sz w:val="28"/>
              </w:rPr>
              <w:t>л</w:t>
            </w:r>
            <w:r>
              <w:rPr>
                <w:rFonts w:ascii="Times New Roman" w:eastAsia="MS Mincho" w:hAnsi="Times New Roman" w:cs="Times New Roman"/>
                <w:sz w:val="28"/>
              </w:rPr>
              <w:t xml:space="preserve">яционный </w:t>
            </w:r>
            <w:r w:rsidR="00A051BC">
              <w:rPr>
                <w:rFonts w:ascii="Times New Roman" w:eastAsia="MS Mincho" w:hAnsi="Times New Roman" w:cs="Times New Roman"/>
                <w:sz w:val="28"/>
              </w:rPr>
              <w:t>ток</w:t>
            </w:r>
            <w:r w:rsidR="00A051BC">
              <w:rPr>
                <w:rFonts w:ascii="Times New Roman" w:eastAsia="MS Mincho" w:hAnsi="Times New Roman" w:cs="Times New Roman"/>
                <w:sz w:val="28"/>
                <w:lang w:val="en-US"/>
              </w:rPr>
              <w:t>,</w:t>
            </w:r>
            <w:r w:rsidR="00A051BC">
              <w:rPr>
                <w:rFonts w:ascii="Times New Roman" w:eastAsia="MS Mincho" w:hAnsi="Times New Roman" w:cs="Times New Roman"/>
                <w:sz w:val="28"/>
              </w:rPr>
              <w:t xml:space="preserve"> мА</w:t>
            </w:r>
          </w:p>
        </w:tc>
        <w:tc>
          <w:tcPr>
            <w:tcW w:w="1123" w:type="dxa"/>
            <w:vAlign w:val="center"/>
          </w:tcPr>
          <w:p w14:paraId="4BE09181" w14:textId="77777777" w:rsidR="00914FAF" w:rsidRDefault="00B77E57" w:rsidP="00B77E57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300</w:t>
            </w:r>
          </w:p>
        </w:tc>
        <w:tc>
          <w:tcPr>
            <w:tcW w:w="2333" w:type="dxa"/>
            <w:vAlign w:val="center"/>
          </w:tcPr>
          <w:p w14:paraId="013AE6A5" w14:textId="77777777" w:rsidR="00914FAF" w:rsidRDefault="00B77E57" w:rsidP="00B77E57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250</w:t>
            </w:r>
          </w:p>
        </w:tc>
        <w:tc>
          <w:tcPr>
            <w:tcW w:w="2410" w:type="dxa"/>
            <w:vAlign w:val="center"/>
          </w:tcPr>
          <w:p w14:paraId="4BAF072E" w14:textId="77777777" w:rsidR="00914FAF" w:rsidRDefault="00B77E57" w:rsidP="00B77E57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170</w:t>
            </w:r>
          </w:p>
        </w:tc>
        <w:tc>
          <w:tcPr>
            <w:tcW w:w="1984" w:type="dxa"/>
            <w:vAlign w:val="center"/>
          </w:tcPr>
          <w:p w14:paraId="14B3553E" w14:textId="77777777" w:rsidR="00914FAF" w:rsidRDefault="00B77E57" w:rsidP="00B77E57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100</w:t>
            </w:r>
          </w:p>
        </w:tc>
      </w:tr>
    </w:tbl>
    <w:p w14:paraId="49B9B8BD" w14:textId="77777777" w:rsidR="007C3529" w:rsidRDefault="007C3529" w:rsidP="007C3529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</w:rPr>
      </w:pPr>
    </w:p>
    <w:p w14:paraId="74F0FC41" w14:textId="77777777" w:rsidR="00A051BC" w:rsidRDefault="00A051BC" w:rsidP="00FE2E0F">
      <w:pPr>
        <w:pStyle w:val="a3"/>
        <w:spacing w:line="360" w:lineRule="auto"/>
        <w:ind w:firstLine="567"/>
        <w:jc w:val="both"/>
        <w:rPr>
          <w:rFonts w:ascii="Times New Roman" w:eastAsia="MS Mincho" w:hAnsi="Times New Roman" w:cs="Times New Roman"/>
          <w:sz w:val="28"/>
        </w:rPr>
      </w:pPr>
    </w:p>
    <w:p w14:paraId="5C0A4265" w14:textId="77777777" w:rsidR="00A051BC" w:rsidRDefault="00A051BC" w:rsidP="00FE2E0F">
      <w:pPr>
        <w:pStyle w:val="a3"/>
        <w:spacing w:line="360" w:lineRule="auto"/>
        <w:ind w:firstLine="567"/>
        <w:jc w:val="both"/>
        <w:rPr>
          <w:rFonts w:ascii="Times New Roman" w:eastAsia="MS Mincho" w:hAnsi="Times New Roman" w:cs="Times New Roman"/>
          <w:sz w:val="28"/>
        </w:rPr>
      </w:pPr>
    </w:p>
    <w:p w14:paraId="10A21567" w14:textId="77777777" w:rsidR="00A051BC" w:rsidRDefault="00A051BC" w:rsidP="00FE2E0F">
      <w:pPr>
        <w:pStyle w:val="a3"/>
        <w:spacing w:line="360" w:lineRule="auto"/>
        <w:ind w:firstLine="567"/>
        <w:jc w:val="both"/>
        <w:rPr>
          <w:rFonts w:ascii="Times New Roman" w:eastAsia="MS Mincho" w:hAnsi="Times New Roman" w:cs="Times New Roman"/>
          <w:sz w:val="28"/>
        </w:rPr>
      </w:pPr>
    </w:p>
    <w:p w14:paraId="351BDBCC" w14:textId="2A5293D2" w:rsidR="00A051BC" w:rsidRDefault="00A051BC" w:rsidP="00FE2E0F">
      <w:pPr>
        <w:pStyle w:val="a3"/>
        <w:spacing w:line="360" w:lineRule="auto"/>
        <w:ind w:firstLine="567"/>
        <w:jc w:val="both"/>
        <w:rPr>
          <w:rFonts w:ascii="Times New Roman" w:eastAsia="MS Mincho" w:hAnsi="Times New Roman" w:cs="Times New Roman"/>
          <w:sz w:val="28"/>
        </w:rPr>
      </w:pPr>
    </w:p>
    <w:p w14:paraId="53A44026" w14:textId="797257EA" w:rsidR="009A111F" w:rsidRDefault="00FC2FDA" w:rsidP="009A111F">
      <w:pPr>
        <w:pStyle w:val="a3"/>
        <w:spacing w:line="360" w:lineRule="auto"/>
        <w:ind w:firstLine="567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Полученные значения </w:t>
      </w:r>
      <w:r w:rsidR="00366CE8">
        <w:rPr>
          <w:rFonts w:ascii="Times New Roman" w:eastAsia="MS Mincho" w:hAnsi="Times New Roman" w:cs="Times New Roman"/>
          <w:sz w:val="28"/>
        </w:rPr>
        <w:t xml:space="preserve">для </w:t>
      </w:r>
      <w:r w:rsidR="009A111F">
        <w:rPr>
          <w:rFonts w:ascii="Times New Roman" w:eastAsia="MS Mincho" w:hAnsi="Times New Roman" w:cs="Times New Roman"/>
          <w:sz w:val="28"/>
        </w:rPr>
        <w:t xml:space="preserve">пороговых </w:t>
      </w:r>
      <w:r w:rsidR="00366CE8">
        <w:rPr>
          <w:rFonts w:ascii="Times New Roman" w:eastAsia="MS Mincho" w:hAnsi="Times New Roman" w:cs="Times New Roman"/>
          <w:sz w:val="28"/>
        </w:rPr>
        <w:t>токов</w:t>
      </w:r>
      <w:r>
        <w:rPr>
          <w:rFonts w:ascii="Times New Roman" w:eastAsia="MS Mincho" w:hAnsi="Times New Roman" w:cs="Times New Roman"/>
          <w:sz w:val="28"/>
        </w:rPr>
        <w:t xml:space="preserve"> соответствуют </w:t>
      </w:r>
      <w:r w:rsidR="009A111F">
        <w:rPr>
          <w:rFonts w:ascii="Times New Roman" w:eastAsia="MS Mincho" w:hAnsi="Times New Roman" w:cs="Times New Roman"/>
          <w:sz w:val="28"/>
        </w:rPr>
        <w:t xml:space="preserve">принятым на практике </w:t>
      </w:r>
      <w:r w:rsidR="00D40D14">
        <w:rPr>
          <w:rFonts w:ascii="Times New Roman" w:eastAsia="MS Mincho" w:hAnsi="Times New Roman" w:cs="Times New Roman"/>
          <w:sz w:val="28"/>
        </w:rPr>
        <w:t>значениям</w:t>
      </w:r>
      <w:r w:rsidRPr="00FC2FDA">
        <w:rPr>
          <w:rFonts w:ascii="Times New Roman" w:eastAsia="MS Mincho" w:hAnsi="Times New Roman" w:cs="Times New Roman"/>
          <w:sz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A111F" w14:paraId="21352A36" w14:textId="77777777" w:rsidTr="009A111F">
        <w:tc>
          <w:tcPr>
            <w:tcW w:w="4672" w:type="dxa"/>
            <w:vAlign w:val="center"/>
          </w:tcPr>
          <w:p w14:paraId="105103B0" w14:textId="333820FE" w:rsidR="009A111F" w:rsidRDefault="009A111F" w:rsidP="009A111F">
            <w:pPr>
              <w:pStyle w:val="a3"/>
              <w:spacing w:after="24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Для переменного тока:</w:t>
            </w:r>
          </w:p>
        </w:tc>
        <w:tc>
          <w:tcPr>
            <w:tcW w:w="4673" w:type="dxa"/>
            <w:vAlign w:val="center"/>
          </w:tcPr>
          <w:p w14:paraId="0F072C24" w14:textId="5EB5989B" w:rsidR="009A111F" w:rsidRDefault="009A111F" w:rsidP="009A111F">
            <w:pPr>
              <w:pStyle w:val="a3"/>
              <w:spacing w:after="24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Для постоянного тока:</w:t>
            </w:r>
          </w:p>
        </w:tc>
      </w:tr>
      <w:tr w:rsidR="009A111F" w14:paraId="46761CF9" w14:textId="77777777" w:rsidTr="009A111F">
        <w:tc>
          <w:tcPr>
            <w:tcW w:w="4672" w:type="dxa"/>
            <w:vAlign w:val="center"/>
          </w:tcPr>
          <w:p w14:paraId="58ED7D88" w14:textId="77777777" w:rsidR="009A111F" w:rsidRPr="00366CE8" w:rsidRDefault="009A111F" w:rsidP="009A111F">
            <w:pPr>
              <w:pStyle w:val="a3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Ощутимый</w:t>
            </w:r>
            <w:r w:rsidRPr="00D40D14">
              <w:rPr>
                <w:rFonts w:ascii="Times New Roman" w:eastAsia="MS Mincho" w:hAnsi="Times New Roman" w:cs="Times New Roman"/>
                <w:sz w:val="28"/>
              </w:rPr>
              <w:t xml:space="preserve">: 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0,6 ÷ 1,5</w:t>
            </w:r>
            <w:r w:rsidRPr="00D40D14">
              <w:rPr>
                <w:rFonts w:ascii="Times New Roman" w:eastAsia="MS Mincho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8"/>
              </w:rPr>
              <w:t>мА</w:t>
            </w:r>
          </w:p>
          <w:p w14:paraId="29F5A66B" w14:textId="77777777" w:rsidR="009A111F" w:rsidRPr="00D40D14" w:rsidRDefault="009A111F" w:rsidP="009A111F">
            <w:pPr>
              <w:pStyle w:val="a3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Неотпускающий</w:t>
            </w:r>
            <w:r w:rsidRPr="00D40D14">
              <w:rPr>
                <w:rFonts w:ascii="Times New Roman" w:eastAsia="MS Mincho" w:hAnsi="Times New Roman" w:cs="Times New Roman"/>
                <w:sz w:val="28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sz w:val="28"/>
              </w:rPr>
              <w:t>16 мА</w:t>
            </w:r>
          </w:p>
          <w:p w14:paraId="0FA117E3" w14:textId="6878383F" w:rsidR="009A111F" w:rsidRDefault="009A111F" w:rsidP="009A111F">
            <w:pPr>
              <w:pStyle w:val="a3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Фибрилляционный</w:t>
            </w:r>
            <w:r w:rsidRPr="00D40D14">
              <w:rPr>
                <w:rFonts w:ascii="Times New Roman" w:eastAsia="MS Mincho" w:hAnsi="Times New Roman" w:cs="Times New Roman"/>
                <w:sz w:val="28"/>
              </w:rPr>
              <w:t>:</w:t>
            </w:r>
            <w:r w:rsidRPr="00366CE8">
              <w:rPr>
                <w:rFonts w:ascii="Times New Roman" w:eastAsia="MS Mincho" w:hAnsi="Times New Roman" w:cs="Times New Roman"/>
                <w:sz w:val="28"/>
              </w:rPr>
              <w:t xml:space="preserve"> 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>100 мА</w:t>
            </w:r>
          </w:p>
        </w:tc>
        <w:tc>
          <w:tcPr>
            <w:tcW w:w="4673" w:type="dxa"/>
            <w:vAlign w:val="center"/>
          </w:tcPr>
          <w:p w14:paraId="202F7812" w14:textId="77777777" w:rsidR="009A111F" w:rsidRPr="00366CE8" w:rsidRDefault="009A111F" w:rsidP="009A111F">
            <w:pPr>
              <w:pStyle w:val="a3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Ощутимый</w:t>
            </w:r>
            <w:r w:rsidRPr="00D40D14">
              <w:rPr>
                <w:rFonts w:ascii="Times New Roman" w:eastAsia="MS Mincho" w:hAnsi="Times New Roman" w:cs="Times New Roman"/>
                <w:sz w:val="28"/>
              </w:rPr>
              <w:t xml:space="preserve">: 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5 ÷ </w:t>
            </w:r>
            <w:r>
              <w:rPr>
                <w:rFonts w:ascii="Times New Roman" w:eastAsia="MS Mincho" w:hAnsi="Times New Roman" w:cs="Times New Roman"/>
                <w:sz w:val="28"/>
              </w:rPr>
              <w:t>8</w:t>
            </w:r>
            <w:r w:rsidRPr="00636403">
              <w:rPr>
                <w:rFonts w:ascii="Times New Roman" w:eastAsia="MS Mincho" w:hAnsi="Times New Roman" w:cs="Times New Roman"/>
                <w:sz w:val="28"/>
              </w:rPr>
              <w:t xml:space="preserve"> мА</w:t>
            </w:r>
          </w:p>
          <w:p w14:paraId="581E0EB9" w14:textId="77777777" w:rsidR="009A111F" w:rsidRPr="00D40D14" w:rsidRDefault="009A111F" w:rsidP="009A111F">
            <w:pPr>
              <w:pStyle w:val="a3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Неотпускающий</w:t>
            </w:r>
            <w:r w:rsidRPr="00D40D14">
              <w:rPr>
                <w:rFonts w:ascii="Times New Roman" w:eastAsia="MS Mincho" w:hAnsi="Times New Roman" w:cs="Times New Roman"/>
                <w:sz w:val="28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sz w:val="28"/>
              </w:rPr>
              <w:t>80 мА</w:t>
            </w:r>
          </w:p>
          <w:p w14:paraId="321E10C5" w14:textId="6B3CD620" w:rsidR="009A111F" w:rsidRDefault="009A111F" w:rsidP="009A111F">
            <w:pPr>
              <w:pStyle w:val="a3"/>
              <w:spacing w:line="360" w:lineRule="auto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Фибриляционный</w:t>
            </w:r>
            <w:r w:rsidRPr="00D40D14">
              <w:rPr>
                <w:rFonts w:ascii="Times New Roman" w:eastAsia="MS Mincho" w:hAnsi="Times New Roman" w:cs="Times New Roman"/>
                <w:sz w:val="28"/>
              </w:rPr>
              <w:t>:</w:t>
            </w:r>
            <w:r>
              <w:rPr>
                <w:rFonts w:ascii="Times New Roman" w:eastAsia="MS Mincho" w:hAnsi="Times New Roman" w:cs="Times New Roman"/>
                <w:sz w:val="28"/>
              </w:rPr>
              <w:t>300 мА</w:t>
            </w:r>
          </w:p>
        </w:tc>
      </w:tr>
    </w:tbl>
    <w:p w14:paraId="4717A19F" w14:textId="0E60D203" w:rsidR="002154FB" w:rsidRPr="002154FB" w:rsidRDefault="002154FB" w:rsidP="009A111F">
      <w:pPr>
        <w:spacing w:before="240"/>
        <w:ind w:left="284" w:hanging="284"/>
        <w:jc w:val="center"/>
        <w:rPr>
          <w:b/>
          <w:sz w:val="32"/>
          <w:szCs w:val="32"/>
        </w:rPr>
      </w:pPr>
      <w:r w:rsidRPr="002154FB">
        <w:rPr>
          <w:rFonts w:eastAsia="MS Mincho" w:cs="Times New Roman"/>
          <w:b/>
          <w:sz w:val="32"/>
          <w:szCs w:val="32"/>
        </w:rPr>
        <w:t>3.</w:t>
      </w:r>
      <w:r w:rsidR="00A40BE2">
        <w:rPr>
          <w:rFonts w:eastAsia="MS Mincho" w:cs="Times New Roman"/>
          <w:b/>
          <w:sz w:val="32"/>
          <w:szCs w:val="32"/>
        </w:rPr>
        <w:t xml:space="preserve"> Зависимость сопротивления от частоты </w:t>
      </w:r>
      <w:r w:rsidR="009A111F">
        <w:rPr>
          <w:rFonts w:eastAsia="MS Mincho" w:cs="Times New Roman"/>
          <w:b/>
          <w:sz w:val="32"/>
          <w:szCs w:val="32"/>
        </w:rPr>
        <w:t>напряжения.</w:t>
      </w:r>
    </w:p>
    <w:p w14:paraId="70A03A55" w14:textId="77777777" w:rsidR="00516099" w:rsidRDefault="00072036" w:rsidP="002154FB">
      <w:r>
        <w:t>Ниже</w:t>
      </w:r>
      <w:r w:rsidRPr="00072036">
        <w:t>,</w:t>
      </w:r>
      <w:r>
        <w:t xml:space="preserve"> в</w:t>
      </w:r>
      <w:r w:rsidR="00B77E57">
        <w:t xml:space="preserve"> таблице </w:t>
      </w:r>
      <w:r>
        <w:t>2</w:t>
      </w:r>
      <w:r w:rsidRPr="00072036">
        <w:t>,</w:t>
      </w:r>
      <w:r>
        <w:t xml:space="preserve"> представлены значения токов, полученные при различных частотах, а также рассчитанные значения сопротивлений тела человека при различных частотах</w:t>
      </w:r>
      <w:r w:rsidR="00182A96">
        <w:t xml:space="preserve"> и воздействии гармонического тока</w:t>
      </w:r>
      <w:r>
        <w:t>.</w:t>
      </w:r>
    </w:p>
    <w:p w14:paraId="4DEACC75" w14:textId="77777777" w:rsidR="00837AD3" w:rsidRDefault="00837AD3" w:rsidP="002154FB">
      <w:r>
        <w:t xml:space="preserve">Для расчёта значений </w:t>
      </w:r>
      <w:r>
        <w:rPr>
          <w:lang w:val="en-US"/>
        </w:rPr>
        <w:t>Z</w:t>
      </w:r>
      <w:r>
        <w:rPr>
          <w:vertAlign w:val="subscript"/>
          <w:lang w:val="en-US"/>
        </w:rPr>
        <w:t>h</w:t>
      </w:r>
      <w:r>
        <w:t xml:space="preserve"> нами была использована формула </w:t>
      </w:r>
      <w:r w:rsidRPr="00837AD3">
        <w:t>(</w:t>
      </w:r>
      <w:r>
        <w:t>1</w:t>
      </w:r>
      <w:r w:rsidRPr="00837AD3">
        <w:t>),</w:t>
      </w:r>
      <w:r>
        <w:t xml:space="preserve"> представленная ниже</w:t>
      </w:r>
      <w:r w:rsidRPr="00837AD3">
        <w:t>.</w:t>
      </w:r>
    </w:p>
    <w:p w14:paraId="341E2B31" w14:textId="4F65DB95" w:rsidR="00837AD3" w:rsidRPr="009A111F" w:rsidRDefault="00000000" w:rsidP="009A111F">
      <w:pPr>
        <w:jc w:val="left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46BB7EB" w14:textId="77777777" w:rsidR="00072036" w:rsidRDefault="00072036" w:rsidP="00FC2FDA">
      <w:r>
        <w:t>Таблица 2. Значения сопротивлений тела человека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2655"/>
        <w:gridCol w:w="1310"/>
        <w:gridCol w:w="1310"/>
        <w:gridCol w:w="1311"/>
        <w:gridCol w:w="1311"/>
        <w:gridCol w:w="1311"/>
      </w:tblGrid>
      <w:tr w:rsidR="00072036" w14:paraId="4FF5FE3C" w14:textId="77777777" w:rsidTr="00072036">
        <w:tc>
          <w:tcPr>
            <w:tcW w:w="2655" w:type="dxa"/>
          </w:tcPr>
          <w:p w14:paraId="337B5FEE" w14:textId="77777777" w:rsidR="00072036" w:rsidRDefault="00072036" w:rsidP="00072036">
            <w:pPr>
              <w:ind w:firstLine="0"/>
              <w:jc w:val="center"/>
            </w:pPr>
            <w:r>
              <w:t xml:space="preserve">Частота тока </w:t>
            </w:r>
            <w:r w:rsidRPr="00072036">
              <w:rPr>
                <w:i/>
                <w:lang w:val="en-US"/>
              </w:rPr>
              <w:t>f</w:t>
            </w:r>
            <w:r>
              <w:rPr>
                <w:lang w:val="en-US"/>
              </w:rPr>
              <w:t>,</w:t>
            </w:r>
            <w:r>
              <w:t xml:space="preserve"> кГц</w:t>
            </w:r>
          </w:p>
        </w:tc>
        <w:tc>
          <w:tcPr>
            <w:tcW w:w="1310" w:type="dxa"/>
          </w:tcPr>
          <w:p w14:paraId="1F1BF1B9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0.05</w:t>
            </w:r>
          </w:p>
        </w:tc>
        <w:tc>
          <w:tcPr>
            <w:tcW w:w="1310" w:type="dxa"/>
          </w:tcPr>
          <w:p w14:paraId="0E150BE5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1311" w:type="dxa"/>
          </w:tcPr>
          <w:p w14:paraId="587600D2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1311" w:type="dxa"/>
          </w:tcPr>
          <w:p w14:paraId="420A4DB5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311" w:type="dxa"/>
          </w:tcPr>
          <w:p w14:paraId="2053F54B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5</w:t>
            </w:r>
          </w:p>
        </w:tc>
      </w:tr>
      <w:tr w:rsidR="00072036" w14:paraId="436EE6BE" w14:textId="77777777" w:rsidTr="00072036">
        <w:tc>
          <w:tcPr>
            <w:tcW w:w="2655" w:type="dxa"/>
          </w:tcPr>
          <w:p w14:paraId="2B272248" w14:textId="77777777" w:rsidR="00072036" w:rsidRPr="00072036" w:rsidRDefault="00072036" w:rsidP="00072036">
            <w:pPr>
              <w:ind w:firstLine="0"/>
              <w:jc w:val="center"/>
              <w:rPr>
                <w:i/>
                <w:lang w:val="en-US"/>
              </w:rPr>
            </w:pPr>
            <w:r w:rsidRPr="00072036">
              <w:rPr>
                <w:i/>
                <w:lang w:val="en-US"/>
              </w:rPr>
              <w:t>lg f</w:t>
            </w:r>
          </w:p>
        </w:tc>
        <w:tc>
          <w:tcPr>
            <w:tcW w:w="1310" w:type="dxa"/>
          </w:tcPr>
          <w:p w14:paraId="175AFFDF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1.7</w:t>
            </w:r>
          </w:p>
        </w:tc>
        <w:tc>
          <w:tcPr>
            <w:tcW w:w="1310" w:type="dxa"/>
          </w:tcPr>
          <w:p w14:paraId="1916CE14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2.0</w:t>
            </w:r>
          </w:p>
        </w:tc>
        <w:tc>
          <w:tcPr>
            <w:tcW w:w="1311" w:type="dxa"/>
          </w:tcPr>
          <w:p w14:paraId="1AEC945C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2.7</w:t>
            </w:r>
          </w:p>
        </w:tc>
        <w:tc>
          <w:tcPr>
            <w:tcW w:w="1311" w:type="dxa"/>
          </w:tcPr>
          <w:p w14:paraId="01043EA7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3.0</w:t>
            </w:r>
          </w:p>
        </w:tc>
        <w:tc>
          <w:tcPr>
            <w:tcW w:w="1311" w:type="dxa"/>
          </w:tcPr>
          <w:p w14:paraId="1AE44D1C" w14:textId="77777777" w:rsidR="00072036" w:rsidRDefault="00072036" w:rsidP="00072036">
            <w:pPr>
              <w:pStyle w:val="a3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3.</w:t>
            </w:r>
            <w:r>
              <w:rPr>
                <w:rFonts w:ascii="Times New Roman" w:eastAsia="MS Mincho" w:hAnsi="Times New Roman" w:cs="Times New Roman"/>
                <w:sz w:val="28"/>
              </w:rPr>
              <w:t>7</w:t>
            </w:r>
          </w:p>
        </w:tc>
      </w:tr>
      <w:tr w:rsidR="00072036" w14:paraId="5518B4F9" w14:textId="77777777" w:rsidTr="00072036">
        <w:tc>
          <w:tcPr>
            <w:tcW w:w="2655" w:type="dxa"/>
          </w:tcPr>
          <w:p w14:paraId="1096D584" w14:textId="77777777" w:rsidR="00072036" w:rsidRPr="00072036" w:rsidRDefault="00072036" w:rsidP="00072036">
            <w:pPr>
              <w:ind w:firstLine="0"/>
              <w:jc w:val="left"/>
            </w:pPr>
            <w:proofErr w:type="spellStart"/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h</w:t>
            </w:r>
            <w:proofErr w:type="spellEnd"/>
            <w:r w:rsidRPr="00072036">
              <w:t>,</w:t>
            </w:r>
            <w:r>
              <w:t xml:space="preserve"> мА при U</w:t>
            </w:r>
            <w:r>
              <w:rPr>
                <w:vertAlign w:val="subscript"/>
                <w:lang w:val="en-US"/>
              </w:rPr>
              <w:t>h</w:t>
            </w:r>
            <w:r w:rsidRPr="00072036">
              <w:t>=40</w:t>
            </w:r>
            <w:r>
              <w:t xml:space="preserve"> В</w:t>
            </w:r>
          </w:p>
        </w:tc>
        <w:tc>
          <w:tcPr>
            <w:tcW w:w="1310" w:type="dxa"/>
          </w:tcPr>
          <w:p w14:paraId="0589D384" w14:textId="77777777" w:rsidR="00072036" w:rsidRDefault="00072036" w:rsidP="00072036">
            <w:pPr>
              <w:ind w:firstLine="0"/>
              <w:jc w:val="center"/>
            </w:pPr>
            <w:r>
              <w:t>9.7</w:t>
            </w:r>
          </w:p>
        </w:tc>
        <w:tc>
          <w:tcPr>
            <w:tcW w:w="1310" w:type="dxa"/>
          </w:tcPr>
          <w:p w14:paraId="13842907" w14:textId="77777777" w:rsidR="00072036" w:rsidRDefault="00072036" w:rsidP="00072036">
            <w:pPr>
              <w:ind w:firstLine="0"/>
              <w:jc w:val="center"/>
            </w:pPr>
            <w:r>
              <w:t>10</w:t>
            </w:r>
          </w:p>
        </w:tc>
        <w:tc>
          <w:tcPr>
            <w:tcW w:w="1311" w:type="dxa"/>
          </w:tcPr>
          <w:p w14:paraId="50269C40" w14:textId="77777777" w:rsidR="00072036" w:rsidRDefault="00072036" w:rsidP="00072036">
            <w:pPr>
              <w:ind w:firstLine="0"/>
              <w:jc w:val="center"/>
            </w:pPr>
            <w:r>
              <w:t>11</w:t>
            </w:r>
          </w:p>
        </w:tc>
        <w:tc>
          <w:tcPr>
            <w:tcW w:w="1311" w:type="dxa"/>
          </w:tcPr>
          <w:p w14:paraId="7445319E" w14:textId="77777777" w:rsidR="00072036" w:rsidRDefault="00072036" w:rsidP="00072036">
            <w:pPr>
              <w:ind w:firstLine="0"/>
              <w:jc w:val="center"/>
            </w:pPr>
            <w:r>
              <w:t>14</w:t>
            </w:r>
          </w:p>
        </w:tc>
        <w:tc>
          <w:tcPr>
            <w:tcW w:w="1311" w:type="dxa"/>
          </w:tcPr>
          <w:p w14:paraId="1D8D6998" w14:textId="77777777" w:rsidR="00072036" w:rsidRDefault="00072036" w:rsidP="00072036">
            <w:pPr>
              <w:ind w:firstLine="0"/>
              <w:jc w:val="center"/>
            </w:pPr>
            <w:r>
              <w:t>50</w:t>
            </w:r>
          </w:p>
        </w:tc>
      </w:tr>
      <w:tr w:rsidR="00072036" w14:paraId="0EA10B2C" w14:textId="77777777" w:rsidTr="00072036">
        <w:tc>
          <w:tcPr>
            <w:tcW w:w="2655" w:type="dxa"/>
          </w:tcPr>
          <w:p w14:paraId="2FE39C9C" w14:textId="77777777" w:rsidR="00072036" w:rsidRPr="00072036" w:rsidRDefault="00072036" w:rsidP="00B77E57">
            <w:pPr>
              <w:ind w:firstLine="0"/>
              <w:jc w:val="left"/>
            </w:pPr>
            <w:r>
              <w:t xml:space="preserve">Сопротивление тела человека </w:t>
            </w: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h</w:t>
            </w:r>
            <w:r w:rsidRPr="00072036">
              <w:t>,</w:t>
            </w:r>
            <w:r>
              <w:t xml:space="preserve"> кОм</w:t>
            </w:r>
          </w:p>
        </w:tc>
        <w:tc>
          <w:tcPr>
            <w:tcW w:w="1310" w:type="dxa"/>
          </w:tcPr>
          <w:p w14:paraId="49FBD294" w14:textId="77777777" w:rsidR="00072036" w:rsidRDefault="00072036" w:rsidP="00072036">
            <w:pPr>
              <w:ind w:firstLine="0"/>
              <w:jc w:val="center"/>
            </w:pPr>
            <w:r>
              <w:t>4.12</w:t>
            </w:r>
          </w:p>
        </w:tc>
        <w:tc>
          <w:tcPr>
            <w:tcW w:w="1310" w:type="dxa"/>
          </w:tcPr>
          <w:p w14:paraId="5CCA63A9" w14:textId="77777777" w:rsidR="00072036" w:rsidRDefault="00072036" w:rsidP="00072036">
            <w:pPr>
              <w:ind w:firstLine="0"/>
              <w:jc w:val="center"/>
            </w:pPr>
            <w:r>
              <w:t>4</w:t>
            </w:r>
          </w:p>
        </w:tc>
        <w:tc>
          <w:tcPr>
            <w:tcW w:w="1311" w:type="dxa"/>
          </w:tcPr>
          <w:p w14:paraId="5B5E39D0" w14:textId="77777777" w:rsidR="00072036" w:rsidRDefault="00072036" w:rsidP="00072036">
            <w:pPr>
              <w:ind w:firstLine="0"/>
              <w:jc w:val="center"/>
            </w:pPr>
            <w:r>
              <w:t>3.64</w:t>
            </w:r>
          </w:p>
        </w:tc>
        <w:tc>
          <w:tcPr>
            <w:tcW w:w="1311" w:type="dxa"/>
          </w:tcPr>
          <w:p w14:paraId="48DCBE39" w14:textId="77777777" w:rsidR="00072036" w:rsidRDefault="00072036" w:rsidP="00072036">
            <w:pPr>
              <w:ind w:firstLine="0"/>
              <w:jc w:val="center"/>
            </w:pPr>
            <w:r>
              <w:t>2.86</w:t>
            </w:r>
          </w:p>
        </w:tc>
        <w:tc>
          <w:tcPr>
            <w:tcW w:w="1311" w:type="dxa"/>
          </w:tcPr>
          <w:p w14:paraId="577A6C7E" w14:textId="77777777" w:rsidR="00072036" w:rsidRDefault="00072036" w:rsidP="00072036">
            <w:pPr>
              <w:ind w:firstLine="0"/>
              <w:jc w:val="center"/>
            </w:pPr>
            <w:r>
              <w:t>0.80</w:t>
            </w:r>
          </w:p>
        </w:tc>
      </w:tr>
    </w:tbl>
    <w:p w14:paraId="65F2D59B" w14:textId="3836E395" w:rsidR="00FE2E0F" w:rsidRDefault="00FE2E0F" w:rsidP="009A111F">
      <w:pPr>
        <w:pStyle w:val="ac"/>
        <w:spacing w:before="240"/>
      </w:pPr>
      <w:r>
        <w:t xml:space="preserve">График зависимости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h</w:t>
      </w:r>
      <w:proofErr w:type="spellEnd"/>
      <w:r w:rsidRPr="00FE2E0F">
        <w:t>(</w:t>
      </w:r>
      <w:r w:rsidRPr="00FE2E0F">
        <w:rPr>
          <w:i/>
          <w:lang w:val="en-US"/>
        </w:rPr>
        <w:t>f</w:t>
      </w:r>
      <w:r w:rsidRPr="00FE2E0F">
        <w:t>)</w:t>
      </w:r>
      <w:r>
        <w:t xml:space="preserve"> в полулогарифмическом масштабе представлен ниже, на рисунке </w:t>
      </w:r>
      <w:r w:rsidR="00723765">
        <w:t>2</w:t>
      </w:r>
      <w:r>
        <w:t>.</w:t>
      </w:r>
    </w:p>
    <w:p w14:paraId="2FF97E97" w14:textId="3BF0D761" w:rsidR="008F6FF3" w:rsidRPr="00533321" w:rsidRDefault="00EE5A44" w:rsidP="00EE5A44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1C1881" wp14:editId="21837098">
            <wp:extent cx="5940425" cy="4457065"/>
            <wp:effectExtent l="0" t="0" r="3175" b="635"/>
            <wp:docPr id="11" name="Рисунок 11" descr="https://sun9-48.userapi.com/impg/YzmZw29MaXfLKBCFlvvLrxJL5wgsimf8qrtgAw/oILcbA7xJ68.jpg?size=700x525&amp;quality=95&amp;sign=6e0fc6483e88eba61a4710ed534c2d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8.userapi.com/impg/YzmZw29MaXfLKBCFlvvLrxJL5wgsimf8qrtgAw/oILcbA7xJ68.jpg?size=700x525&amp;quality=95&amp;sign=6e0fc6483e88eba61a4710ed534c2da1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342F" w14:textId="267E64AA" w:rsidR="008F6FF3" w:rsidRDefault="008F6FF3" w:rsidP="008F6FF3">
      <w:pPr>
        <w:ind w:firstLine="0"/>
        <w:jc w:val="center"/>
      </w:pPr>
      <w:r>
        <w:t xml:space="preserve">Рис </w:t>
      </w:r>
      <w:r w:rsidR="00723765">
        <w:t>2</w:t>
      </w:r>
      <w:r>
        <w:t xml:space="preserve">. Зависимость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h</w:t>
      </w:r>
      <w:proofErr w:type="spellEnd"/>
      <w:r w:rsidRPr="008F6FF3">
        <w:t>(</w:t>
      </w:r>
      <w:r w:rsidRPr="008F6FF3">
        <w:rPr>
          <w:i/>
          <w:lang w:val="en-US"/>
        </w:rPr>
        <w:t>f</w:t>
      </w:r>
      <w:r w:rsidRPr="008F6FF3">
        <w:t>)</w:t>
      </w:r>
    </w:p>
    <w:p w14:paraId="1830B3F0" w14:textId="77777777" w:rsidR="002C5963" w:rsidRDefault="00533321" w:rsidP="009A111F">
      <w:pPr>
        <w:pStyle w:val="ac"/>
      </w:pPr>
      <w:r>
        <w:t xml:space="preserve">На графике, представленном на рисунке </w:t>
      </w:r>
      <w:r w:rsidR="00723765">
        <w:t>2</w:t>
      </w:r>
      <w:r>
        <w:t>, наглядно видно, что с увеличением частоты приложенного электрического тока полное сопротивление тела человека уменьшается.</w:t>
      </w:r>
    </w:p>
    <w:p w14:paraId="48227718" w14:textId="7BCBA3FC" w:rsidR="002154FB" w:rsidRPr="002154FB" w:rsidRDefault="002154FB" w:rsidP="002154FB">
      <w:pPr>
        <w:jc w:val="center"/>
        <w:rPr>
          <w:b/>
          <w:sz w:val="32"/>
        </w:rPr>
      </w:pPr>
      <w:r>
        <w:rPr>
          <w:rFonts w:eastAsia="MS Mincho" w:cs="Times New Roman"/>
          <w:b/>
          <w:sz w:val="32"/>
        </w:rPr>
        <w:t>4.</w:t>
      </w:r>
      <w:r w:rsidR="009A111F">
        <w:rPr>
          <w:rFonts w:eastAsia="MS Mincho" w:cs="Times New Roman"/>
          <w:b/>
          <w:sz w:val="32"/>
        </w:rPr>
        <w:t xml:space="preserve"> Зависимость сопротивления от напряжения.</w:t>
      </w:r>
    </w:p>
    <w:p w14:paraId="6D3FAA55" w14:textId="77777777" w:rsidR="00072036" w:rsidRDefault="00072036" w:rsidP="009A111F">
      <w:pPr>
        <w:pStyle w:val="ac"/>
      </w:pPr>
      <w:r>
        <w:t xml:space="preserve">Значения </w:t>
      </w:r>
      <w:r w:rsidR="00182A96">
        <w:t>сопротивлений тела человека при увеличении тока от 10 В до 220 В при воздействии гармонического тока</w:t>
      </w:r>
      <w:r w:rsidR="00C66AD9">
        <w:t xml:space="preserve"> с частотой 50 Гц</w:t>
      </w:r>
      <w:r w:rsidR="00182A96">
        <w:t xml:space="preserve"> представлены в таблице 3.</w:t>
      </w:r>
    </w:p>
    <w:p w14:paraId="3E767E2F" w14:textId="77777777" w:rsidR="00182A96" w:rsidRPr="00182A96" w:rsidRDefault="00182A96" w:rsidP="00FC2FDA">
      <w:r>
        <w:t xml:space="preserve">Таблица 3. Значения </w:t>
      </w:r>
      <w:r>
        <w:rPr>
          <w:lang w:val="en-US"/>
        </w:rPr>
        <w:t>Z</w:t>
      </w:r>
      <w:r>
        <w:rPr>
          <w:vertAlign w:val="subscript"/>
          <w:lang w:val="en-US"/>
        </w:rPr>
        <w:t>h</w:t>
      </w:r>
      <w:r w:rsidRPr="00182A96">
        <w:t xml:space="preserve"> </w:t>
      </w:r>
      <w:r>
        <w:t xml:space="preserve">при </w:t>
      </w:r>
      <w:r>
        <w:rPr>
          <w:lang w:val="en-US"/>
        </w:rPr>
        <w:t>U</w:t>
      </w:r>
      <w:r>
        <w:rPr>
          <w:vertAlign w:val="subscript"/>
          <w:lang w:val="en-US"/>
        </w:rPr>
        <w:t>h</w:t>
      </w:r>
      <w:r w:rsidRPr="00182A96">
        <w:t>:10</w:t>
      </w:r>
      <w:r>
        <w:t xml:space="preserve"> В </w:t>
      </w:r>
      <w:r>
        <w:rPr>
          <w:rFonts w:cs="Times New Roman"/>
        </w:rPr>
        <w:t>→</w:t>
      </w:r>
      <w:r>
        <w:t xml:space="preserve"> 220 В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260"/>
        <w:gridCol w:w="706"/>
        <w:gridCol w:w="706"/>
        <w:gridCol w:w="706"/>
        <w:gridCol w:w="707"/>
        <w:gridCol w:w="737"/>
        <w:gridCol w:w="709"/>
        <w:gridCol w:w="708"/>
        <w:gridCol w:w="709"/>
        <w:gridCol w:w="847"/>
        <w:gridCol w:w="847"/>
        <w:gridCol w:w="709"/>
      </w:tblGrid>
      <w:tr w:rsidR="00182A96" w14:paraId="76D0AB70" w14:textId="77777777" w:rsidTr="00182A96">
        <w:tc>
          <w:tcPr>
            <w:tcW w:w="1265" w:type="dxa"/>
          </w:tcPr>
          <w:p w14:paraId="62D39BED" w14:textId="77777777" w:rsidR="00182A96" w:rsidRPr="00182A96" w:rsidRDefault="00182A96" w:rsidP="00182A96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,</w:t>
            </w:r>
            <w:r>
              <w:t xml:space="preserve"> В</w:t>
            </w:r>
          </w:p>
        </w:tc>
        <w:tc>
          <w:tcPr>
            <w:tcW w:w="702" w:type="dxa"/>
          </w:tcPr>
          <w:p w14:paraId="6B11BE8B" w14:textId="77777777" w:rsidR="00182A96" w:rsidRDefault="00182A96" w:rsidP="00182A96">
            <w:pPr>
              <w:ind w:firstLine="0"/>
              <w:jc w:val="center"/>
            </w:pPr>
            <w:r>
              <w:t>40</w:t>
            </w:r>
          </w:p>
        </w:tc>
        <w:tc>
          <w:tcPr>
            <w:tcW w:w="702" w:type="dxa"/>
          </w:tcPr>
          <w:p w14:paraId="22C7C678" w14:textId="77777777" w:rsidR="00182A96" w:rsidRDefault="00182A96" w:rsidP="00182A96">
            <w:pPr>
              <w:ind w:firstLine="0"/>
              <w:jc w:val="center"/>
            </w:pPr>
            <w:r>
              <w:t>60</w:t>
            </w:r>
          </w:p>
        </w:tc>
        <w:tc>
          <w:tcPr>
            <w:tcW w:w="701" w:type="dxa"/>
          </w:tcPr>
          <w:p w14:paraId="6515B9B1" w14:textId="77777777" w:rsidR="00182A96" w:rsidRDefault="00182A96" w:rsidP="00182A96">
            <w:pPr>
              <w:ind w:firstLine="0"/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0D819BD0" w14:textId="77777777" w:rsidR="00182A96" w:rsidRDefault="00182A96" w:rsidP="00182A96">
            <w:pPr>
              <w:ind w:firstLine="0"/>
              <w:jc w:val="center"/>
            </w:pPr>
            <w:r>
              <w:t>100</w:t>
            </w:r>
          </w:p>
        </w:tc>
        <w:tc>
          <w:tcPr>
            <w:tcW w:w="738" w:type="dxa"/>
          </w:tcPr>
          <w:p w14:paraId="40432C3E" w14:textId="77777777" w:rsidR="00182A96" w:rsidRDefault="00182A96" w:rsidP="00182A96">
            <w:pPr>
              <w:ind w:firstLine="0"/>
              <w:jc w:val="center"/>
            </w:pPr>
            <w:r>
              <w:t>120</w:t>
            </w:r>
          </w:p>
        </w:tc>
        <w:tc>
          <w:tcPr>
            <w:tcW w:w="709" w:type="dxa"/>
          </w:tcPr>
          <w:p w14:paraId="6C050A68" w14:textId="77777777" w:rsidR="00182A96" w:rsidRDefault="00182A96" w:rsidP="00182A96">
            <w:pPr>
              <w:ind w:firstLine="0"/>
              <w:jc w:val="center"/>
            </w:pPr>
            <w:r>
              <w:t>140</w:t>
            </w:r>
          </w:p>
        </w:tc>
        <w:tc>
          <w:tcPr>
            <w:tcW w:w="708" w:type="dxa"/>
          </w:tcPr>
          <w:p w14:paraId="186D275A" w14:textId="77777777" w:rsidR="00182A96" w:rsidRDefault="00182A96" w:rsidP="00182A96">
            <w:pPr>
              <w:ind w:firstLine="0"/>
              <w:jc w:val="center"/>
            </w:pPr>
            <w:r>
              <w:t>160</w:t>
            </w:r>
          </w:p>
        </w:tc>
        <w:tc>
          <w:tcPr>
            <w:tcW w:w="709" w:type="dxa"/>
          </w:tcPr>
          <w:p w14:paraId="2E8B6D01" w14:textId="77777777" w:rsidR="00182A96" w:rsidRDefault="00182A96" w:rsidP="00182A96">
            <w:pPr>
              <w:ind w:firstLine="0"/>
              <w:jc w:val="center"/>
            </w:pPr>
            <w:r>
              <w:t>180</w:t>
            </w:r>
          </w:p>
        </w:tc>
        <w:tc>
          <w:tcPr>
            <w:tcW w:w="851" w:type="dxa"/>
          </w:tcPr>
          <w:p w14:paraId="35E199E1" w14:textId="77777777" w:rsidR="00182A96" w:rsidRDefault="00182A96" w:rsidP="00182A96">
            <w:pPr>
              <w:ind w:firstLine="0"/>
              <w:jc w:val="center"/>
            </w:pPr>
            <w:r>
              <w:t>200</w:t>
            </w:r>
          </w:p>
        </w:tc>
        <w:tc>
          <w:tcPr>
            <w:tcW w:w="850" w:type="dxa"/>
          </w:tcPr>
          <w:p w14:paraId="2AD91066" w14:textId="77777777" w:rsidR="00182A96" w:rsidRDefault="00182A96" w:rsidP="00182A96">
            <w:pPr>
              <w:ind w:firstLine="0"/>
              <w:jc w:val="center"/>
            </w:pPr>
            <w:r>
              <w:t>220</w:t>
            </w:r>
          </w:p>
        </w:tc>
        <w:tc>
          <w:tcPr>
            <w:tcW w:w="709" w:type="dxa"/>
          </w:tcPr>
          <w:p w14:paraId="6456F3B7" w14:textId="77777777" w:rsidR="00182A96" w:rsidRDefault="00182A96" w:rsidP="00182A96">
            <w:pPr>
              <w:ind w:firstLine="0"/>
              <w:jc w:val="center"/>
            </w:pPr>
            <w:r>
              <w:t>240</w:t>
            </w:r>
          </w:p>
        </w:tc>
      </w:tr>
      <w:tr w:rsidR="00182A96" w14:paraId="6553B81B" w14:textId="77777777" w:rsidTr="00182A96">
        <w:tc>
          <w:tcPr>
            <w:tcW w:w="1265" w:type="dxa"/>
          </w:tcPr>
          <w:p w14:paraId="3E4DE079" w14:textId="77777777" w:rsidR="00182A96" w:rsidRPr="00182A96" w:rsidRDefault="00182A96" w:rsidP="00182A96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h</w:t>
            </w:r>
            <w:proofErr w:type="spellEnd"/>
            <w:r>
              <w:rPr>
                <w:vertAlign w:val="subscript"/>
                <w:lang w:val="en-US"/>
              </w:rPr>
              <w:t>,</w:t>
            </w:r>
            <w:r>
              <w:t xml:space="preserve"> мА</w:t>
            </w:r>
          </w:p>
        </w:tc>
        <w:tc>
          <w:tcPr>
            <w:tcW w:w="702" w:type="dxa"/>
          </w:tcPr>
          <w:p w14:paraId="4CA9544E" w14:textId="77777777" w:rsidR="00182A96" w:rsidRDefault="00182A96" w:rsidP="00182A96">
            <w:pPr>
              <w:ind w:firstLine="0"/>
              <w:jc w:val="center"/>
            </w:pPr>
            <w:r>
              <w:t>9.7</w:t>
            </w:r>
          </w:p>
        </w:tc>
        <w:tc>
          <w:tcPr>
            <w:tcW w:w="702" w:type="dxa"/>
          </w:tcPr>
          <w:p w14:paraId="1713FFB7" w14:textId="77777777" w:rsidR="00182A96" w:rsidRDefault="00182A96" w:rsidP="00182A96">
            <w:pPr>
              <w:ind w:firstLine="0"/>
              <w:jc w:val="center"/>
            </w:pPr>
            <w:r>
              <w:t>18</w:t>
            </w:r>
          </w:p>
        </w:tc>
        <w:tc>
          <w:tcPr>
            <w:tcW w:w="701" w:type="dxa"/>
          </w:tcPr>
          <w:p w14:paraId="7545DEFA" w14:textId="77777777" w:rsidR="00182A96" w:rsidRDefault="00182A96" w:rsidP="00182A96">
            <w:pPr>
              <w:ind w:firstLine="0"/>
              <w:jc w:val="center"/>
            </w:pPr>
            <w:r>
              <w:t>30</w:t>
            </w:r>
          </w:p>
        </w:tc>
        <w:tc>
          <w:tcPr>
            <w:tcW w:w="707" w:type="dxa"/>
          </w:tcPr>
          <w:p w14:paraId="14881250" w14:textId="77777777" w:rsidR="00182A96" w:rsidRDefault="00182A96" w:rsidP="00182A96">
            <w:pPr>
              <w:ind w:firstLine="0"/>
              <w:jc w:val="center"/>
            </w:pPr>
            <w:r>
              <w:t>44</w:t>
            </w:r>
          </w:p>
        </w:tc>
        <w:tc>
          <w:tcPr>
            <w:tcW w:w="738" w:type="dxa"/>
          </w:tcPr>
          <w:p w14:paraId="43333358" w14:textId="77777777" w:rsidR="00182A96" w:rsidRDefault="00182A96" w:rsidP="00182A96">
            <w:pPr>
              <w:ind w:firstLine="0"/>
              <w:jc w:val="center"/>
            </w:pPr>
            <w:r>
              <w:t>61</w:t>
            </w:r>
          </w:p>
        </w:tc>
        <w:tc>
          <w:tcPr>
            <w:tcW w:w="709" w:type="dxa"/>
          </w:tcPr>
          <w:p w14:paraId="1E459E39" w14:textId="77777777" w:rsidR="00182A96" w:rsidRDefault="00182A96" w:rsidP="00182A96">
            <w:pPr>
              <w:ind w:firstLine="0"/>
              <w:jc w:val="center"/>
            </w:pPr>
            <w:r>
              <w:t>78</w:t>
            </w:r>
          </w:p>
        </w:tc>
        <w:tc>
          <w:tcPr>
            <w:tcW w:w="708" w:type="dxa"/>
          </w:tcPr>
          <w:p w14:paraId="6FD3AFB8" w14:textId="77777777" w:rsidR="00182A96" w:rsidRDefault="00182A96" w:rsidP="00182A96">
            <w:pPr>
              <w:ind w:firstLine="0"/>
              <w:jc w:val="center"/>
            </w:pPr>
            <w:r>
              <w:t>96</w:t>
            </w:r>
          </w:p>
        </w:tc>
        <w:tc>
          <w:tcPr>
            <w:tcW w:w="709" w:type="dxa"/>
          </w:tcPr>
          <w:p w14:paraId="27091CD5" w14:textId="77777777" w:rsidR="00182A96" w:rsidRDefault="00182A96" w:rsidP="00182A96">
            <w:pPr>
              <w:ind w:firstLine="0"/>
              <w:jc w:val="center"/>
            </w:pPr>
            <w:r>
              <w:t>113</w:t>
            </w:r>
          </w:p>
        </w:tc>
        <w:tc>
          <w:tcPr>
            <w:tcW w:w="851" w:type="dxa"/>
          </w:tcPr>
          <w:p w14:paraId="23A3DBF1" w14:textId="77777777" w:rsidR="00182A96" w:rsidRDefault="00182A96" w:rsidP="00182A96">
            <w:pPr>
              <w:ind w:firstLine="0"/>
              <w:jc w:val="center"/>
            </w:pPr>
            <w:r>
              <w:t>129</w:t>
            </w:r>
          </w:p>
        </w:tc>
        <w:tc>
          <w:tcPr>
            <w:tcW w:w="850" w:type="dxa"/>
          </w:tcPr>
          <w:p w14:paraId="603967BE" w14:textId="77777777" w:rsidR="00182A96" w:rsidRDefault="00182A96" w:rsidP="00182A96">
            <w:pPr>
              <w:ind w:firstLine="0"/>
              <w:jc w:val="center"/>
            </w:pPr>
            <w:r>
              <w:t>143</w:t>
            </w:r>
          </w:p>
        </w:tc>
        <w:tc>
          <w:tcPr>
            <w:tcW w:w="709" w:type="dxa"/>
          </w:tcPr>
          <w:p w14:paraId="154DD0E6" w14:textId="77777777" w:rsidR="00182A96" w:rsidRDefault="00182A96" w:rsidP="00182A96">
            <w:pPr>
              <w:ind w:firstLine="0"/>
              <w:jc w:val="center"/>
            </w:pPr>
            <w:r>
              <w:t>155</w:t>
            </w:r>
          </w:p>
        </w:tc>
      </w:tr>
      <w:tr w:rsidR="00182A96" w14:paraId="176D8C44" w14:textId="77777777" w:rsidTr="00182A96">
        <w:tc>
          <w:tcPr>
            <w:tcW w:w="1265" w:type="dxa"/>
          </w:tcPr>
          <w:p w14:paraId="57CAD89F" w14:textId="77777777" w:rsidR="00182A96" w:rsidRPr="00182A96" w:rsidRDefault="00182A96" w:rsidP="00182A96">
            <w:pPr>
              <w:ind w:firstLine="0"/>
              <w:jc w:val="center"/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h</w:t>
            </w:r>
            <w:r>
              <w:rPr>
                <w:lang w:val="en-US"/>
              </w:rPr>
              <w:t>,</w:t>
            </w:r>
            <w:r>
              <w:t>кОм</w:t>
            </w:r>
          </w:p>
        </w:tc>
        <w:tc>
          <w:tcPr>
            <w:tcW w:w="702" w:type="dxa"/>
          </w:tcPr>
          <w:p w14:paraId="1BE52C6C" w14:textId="77777777" w:rsidR="00182A96" w:rsidRDefault="00182A96" w:rsidP="00182A96">
            <w:pPr>
              <w:ind w:firstLine="0"/>
              <w:jc w:val="center"/>
            </w:pPr>
            <w:r>
              <w:t>4.12</w:t>
            </w:r>
          </w:p>
        </w:tc>
        <w:tc>
          <w:tcPr>
            <w:tcW w:w="702" w:type="dxa"/>
          </w:tcPr>
          <w:p w14:paraId="41E5EAD9" w14:textId="77777777" w:rsidR="00182A96" w:rsidRDefault="00182A96" w:rsidP="00182A96">
            <w:pPr>
              <w:ind w:firstLine="0"/>
              <w:jc w:val="center"/>
            </w:pPr>
            <w:r>
              <w:t>3.33</w:t>
            </w:r>
          </w:p>
        </w:tc>
        <w:tc>
          <w:tcPr>
            <w:tcW w:w="701" w:type="dxa"/>
          </w:tcPr>
          <w:p w14:paraId="2C6F68D7" w14:textId="77777777" w:rsidR="00182A96" w:rsidRDefault="00182A96" w:rsidP="00182A96">
            <w:pPr>
              <w:ind w:firstLine="0"/>
              <w:jc w:val="center"/>
            </w:pPr>
            <w:r>
              <w:t>2.67</w:t>
            </w:r>
          </w:p>
        </w:tc>
        <w:tc>
          <w:tcPr>
            <w:tcW w:w="707" w:type="dxa"/>
          </w:tcPr>
          <w:p w14:paraId="4915CA0F" w14:textId="77777777" w:rsidR="00182A96" w:rsidRDefault="00182A96" w:rsidP="00182A96">
            <w:pPr>
              <w:ind w:firstLine="0"/>
              <w:jc w:val="center"/>
            </w:pPr>
            <w:r>
              <w:t>2.27</w:t>
            </w:r>
          </w:p>
        </w:tc>
        <w:tc>
          <w:tcPr>
            <w:tcW w:w="738" w:type="dxa"/>
          </w:tcPr>
          <w:p w14:paraId="63F58600" w14:textId="77777777" w:rsidR="00182A96" w:rsidRDefault="00182A96" w:rsidP="00182A96">
            <w:pPr>
              <w:ind w:firstLine="0"/>
              <w:jc w:val="center"/>
            </w:pPr>
            <w:r>
              <w:t>1.97</w:t>
            </w:r>
          </w:p>
        </w:tc>
        <w:tc>
          <w:tcPr>
            <w:tcW w:w="709" w:type="dxa"/>
          </w:tcPr>
          <w:p w14:paraId="5D22A50F" w14:textId="77777777" w:rsidR="00182A96" w:rsidRDefault="00182A96" w:rsidP="00182A96">
            <w:pPr>
              <w:ind w:firstLine="0"/>
              <w:jc w:val="center"/>
            </w:pPr>
            <w:r>
              <w:t>1.79</w:t>
            </w:r>
          </w:p>
        </w:tc>
        <w:tc>
          <w:tcPr>
            <w:tcW w:w="708" w:type="dxa"/>
          </w:tcPr>
          <w:p w14:paraId="15232258" w14:textId="77777777" w:rsidR="00182A96" w:rsidRDefault="00182A96" w:rsidP="00182A96">
            <w:pPr>
              <w:ind w:firstLine="0"/>
              <w:jc w:val="center"/>
            </w:pPr>
            <w:r>
              <w:t>1.67</w:t>
            </w:r>
          </w:p>
        </w:tc>
        <w:tc>
          <w:tcPr>
            <w:tcW w:w="709" w:type="dxa"/>
          </w:tcPr>
          <w:p w14:paraId="7FE9410A" w14:textId="77777777" w:rsidR="00182A96" w:rsidRDefault="00182A96" w:rsidP="00182A96">
            <w:pPr>
              <w:ind w:firstLine="0"/>
              <w:jc w:val="center"/>
            </w:pPr>
            <w:r>
              <w:t>1.59</w:t>
            </w:r>
          </w:p>
        </w:tc>
        <w:tc>
          <w:tcPr>
            <w:tcW w:w="851" w:type="dxa"/>
          </w:tcPr>
          <w:p w14:paraId="327109E1" w14:textId="77777777" w:rsidR="00182A96" w:rsidRDefault="00182A96" w:rsidP="00182A96">
            <w:pPr>
              <w:ind w:firstLine="0"/>
              <w:jc w:val="center"/>
            </w:pPr>
            <w:r>
              <w:t>1.55</w:t>
            </w:r>
          </w:p>
        </w:tc>
        <w:tc>
          <w:tcPr>
            <w:tcW w:w="850" w:type="dxa"/>
          </w:tcPr>
          <w:p w14:paraId="3594D049" w14:textId="77777777" w:rsidR="00182A96" w:rsidRDefault="00182A96" w:rsidP="00182A96">
            <w:pPr>
              <w:ind w:firstLine="0"/>
              <w:jc w:val="center"/>
            </w:pPr>
            <w:r>
              <w:t>1.54</w:t>
            </w:r>
          </w:p>
        </w:tc>
        <w:tc>
          <w:tcPr>
            <w:tcW w:w="709" w:type="dxa"/>
          </w:tcPr>
          <w:p w14:paraId="2907484D" w14:textId="77777777" w:rsidR="00182A96" w:rsidRDefault="00182A96" w:rsidP="00182A96">
            <w:pPr>
              <w:ind w:firstLine="0"/>
              <w:jc w:val="center"/>
            </w:pPr>
            <w:r>
              <w:t>1.55</w:t>
            </w:r>
          </w:p>
        </w:tc>
      </w:tr>
    </w:tbl>
    <w:p w14:paraId="60AABB75" w14:textId="77777777" w:rsidR="00182A96" w:rsidRDefault="00182A96" w:rsidP="00B77E57">
      <w:pPr>
        <w:jc w:val="left"/>
      </w:pPr>
    </w:p>
    <w:p w14:paraId="10E65E89" w14:textId="0B65854C" w:rsidR="008F6FF3" w:rsidRDefault="008F6FF3" w:rsidP="008F6FF3">
      <w:pPr>
        <w:ind w:firstLine="567"/>
      </w:pPr>
      <w:r w:rsidRPr="009A111F">
        <w:rPr>
          <w:rStyle w:val="ad"/>
        </w:rPr>
        <w:lastRenderedPageBreak/>
        <w:t xml:space="preserve">Ниже, на рисунке </w:t>
      </w:r>
      <w:r w:rsidR="00C66AD9" w:rsidRPr="009A111F">
        <w:rPr>
          <w:rStyle w:val="ad"/>
        </w:rPr>
        <w:t>3, представлен</w:t>
      </w:r>
      <w:r w:rsidRPr="009A111F">
        <w:rPr>
          <w:rStyle w:val="ad"/>
        </w:rPr>
        <w:t xml:space="preserve"> график зависимости </w:t>
      </w:r>
      <w:proofErr w:type="spellStart"/>
      <w:r w:rsidRPr="009A111F">
        <w:rPr>
          <w:rStyle w:val="ad"/>
        </w:rPr>
        <w:t>Zh</w:t>
      </w:r>
      <w:proofErr w:type="spellEnd"/>
      <w:r w:rsidRPr="009A111F">
        <w:rPr>
          <w:rStyle w:val="ad"/>
        </w:rPr>
        <w:t>(</w:t>
      </w:r>
      <w:proofErr w:type="spellStart"/>
      <w:r w:rsidRPr="009A111F">
        <w:rPr>
          <w:rStyle w:val="ad"/>
        </w:rPr>
        <w:t>Uh</w:t>
      </w:r>
      <w:proofErr w:type="spellEnd"/>
      <w:r w:rsidRPr="009A111F">
        <w:rPr>
          <w:rStyle w:val="ad"/>
        </w:rPr>
        <w:t>)</w:t>
      </w:r>
      <w:r w:rsidRPr="008F6FF3">
        <w:t>.</w:t>
      </w:r>
      <w:r w:rsidR="00A40BE2">
        <w:pict w14:anchorId="37D9509E">
          <v:shape id="_x0000_i1026" type="#_x0000_t75" style="width:466.5pt;height:225pt">
            <v:imagedata r:id="rId14" o:title="untitled"/>
          </v:shape>
        </w:pict>
      </w:r>
    </w:p>
    <w:p w14:paraId="70C557E0" w14:textId="0AD08EA2" w:rsidR="00723765" w:rsidRPr="008F6FF3" w:rsidRDefault="00723765" w:rsidP="00723765">
      <w:pPr>
        <w:ind w:firstLine="567"/>
        <w:jc w:val="center"/>
      </w:pPr>
      <w:r>
        <w:t xml:space="preserve">Рис 3. Зависимость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h</w:t>
      </w:r>
      <w:proofErr w:type="spellEnd"/>
      <w:r w:rsidRPr="008F6FF3">
        <w:t>(</w:t>
      </w:r>
      <w:r>
        <w:rPr>
          <w:i/>
          <w:lang w:val="en-US"/>
        </w:rPr>
        <w:t>U</w:t>
      </w:r>
      <w:r>
        <w:rPr>
          <w:vertAlign w:val="subscript"/>
          <w:lang w:val="en-US"/>
        </w:rPr>
        <w:t>h</w:t>
      </w:r>
      <w:r w:rsidRPr="008F6FF3">
        <w:t>)</w:t>
      </w:r>
    </w:p>
    <w:p w14:paraId="5DC92FB9" w14:textId="77777777" w:rsidR="00533321" w:rsidRPr="00533321" w:rsidRDefault="00533321" w:rsidP="009A111F">
      <w:pPr>
        <w:pStyle w:val="ac"/>
        <w:rPr>
          <w:vertAlign w:val="subscript"/>
        </w:rPr>
      </w:pPr>
      <w:r>
        <w:t xml:space="preserve">Из графика, представленного на рисунке </w:t>
      </w:r>
      <w:r w:rsidR="00723765">
        <w:t>3</w:t>
      </w:r>
      <w:r>
        <w:t>, наглядно видно, что с увеличением напряжения приложенного электрического тока полное сопротивление тела человека уменьшается.</w:t>
      </w:r>
    </w:p>
    <w:p w14:paraId="5B682BE8" w14:textId="77777777" w:rsidR="002154FB" w:rsidRPr="00FC2FDA" w:rsidRDefault="00FC2FDA" w:rsidP="00FC2FDA">
      <w:pPr>
        <w:tabs>
          <w:tab w:val="left" w:pos="1134"/>
        </w:tabs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b/>
          <w:sz w:val="32"/>
          <w:szCs w:val="32"/>
        </w:rPr>
      </w:pPr>
      <w:r w:rsidRPr="00FC2FDA">
        <w:rPr>
          <w:b/>
          <w:sz w:val="32"/>
          <w:szCs w:val="32"/>
        </w:rPr>
        <w:t>5.</w:t>
      </w:r>
      <w:r w:rsidRPr="00FC2FDA">
        <w:rPr>
          <w:rFonts w:eastAsia="MS Mincho" w:cs="Times New Roman"/>
          <w:b/>
          <w:sz w:val="32"/>
          <w:szCs w:val="32"/>
        </w:rPr>
        <w:t xml:space="preserve"> Эквивалентная</w:t>
      </w:r>
      <w:r w:rsidR="00533321">
        <w:rPr>
          <w:rFonts w:eastAsia="MS Mincho" w:cs="Times New Roman"/>
          <w:b/>
          <w:sz w:val="32"/>
          <w:szCs w:val="32"/>
        </w:rPr>
        <w:t xml:space="preserve"> схема</w:t>
      </w:r>
      <w:r w:rsidRPr="00FC2FDA">
        <w:rPr>
          <w:rFonts w:eastAsia="MS Mincho" w:cs="Times New Roman"/>
          <w:b/>
          <w:sz w:val="32"/>
          <w:szCs w:val="32"/>
        </w:rPr>
        <w:t xml:space="preserve"> сопротивления тела человека.</w:t>
      </w:r>
    </w:p>
    <w:p w14:paraId="46695420" w14:textId="77777777" w:rsidR="00182A96" w:rsidRDefault="004356EA" w:rsidP="00A40BE2">
      <w:pPr>
        <w:pStyle w:val="ac"/>
      </w:pPr>
      <w:r>
        <w:t xml:space="preserve">Далее нами были определены параметры эквивалентной схемы замещения </w:t>
      </w:r>
      <w:r>
        <w:rPr>
          <w:lang w:val="en-US"/>
        </w:rPr>
        <w:t>R</w:t>
      </w:r>
      <w:r w:rsidR="008E7687">
        <w:rPr>
          <w:vertAlign w:val="subscript"/>
        </w:rPr>
        <w:t>в</w:t>
      </w:r>
      <w:r w:rsidR="008E7687" w:rsidRPr="004356EA">
        <w:t>,</w:t>
      </w:r>
      <w:r w:rsidR="008E7687" w:rsidRPr="00A40BE2">
        <w:t xml:space="preserve"> </w:t>
      </w:r>
      <w:r w:rsidR="008E7687">
        <w:rPr>
          <w:lang w:val="en-US"/>
        </w:rPr>
        <w:t>R</w:t>
      </w:r>
      <w:r w:rsidR="008E7687">
        <w:rPr>
          <w:vertAlign w:val="subscript"/>
        </w:rPr>
        <w:t>н</w:t>
      </w:r>
      <w:r w:rsidR="008E7687" w:rsidRPr="004356EA">
        <w:t>,</w:t>
      </w:r>
      <w:r w:rsidR="008E7687" w:rsidRPr="00A40BE2">
        <w:t xml:space="preserve"> </w:t>
      </w:r>
      <w:r w:rsidR="008E7687">
        <w:rPr>
          <w:lang w:val="en-US"/>
        </w:rPr>
        <w:t>C</w:t>
      </w:r>
      <w:r>
        <w:rPr>
          <w:vertAlign w:val="subscript"/>
        </w:rPr>
        <w:t>н</w:t>
      </w:r>
      <w:r>
        <w:t>.</w:t>
      </w:r>
    </w:p>
    <w:p w14:paraId="51CD183B" w14:textId="77777777" w:rsidR="004356EA" w:rsidRDefault="004356EA" w:rsidP="00A40BE2">
      <w:pPr>
        <w:pStyle w:val="ac"/>
      </w:pPr>
      <w:r>
        <w:t xml:space="preserve">Для определения </w:t>
      </w:r>
      <w:r>
        <w:rPr>
          <w:lang w:val="en-US"/>
        </w:rPr>
        <w:t>R</w:t>
      </w:r>
      <w:r>
        <w:rPr>
          <w:vertAlign w:val="subscript"/>
        </w:rPr>
        <w:t>н</w:t>
      </w:r>
      <w:r>
        <w:t xml:space="preserve"> </w:t>
      </w:r>
      <w:r w:rsidR="00C66AD9">
        <w:t>нами был использован постоянный электрический ток, значение которого мы</w:t>
      </w:r>
      <w:r>
        <w:t xml:space="preserve"> увеличивали </w:t>
      </w:r>
      <w:r w:rsidR="00EE5A44">
        <w:t>до тех пор, пока</w:t>
      </w:r>
      <w:r>
        <w:t xml:space="preserve"> не выполнилось равенство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h</w:t>
      </w:r>
      <w:proofErr w:type="spellEnd"/>
      <w:r>
        <w:t xml:space="preserve">=2.2 </w:t>
      </w:r>
      <w:r w:rsidR="008E7687">
        <w:t>мА</w:t>
      </w:r>
      <w:r w:rsidR="008E7687" w:rsidRPr="004356EA">
        <w:t>,</w:t>
      </w:r>
      <w:r w:rsidR="008E7687">
        <w:t xml:space="preserve"> а</w:t>
      </w:r>
      <w:r>
        <w:t xml:space="preserve"> затем нами был проведён расчёт по формуле</w:t>
      </w:r>
      <w:r w:rsidR="00837AD3" w:rsidRPr="00837AD3">
        <w:t xml:space="preserve"> (1).</w:t>
      </w:r>
      <w:r w:rsidR="00C66AD9">
        <w:t xml:space="preserve"> </w:t>
      </w:r>
      <w:r w:rsidR="00837AD3">
        <w:t xml:space="preserve">Полученное </w:t>
      </w:r>
      <w:r w:rsidR="008E7687">
        <w:t>значение:</w:t>
      </w:r>
      <w:r w:rsidR="00837AD3">
        <w:t xml:space="preserve"> </w:t>
      </w:r>
      <w:r w:rsidR="00837AD3">
        <w:rPr>
          <w:lang w:val="en-US"/>
        </w:rPr>
        <w:t>U</w:t>
      </w:r>
      <w:r w:rsidR="00837AD3">
        <w:rPr>
          <w:vertAlign w:val="subscript"/>
          <w:lang w:val="en-US"/>
        </w:rPr>
        <w:t>h</w:t>
      </w:r>
      <w:r w:rsidR="00837AD3">
        <w:t>=9.</w:t>
      </w:r>
    </w:p>
    <w:p w14:paraId="5EEEA487" w14:textId="6ECE0F81" w:rsidR="00A40BE2" w:rsidRPr="00A40BE2" w:rsidRDefault="00837AD3" w:rsidP="00A40BE2">
      <w:pPr>
        <w:pStyle w:val="ac"/>
        <w:rPr>
          <w:lang w:val="en-US"/>
        </w:rPr>
      </w:pPr>
      <w:r>
        <w:t>Таким образом</w:t>
      </w:r>
      <w:r>
        <w:rPr>
          <w:lang w:val="en-US"/>
        </w:rPr>
        <w:t>:</w:t>
      </w:r>
    </w:p>
    <w:p w14:paraId="6D63EED3" w14:textId="3E517E53" w:rsidR="00A40BE2" w:rsidRPr="00A40BE2" w:rsidRDefault="00A40BE2" w:rsidP="00A40BE2">
      <w:pPr>
        <w:pStyle w:val="ac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2.2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=4.09 кОм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18F44B" w14:textId="2D2C9C4C" w:rsidR="00182A96" w:rsidRDefault="002E5162" w:rsidP="00A40BE2">
      <w:pPr>
        <w:pStyle w:val="ac"/>
      </w:pPr>
      <w:r>
        <w:t xml:space="preserve">Для определения </w:t>
      </w:r>
      <w:r>
        <w:rPr>
          <w:lang w:val="en-US"/>
        </w:rPr>
        <w:t>R</w:t>
      </w:r>
      <w:r>
        <w:rPr>
          <w:vertAlign w:val="subscript"/>
        </w:rPr>
        <w:t>в</w:t>
      </w:r>
      <w:r>
        <w:t xml:space="preserve"> нами было выбрано значение </w:t>
      </w:r>
      <w:r>
        <w:rPr>
          <w:lang w:val="en-US"/>
        </w:rPr>
        <w:t>Z</w:t>
      </w:r>
      <w:r>
        <w:rPr>
          <w:vertAlign w:val="subscript"/>
          <w:lang w:val="en-US"/>
        </w:rPr>
        <w:t>h</w:t>
      </w:r>
      <w:r>
        <w:t xml:space="preserve"> при </w:t>
      </w:r>
      <w:r>
        <w:rPr>
          <w:lang w:val="en-US"/>
        </w:rPr>
        <w:t>f</w:t>
      </w:r>
      <w:r w:rsidRPr="002E5162">
        <w:t>=5</w:t>
      </w:r>
      <w:r>
        <w:t>кГц</w:t>
      </w:r>
      <w:r w:rsidRPr="002E5162">
        <w:t>,</w:t>
      </w:r>
      <w:r>
        <w:t xml:space="preserve"> </w:t>
      </w:r>
      <w:proofErr w:type="spellStart"/>
      <w:r>
        <w:t>т.е</w:t>
      </w:r>
      <w:proofErr w:type="spellEnd"/>
      <w:r>
        <w:t xml:space="preserve"> </w:t>
      </w:r>
      <w:r>
        <w:rPr>
          <w:lang w:val="en-US"/>
        </w:rPr>
        <w:t>R</w:t>
      </w:r>
      <w:r>
        <w:rPr>
          <w:vertAlign w:val="subscript"/>
        </w:rPr>
        <w:t>в</w:t>
      </w:r>
      <w:r>
        <w:t>=0.8 кОм</w:t>
      </w:r>
      <w:r w:rsidR="009A111F">
        <w:t>,</w:t>
      </w:r>
      <w:r w:rsidR="00C66AD9">
        <w:t xml:space="preserve"> </w:t>
      </w:r>
      <w:r w:rsidR="009A111F">
        <w:t>т</w:t>
      </w:r>
      <w:r w:rsidR="00C66AD9">
        <w:t xml:space="preserve">ак как при увеличении частоты ёмкость наружного покрова шунтирует </w:t>
      </w:r>
      <w:r w:rsidR="009A111F">
        <w:t>его сопротивление</w:t>
      </w:r>
      <w:r w:rsidR="00C66AD9">
        <w:t>, из-за чего полно</w:t>
      </w:r>
      <w:r w:rsidR="009A111F">
        <w:t>е</w:t>
      </w:r>
      <w:r w:rsidR="00C66AD9">
        <w:t xml:space="preserve"> сопротивление тела человека приближается к значению внутреннего сопротивления.</w:t>
      </w:r>
    </w:p>
    <w:p w14:paraId="12608AFC" w14:textId="77777777" w:rsidR="002E5162" w:rsidRDefault="002E5162" w:rsidP="00A40BE2">
      <w:pPr>
        <w:pStyle w:val="ac"/>
      </w:pPr>
      <w:r>
        <w:lastRenderedPageBreak/>
        <w:t xml:space="preserve">Для определения </w:t>
      </w:r>
      <w:r>
        <w:rPr>
          <w:lang w:val="en-US"/>
        </w:rPr>
        <w:t>Z</w:t>
      </w:r>
      <w:r>
        <w:rPr>
          <w:vertAlign w:val="subscript"/>
          <w:lang w:val="en-US"/>
        </w:rPr>
        <w:t>h</w:t>
      </w:r>
      <w:r>
        <w:t xml:space="preserve"> нами была использована формула (2)</w:t>
      </w:r>
      <w:r w:rsidRPr="002E5162">
        <w:t>,</w:t>
      </w:r>
      <w:r>
        <w:t xml:space="preserve"> представленная ниже.</w:t>
      </w:r>
    </w:p>
    <w:p w14:paraId="1CC09FB2" w14:textId="1426877A" w:rsidR="002E5162" w:rsidRPr="002E5162" w:rsidRDefault="00000000" w:rsidP="00A40BE2">
      <w:pPr>
        <w:pStyle w:val="ac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h0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4BB3859" w14:textId="77777777" w:rsidR="002E5162" w:rsidRDefault="002E5162" w:rsidP="00A40BE2">
      <w:pPr>
        <w:pStyle w:val="ac"/>
        <w:rPr>
          <w:rFonts w:eastAsiaTheme="minorEastAsia"/>
        </w:rPr>
      </w:pPr>
      <w:r>
        <w:rPr>
          <w:rFonts w:eastAsiaTheme="minorEastAsia"/>
        </w:rPr>
        <w:t>Таким образом получим следующий результат</w:t>
      </w:r>
      <w:r w:rsidRPr="002E5162">
        <w:rPr>
          <w:rFonts w:eastAsiaTheme="minorEastAsia"/>
        </w:rPr>
        <w:t>:</w:t>
      </w:r>
    </w:p>
    <w:p w14:paraId="3D6D6927" w14:textId="25042F2B" w:rsidR="002E5162" w:rsidRPr="00A23AAF" w:rsidRDefault="00000000" w:rsidP="00A40BE2">
      <w:pPr>
        <w:pStyle w:val="ac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,09+0,8=8.98</m:t>
          </m:r>
          <m:r>
            <w:rPr>
              <w:rFonts w:ascii="Cambria Math" w:hAnsi="Cambria Math"/>
            </w:rPr>
            <m:t xml:space="preserve"> кОм</m:t>
          </m:r>
        </m:oMath>
      </m:oMathPara>
    </w:p>
    <w:p w14:paraId="2967C733" w14:textId="2374E8A0" w:rsidR="00A23AAF" w:rsidRDefault="00A23AAF" w:rsidP="00C34CBC">
      <w:pPr>
        <w:pStyle w:val="ac"/>
      </w:pPr>
      <w:r>
        <w:t xml:space="preserve">Значения </w:t>
      </w:r>
      <w:r>
        <w:rPr>
          <w:lang w:val="en-US"/>
        </w:rPr>
        <w:t>C</w:t>
      </w:r>
      <w:r>
        <w:rPr>
          <w:vertAlign w:val="subscript"/>
        </w:rPr>
        <w:t>н</w:t>
      </w:r>
      <w:r>
        <w:t xml:space="preserve"> нами были определены для значений частота </w:t>
      </w:r>
      <w:r>
        <w:rPr>
          <w:lang w:val="en-US"/>
        </w:rPr>
        <w:t>f</w:t>
      </w:r>
      <w:r w:rsidRPr="00A23AAF">
        <w:t>=50</w:t>
      </w:r>
      <w:r>
        <w:t xml:space="preserve"> Гц и </w:t>
      </w:r>
      <w:r>
        <w:rPr>
          <w:lang w:val="en-US"/>
        </w:rPr>
        <w:t>f</w:t>
      </w:r>
      <w:r w:rsidRPr="00A23AAF">
        <w:t>=5</w:t>
      </w:r>
      <w:r w:rsidR="005C3F36">
        <w:t>00</w:t>
      </w:r>
      <w:r>
        <w:t xml:space="preserve"> Гц.</w:t>
      </w:r>
      <w:r w:rsidR="009A111F">
        <w:t xml:space="preserve"> </w:t>
      </w:r>
      <w:r>
        <w:t xml:space="preserve">При определении ёмкости было принято значение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h</w:t>
      </w:r>
      <w:proofErr w:type="spellEnd"/>
      <w:r>
        <w:t xml:space="preserve"> равным соответствующему значению из таблицы </w:t>
      </w:r>
      <w:r w:rsidR="00475A03">
        <w:t>2</w:t>
      </w:r>
      <w:r w:rsidR="00475A03" w:rsidRPr="00A23AAF">
        <w:t>,</w:t>
      </w:r>
      <w:r w:rsidR="00475A03">
        <w:t xml:space="preserve"> а</w:t>
      </w:r>
      <w: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h</w:t>
      </w:r>
      <w:r w:rsidRPr="00A23AAF">
        <w:t xml:space="preserve"> =</w:t>
      </w:r>
      <w:r>
        <w:rPr>
          <w:lang w:val="en-US"/>
        </w:rPr>
        <w:t>R</w:t>
      </w:r>
      <w:r>
        <w:rPr>
          <w:vertAlign w:val="subscript"/>
          <w:lang w:val="en-US"/>
        </w:rPr>
        <w:t>h</w:t>
      </w:r>
      <w:r w:rsidRPr="00A23AAF">
        <w:rPr>
          <w:vertAlign w:val="subscript"/>
        </w:rPr>
        <w:t>0</w:t>
      </w:r>
      <w:r w:rsidRPr="00A23AAF">
        <w:t>.</w:t>
      </w:r>
      <w:r w:rsidR="00E44F61">
        <w:t>Ра</w:t>
      </w:r>
      <w:r>
        <w:t xml:space="preserve">счёт </w:t>
      </w:r>
      <w:r>
        <w:rPr>
          <w:lang w:val="en-US"/>
        </w:rPr>
        <w:t>C</w:t>
      </w:r>
      <w:r>
        <w:rPr>
          <w:vertAlign w:val="subscript"/>
        </w:rPr>
        <w:t>н</w:t>
      </w:r>
      <w:r w:rsidRPr="00A23AAF">
        <w:t xml:space="preserve"> </w:t>
      </w:r>
      <w:r>
        <w:t>производился по формуле (3</w:t>
      </w:r>
      <w:r w:rsidR="00475A03">
        <w:t>)</w:t>
      </w:r>
      <w:r w:rsidR="00475A03" w:rsidRPr="00A23AAF">
        <w:t>,</w:t>
      </w:r>
      <w:r w:rsidR="00475A03">
        <w:t xml:space="preserve"> представленной</w:t>
      </w:r>
      <w:r>
        <w:t xml:space="preserve"> ниже.</w:t>
      </w:r>
    </w:p>
    <w:p w14:paraId="0D51B4B1" w14:textId="46B83D9B" w:rsidR="00A23AAF" w:rsidRPr="00FC2FDA" w:rsidRDefault="00000000" w:rsidP="00C34CBC">
      <w:pPr>
        <w:pStyle w:val="ac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≈</m:t>
              </m:r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/>
                    </w:rPr>
                    <m:t>πf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128D9084" w14:textId="77777777" w:rsidR="002E5162" w:rsidRDefault="00A23AAF" w:rsidP="00C34CBC">
      <w:pPr>
        <w:pStyle w:val="ac"/>
      </w:pPr>
      <w:r>
        <w:t xml:space="preserve">Значение </w:t>
      </w:r>
      <w:r>
        <w:rPr>
          <w:lang w:val="en-US"/>
        </w:rPr>
        <w:t>C</w:t>
      </w:r>
      <w:r>
        <w:rPr>
          <w:vertAlign w:val="subscript"/>
        </w:rPr>
        <w:t>н</w:t>
      </w:r>
      <w:r>
        <w:t xml:space="preserve"> при </w:t>
      </w:r>
      <w:r>
        <w:rPr>
          <w:lang w:val="en-US"/>
        </w:rPr>
        <w:t>f</w:t>
      </w:r>
      <w:r w:rsidRPr="00A23AAF">
        <w:t>=</w:t>
      </w:r>
      <w:r>
        <w:t>50 Гц</w:t>
      </w:r>
      <w:r w:rsidRPr="00A23AAF">
        <w:t>:</w:t>
      </w:r>
    </w:p>
    <w:p w14:paraId="5BEDE3DB" w14:textId="2AB8428E" w:rsidR="00A23AAF" w:rsidRPr="00107A10" w:rsidRDefault="00000000" w:rsidP="00C34CBC">
      <w:pPr>
        <w:pStyle w:val="ac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H</m:t>
              </m:r>
            </m:sub>
          </m:sSub>
          <m:r>
            <w:rPr>
              <w:rFonts w:ascii="Cambria Math"/>
            </w:rPr>
            <m:t>≈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/>
                </w:rPr>
                <m:t>πf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8.98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4.12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rad>
            </m:num>
            <m:den>
              <m:r>
                <w:rPr>
                  <w:rFonts w:ascii="Cambria Math"/>
                </w:rPr>
                <m:t>3.14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/>
                </w:rPr>
                <m:t>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8.98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4.12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=1.373 мкФ</m:t>
          </m:r>
        </m:oMath>
      </m:oMathPara>
    </w:p>
    <w:p w14:paraId="504B2279" w14:textId="77777777" w:rsidR="00A23AAF" w:rsidRDefault="00A23AAF" w:rsidP="00C34CBC">
      <w:pPr>
        <w:pStyle w:val="ac"/>
      </w:pPr>
      <w:r>
        <w:t xml:space="preserve">Значение </w:t>
      </w:r>
      <w:r>
        <w:rPr>
          <w:lang w:val="en-US"/>
        </w:rPr>
        <w:t>C</w:t>
      </w:r>
      <w:r>
        <w:rPr>
          <w:vertAlign w:val="subscript"/>
        </w:rPr>
        <w:t>н</w:t>
      </w:r>
      <w:r>
        <w:t xml:space="preserve"> при </w:t>
      </w:r>
      <w:r>
        <w:rPr>
          <w:lang w:val="en-US"/>
        </w:rPr>
        <w:t>f</w:t>
      </w:r>
      <w:r w:rsidRPr="00A23AAF">
        <w:t>=</w:t>
      </w:r>
      <w:r>
        <w:t>5</w:t>
      </w:r>
      <w:r w:rsidR="005C3F36">
        <w:t>00</w:t>
      </w:r>
      <w:r>
        <w:t xml:space="preserve"> Гц</w:t>
      </w:r>
      <w:r w:rsidRPr="00A23AAF">
        <w:t>:</w:t>
      </w:r>
    </w:p>
    <w:p w14:paraId="6D765498" w14:textId="2337A7D8" w:rsidR="00A23AAF" w:rsidRPr="00A23AAF" w:rsidRDefault="00000000" w:rsidP="00C34CBC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H</m:t>
              </m:r>
            </m:sub>
          </m:sSub>
          <m:r>
            <w:rPr>
              <w:rFonts w:ascii="Cambria Math"/>
            </w:rPr>
            <m:t>≈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/>
                </w:rPr>
                <m:t>πf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8.98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3.64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rad>
            </m:num>
            <m:den>
              <m:r>
                <w:rPr>
                  <w:rFonts w:ascii="Cambria Math"/>
                </w:rPr>
                <m:t>3.14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/>
                </w:rPr>
                <m:t>500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8.98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3.64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=0.16 мкФ</m:t>
          </m:r>
        </m:oMath>
      </m:oMathPara>
    </w:p>
    <w:p w14:paraId="6F9846D9" w14:textId="672B06A7" w:rsidR="00A23AAF" w:rsidRDefault="005C3F36" w:rsidP="00C34CBC">
      <w:pPr>
        <w:pStyle w:val="ac"/>
      </w:pPr>
      <w:r>
        <w:t>Для наглядности</w:t>
      </w:r>
      <w:r w:rsidR="00C34CBC" w:rsidRPr="00C34CBC">
        <w:t>,</w:t>
      </w:r>
      <w:r>
        <w:t xml:space="preserve"> полученные результаты были сведены в таблицу 4.</w:t>
      </w:r>
    </w:p>
    <w:p w14:paraId="3FE2E7F2" w14:textId="77777777" w:rsidR="005C3F36" w:rsidRDefault="005C3F36" w:rsidP="002E5162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</w:t>
      </w:r>
      <w:r w:rsidR="00FC2FDA">
        <w:rPr>
          <w:rFonts w:eastAsiaTheme="minorEastAsia"/>
        </w:rPr>
        <w:t>4. Параметры</w:t>
      </w:r>
      <w:r>
        <w:rPr>
          <w:rFonts w:eastAsiaTheme="minorEastAsia"/>
        </w:rPr>
        <w:t xml:space="preserve"> эквивалентной схемы замещения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C3F36" w14:paraId="6520E093" w14:textId="77777777" w:rsidTr="00111FB7">
        <w:tc>
          <w:tcPr>
            <w:tcW w:w="1335" w:type="dxa"/>
            <w:vMerge w:val="restart"/>
          </w:tcPr>
          <w:p w14:paraId="7EE90527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R</w:t>
            </w:r>
            <w:r>
              <w:rPr>
                <w:rFonts w:eastAsiaTheme="minorEastAsia"/>
                <w:vertAlign w:val="subscript"/>
              </w:rPr>
              <w:t>в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</w:rPr>
              <w:t xml:space="preserve"> кОм</w:t>
            </w:r>
          </w:p>
        </w:tc>
        <w:tc>
          <w:tcPr>
            <w:tcW w:w="1335" w:type="dxa"/>
            <w:vMerge w:val="restart"/>
          </w:tcPr>
          <w:p w14:paraId="4C77ABFE" w14:textId="77777777" w:rsid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R</w:t>
            </w:r>
            <w:r>
              <w:rPr>
                <w:rFonts w:eastAsiaTheme="minorEastAsia"/>
                <w:vertAlign w:val="subscript"/>
              </w:rPr>
              <w:t>н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</w:rPr>
              <w:t xml:space="preserve"> кОм</w:t>
            </w:r>
          </w:p>
        </w:tc>
        <w:tc>
          <w:tcPr>
            <w:tcW w:w="1335" w:type="dxa"/>
            <w:vMerge w:val="restart"/>
          </w:tcPr>
          <w:p w14:paraId="260E0ECF" w14:textId="77777777" w:rsid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R</w:t>
            </w:r>
            <w:r>
              <w:rPr>
                <w:rFonts w:eastAsiaTheme="minorEastAsia"/>
                <w:vertAlign w:val="subscript"/>
                <w:lang w:val="en-US"/>
              </w:rPr>
              <w:t>h0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</w:rPr>
              <w:t xml:space="preserve"> кОм</w:t>
            </w:r>
          </w:p>
        </w:tc>
        <w:tc>
          <w:tcPr>
            <w:tcW w:w="2670" w:type="dxa"/>
            <w:gridSpan w:val="2"/>
          </w:tcPr>
          <w:p w14:paraId="045AE562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f=</w:t>
            </w:r>
            <w:r>
              <w:rPr>
                <w:rFonts w:eastAsiaTheme="minorEastAsia"/>
              </w:rPr>
              <w:t>50 Гц</w:t>
            </w:r>
          </w:p>
        </w:tc>
        <w:tc>
          <w:tcPr>
            <w:tcW w:w="2670" w:type="dxa"/>
            <w:gridSpan w:val="2"/>
          </w:tcPr>
          <w:p w14:paraId="2E1E8D56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f=500 </w:t>
            </w:r>
            <w:r>
              <w:rPr>
                <w:rFonts w:eastAsiaTheme="minorEastAsia"/>
              </w:rPr>
              <w:t>Гц</w:t>
            </w:r>
          </w:p>
        </w:tc>
      </w:tr>
      <w:tr w:rsidR="005C3F36" w14:paraId="262F7706" w14:textId="77777777" w:rsidTr="005C3F36">
        <w:tc>
          <w:tcPr>
            <w:tcW w:w="1335" w:type="dxa"/>
            <w:vMerge/>
          </w:tcPr>
          <w:p w14:paraId="39545A6B" w14:textId="77777777" w:rsidR="005C3F36" w:rsidRDefault="005C3F36" w:rsidP="005C3F36">
            <w:pPr>
              <w:ind w:firstLine="0"/>
              <w:jc w:val="left"/>
              <w:rPr>
                <w:rFonts w:eastAsiaTheme="minorEastAsia"/>
              </w:rPr>
            </w:pPr>
          </w:p>
        </w:tc>
        <w:tc>
          <w:tcPr>
            <w:tcW w:w="1335" w:type="dxa"/>
            <w:vMerge/>
          </w:tcPr>
          <w:p w14:paraId="741D8DBD" w14:textId="77777777" w:rsidR="005C3F36" w:rsidRDefault="005C3F36" w:rsidP="005C3F36">
            <w:pPr>
              <w:ind w:firstLine="0"/>
              <w:jc w:val="left"/>
              <w:rPr>
                <w:rFonts w:eastAsiaTheme="minorEastAsia"/>
              </w:rPr>
            </w:pPr>
          </w:p>
        </w:tc>
        <w:tc>
          <w:tcPr>
            <w:tcW w:w="1335" w:type="dxa"/>
            <w:vMerge/>
          </w:tcPr>
          <w:p w14:paraId="2CD387D1" w14:textId="77777777" w:rsidR="005C3F36" w:rsidRDefault="005C3F36" w:rsidP="005C3F36">
            <w:pPr>
              <w:ind w:firstLine="0"/>
              <w:jc w:val="left"/>
              <w:rPr>
                <w:rFonts w:eastAsiaTheme="minorEastAsia"/>
              </w:rPr>
            </w:pPr>
          </w:p>
        </w:tc>
        <w:tc>
          <w:tcPr>
            <w:tcW w:w="1335" w:type="dxa"/>
          </w:tcPr>
          <w:p w14:paraId="4A0E3604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Z</w:t>
            </w:r>
            <w:r>
              <w:rPr>
                <w:rFonts w:eastAsiaTheme="minorEastAsia"/>
                <w:vertAlign w:val="subscript"/>
                <w:lang w:val="en-US"/>
              </w:rPr>
              <w:t>h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</w:rPr>
              <w:t xml:space="preserve"> кОм</w:t>
            </w:r>
          </w:p>
        </w:tc>
        <w:tc>
          <w:tcPr>
            <w:tcW w:w="1335" w:type="dxa"/>
          </w:tcPr>
          <w:p w14:paraId="1E3B102C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  <w:r>
              <w:rPr>
                <w:rFonts w:eastAsiaTheme="minorEastAsia"/>
                <w:vertAlign w:val="subscript"/>
              </w:rPr>
              <w:t>н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</w:rPr>
              <w:t xml:space="preserve"> мкФ</w:t>
            </w:r>
          </w:p>
        </w:tc>
        <w:tc>
          <w:tcPr>
            <w:tcW w:w="1335" w:type="dxa"/>
          </w:tcPr>
          <w:p w14:paraId="5AE81DDB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Z</w:t>
            </w:r>
            <w:r>
              <w:rPr>
                <w:rFonts w:eastAsiaTheme="minorEastAsia"/>
                <w:vertAlign w:val="subscript"/>
                <w:lang w:val="en-US"/>
              </w:rPr>
              <w:t>h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</w:rPr>
              <w:t xml:space="preserve"> кОм</w:t>
            </w:r>
          </w:p>
        </w:tc>
        <w:tc>
          <w:tcPr>
            <w:tcW w:w="1335" w:type="dxa"/>
          </w:tcPr>
          <w:p w14:paraId="15CE4B67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</w:t>
            </w:r>
            <w:r>
              <w:rPr>
                <w:rFonts w:eastAsiaTheme="minorEastAsia"/>
                <w:vertAlign w:val="subscript"/>
              </w:rPr>
              <w:t>н</w:t>
            </w:r>
            <w:r>
              <w:rPr>
                <w:rFonts w:eastAsiaTheme="minorEastAsia"/>
                <w:lang w:val="en-US"/>
              </w:rPr>
              <w:t>,</w:t>
            </w:r>
            <w:r>
              <w:rPr>
                <w:rFonts w:eastAsiaTheme="minorEastAsia"/>
              </w:rPr>
              <w:t xml:space="preserve"> мкФ</w:t>
            </w:r>
          </w:p>
        </w:tc>
      </w:tr>
      <w:tr w:rsidR="005C3F36" w14:paraId="0665904E" w14:textId="77777777" w:rsidTr="005C3F36">
        <w:tc>
          <w:tcPr>
            <w:tcW w:w="1335" w:type="dxa"/>
          </w:tcPr>
          <w:p w14:paraId="05F5FB66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0.80</w:t>
            </w:r>
          </w:p>
        </w:tc>
        <w:tc>
          <w:tcPr>
            <w:tcW w:w="1335" w:type="dxa"/>
          </w:tcPr>
          <w:p w14:paraId="48BA1FD7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4.09</w:t>
            </w:r>
          </w:p>
        </w:tc>
        <w:tc>
          <w:tcPr>
            <w:tcW w:w="1335" w:type="dxa"/>
          </w:tcPr>
          <w:p w14:paraId="27646641" w14:textId="77777777" w:rsidR="005C3F36" w:rsidRPr="005C3F36" w:rsidRDefault="005C3F36" w:rsidP="005C3F36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8.98</w:t>
            </w:r>
          </w:p>
        </w:tc>
        <w:tc>
          <w:tcPr>
            <w:tcW w:w="1335" w:type="dxa"/>
          </w:tcPr>
          <w:p w14:paraId="51B39BB6" w14:textId="77777777" w:rsid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4.12</w:t>
            </w:r>
          </w:p>
        </w:tc>
        <w:tc>
          <w:tcPr>
            <w:tcW w:w="1335" w:type="dxa"/>
          </w:tcPr>
          <w:p w14:paraId="7269759F" w14:textId="77777777" w:rsid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1.373</w:t>
            </w:r>
          </w:p>
        </w:tc>
        <w:tc>
          <w:tcPr>
            <w:tcW w:w="1335" w:type="dxa"/>
          </w:tcPr>
          <w:p w14:paraId="52D2532A" w14:textId="77777777" w:rsid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3.64</w:t>
            </w:r>
          </w:p>
        </w:tc>
        <w:tc>
          <w:tcPr>
            <w:tcW w:w="1335" w:type="dxa"/>
          </w:tcPr>
          <w:p w14:paraId="69CD5C94" w14:textId="77777777" w:rsidR="005C3F36" w:rsidRDefault="005C3F36" w:rsidP="005C3F36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0.160</w:t>
            </w:r>
          </w:p>
        </w:tc>
      </w:tr>
    </w:tbl>
    <w:p w14:paraId="04D32CB3" w14:textId="2CB35107" w:rsidR="002C5963" w:rsidRDefault="00475A03" w:rsidP="00C34CBC">
      <w:pPr>
        <w:pStyle w:val="ac"/>
        <w:spacing w:before="240"/>
      </w:pPr>
      <w:r>
        <w:t>Полученные значения используются в эквивалентной схеме замещени</w:t>
      </w:r>
      <w:r w:rsidR="00C34CBC">
        <w:t>я</w:t>
      </w:r>
      <w:r>
        <w:t xml:space="preserve">, представленной ниже, на рисунке </w:t>
      </w:r>
      <w:r w:rsidR="00723765" w:rsidRPr="00723765">
        <w:t>4</w:t>
      </w:r>
      <w:r>
        <w:t>.</w:t>
      </w:r>
    </w:p>
    <w:p w14:paraId="3466934A" w14:textId="77777777" w:rsidR="00475A03" w:rsidRDefault="00475A03" w:rsidP="00475A03">
      <w:pPr>
        <w:ind w:firstLine="0"/>
        <w:jc w:val="center"/>
        <w:rPr>
          <w:rFonts w:eastAsia="MS Mincho" w:cs="Times New Roman"/>
          <w:szCs w:val="28"/>
        </w:rPr>
      </w:pPr>
      <w:r w:rsidRPr="00475A03">
        <w:rPr>
          <w:rFonts w:eastAsia="MS Mincho" w:cs="Times New Roman"/>
          <w:noProof/>
          <w:szCs w:val="28"/>
          <w:lang w:eastAsia="ru-RU"/>
        </w:rPr>
        <w:drawing>
          <wp:inline distT="0" distB="0" distL="0" distR="0" wp14:anchorId="26F68C3A" wp14:editId="5B6E43D7">
            <wp:extent cx="2848373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F10" w14:textId="77777777" w:rsidR="00475A03" w:rsidRDefault="00475A03" w:rsidP="00475A03">
      <w:pP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Рис </w:t>
      </w:r>
      <w:r w:rsidR="00723765" w:rsidRPr="00DA0C1A">
        <w:rPr>
          <w:rFonts w:eastAsia="MS Mincho" w:cs="Times New Roman"/>
          <w:szCs w:val="28"/>
        </w:rPr>
        <w:t>4.</w:t>
      </w:r>
      <w:r>
        <w:rPr>
          <w:rFonts w:eastAsia="MS Mincho" w:cs="Times New Roman"/>
          <w:szCs w:val="28"/>
        </w:rPr>
        <w:t xml:space="preserve"> Эквивалентная схема замещения человека</w:t>
      </w:r>
    </w:p>
    <w:p w14:paraId="0B3EF6D0" w14:textId="77777777" w:rsidR="00475A03" w:rsidRPr="00475A03" w:rsidRDefault="00475A03" w:rsidP="00475A03">
      <w:pPr>
        <w:ind w:firstLine="0"/>
        <w:jc w:val="center"/>
        <w:rPr>
          <w:rFonts w:eastAsia="MS Mincho" w:cs="Times New Roman"/>
          <w:szCs w:val="28"/>
        </w:rPr>
      </w:pPr>
    </w:p>
    <w:p w14:paraId="098F4B34" w14:textId="52CD8BAB" w:rsidR="005C3F36" w:rsidRPr="003E0805" w:rsidRDefault="003E0805" w:rsidP="003E0805">
      <w:pPr>
        <w:pStyle w:val="a5"/>
        <w:numPr>
          <w:ilvl w:val="6"/>
          <w:numId w:val="1"/>
        </w:numPr>
        <w:ind w:left="0"/>
        <w:jc w:val="center"/>
        <w:rPr>
          <w:rFonts w:eastAsia="MS Mincho" w:cs="Times New Roman"/>
          <w:b/>
          <w:sz w:val="32"/>
          <w:szCs w:val="32"/>
        </w:rPr>
      </w:pPr>
      <w:r>
        <w:rPr>
          <w:rFonts w:eastAsia="MS Mincho" w:cs="Times New Roman"/>
          <w:b/>
          <w:sz w:val="32"/>
          <w:szCs w:val="32"/>
        </w:rPr>
        <w:t>Выводы</w:t>
      </w:r>
    </w:p>
    <w:p w14:paraId="5944C1DC" w14:textId="77777777" w:rsidR="003208F5" w:rsidRDefault="00E44F61" w:rsidP="00A40BE2">
      <w:pPr>
        <w:pStyle w:val="ac"/>
      </w:pPr>
      <w:r>
        <w:t xml:space="preserve">В результате выполнения данной лабораторной работы можно </w:t>
      </w:r>
      <w:r w:rsidR="003208F5">
        <w:t>сказать, что наибольшими пороговыми значениями ощутимого, неотпускающего и фибриляционного токов обладает постоянный ток.</w:t>
      </w:r>
    </w:p>
    <w:p w14:paraId="3DCE0910" w14:textId="13DF7E2E" w:rsidR="002C5963" w:rsidRDefault="003208F5" w:rsidP="00A40BE2">
      <w:pPr>
        <w:pStyle w:val="ac"/>
      </w:pPr>
      <w:r>
        <w:t>Также стоит отметить</w:t>
      </w:r>
      <w:r w:rsidRPr="003208F5">
        <w:t>,</w:t>
      </w:r>
      <w:r>
        <w:t xml:space="preserve"> что </w:t>
      </w:r>
      <w:r w:rsidR="00E44F61">
        <w:t xml:space="preserve">общее </w:t>
      </w:r>
      <w:r w:rsidR="002C5963">
        <w:t>сопротивление</w:t>
      </w:r>
      <w:r w:rsidR="00E44F61">
        <w:t xml:space="preserve"> тела</w:t>
      </w:r>
      <w:r w:rsidR="00A40BE2">
        <w:t xml:space="preserve"> зависит от приложенного напряжения и частоты переменного тока:</w:t>
      </w:r>
      <w:r w:rsidR="002C5963">
        <w:t xml:space="preserve"> </w:t>
      </w:r>
    </w:p>
    <w:p w14:paraId="243E731F" w14:textId="688C3D99" w:rsidR="008A1AF9" w:rsidRDefault="008A1AF9" w:rsidP="00A40BE2">
      <w:pPr>
        <w:pStyle w:val="ac"/>
        <w:numPr>
          <w:ilvl w:val="0"/>
          <w:numId w:val="6"/>
        </w:numPr>
        <w:ind w:left="0" w:firstLine="709"/>
      </w:pPr>
      <w:r>
        <w:t>При увеличении напряжения прикладываемого электрического тока наблюдается уменьшение общего сопротивления тела человека, что можно объяснить пробоем кожных покровов и изменением их структуры</w:t>
      </w:r>
      <w:r w:rsidR="00A40BE2">
        <w:t>;</w:t>
      </w:r>
    </w:p>
    <w:p w14:paraId="0AD32A9B" w14:textId="77777777" w:rsidR="003208F5" w:rsidRDefault="002C5963" w:rsidP="00A40BE2">
      <w:pPr>
        <w:pStyle w:val="ac"/>
        <w:numPr>
          <w:ilvl w:val="0"/>
          <w:numId w:val="6"/>
        </w:numPr>
        <w:ind w:left="0" w:firstLine="709"/>
      </w:pPr>
      <w:r>
        <w:t>При увеличении частоты приложенного электрического тока уменьшение общего сопротивления тела человека можно объяснить уменьшением сопротивлений конденсаторов в эквивалентной схеме замещения, что вызывает закорачивание наружных сопротивлений и приводит к уменьшению общего сопротивления человека.</w:t>
      </w:r>
    </w:p>
    <w:p w14:paraId="62163494" w14:textId="77777777" w:rsidR="00881F6C" w:rsidRPr="003208F5" w:rsidRDefault="00881F6C" w:rsidP="003208F5">
      <w:pPr>
        <w:ind w:firstLine="567"/>
        <w:rPr>
          <w:bCs/>
          <w:szCs w:val="28"/>
        </w:rPr>
      </w:pPr>
    </w:p>
    <w:sectPr w:rsidR="00881F6C" w:rsidRPr="003208F5" w:rsidSect="00A40BE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E8B00" w14:textId="77777777" w:rsidR="003829FF" w:rsidRDefault="003829FF" w:rsidP="00A40BE2">
      <w:pPr>
        <w:spacing w:line="240" w:lineRule="auto"/>
      </w:pPr>
      <w:r>
        <w:separator/>
      </w:r>
    </w:p>
  </w:endnote>
  <w:endnote w:type="continuationSeparator" w:id="0">
    <w:p w14:paraId="0B7B642E" w14:textId="77777777" w:rsidR="003829FF" w:rsidRDefault="003829FF" w:rsidP="00A40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7712447"/>
      <w:docPartObj>
        <w:docPartGallery w:val="Page Numbers (Bottom of Page)"/>
        <w:docPartUnique/>
      </w:docPartObj>
    </w:sdtPr>
    <w:sdtContent>
      <w:p w14:paraId="6CAB8EFD" w14:textId="535F8DA1" w:rsidR="00A40BE2" w:rsidRDefault="00A40BE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C8F69" w14:textId="77777777" w:rsidR="00A40BE2" w:rsidRDefault="00A40B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7E165" w14:textId="77777777" w:rsidR="003829FF" w:rsidRDefault="003829FF" w:rsidP="00A40BE2">
      <w:pPr>
        <w:spacing w:line="240" w:lineRule="auto"/>
      </w:pPr>
      <w:r>
        <w:separator/>
      </w:r>
    </w:p>
  </w:footnote>
  <w:footnote w:type="continuationSeparator" w:id="0">
    <w:p w14:paraId="142446DC" w14:textId="77777777" w:rsidR="003829FF" w:rsidRDefault="003829FF" w:rsidP="00A40B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71C"/>
    <w:multiLevelType w:val="hybridMultilevel"/>
    <w:tmpl w:val="41525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D1354B"/>
    <w:multiLevelType w:val="multilevel"/>
    <w:tmpl w:val="99F4CF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16F57171"/>
    <w:multiLevelType w:val="hybridMultilevel"/>
    <w:tmpl w:val="356CC1F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A87FC8"/>
    <w:multiLevelType w:val="hybridMultilevel"/>
    <w:tmpl w:val="B60A2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1F407F"/>
    <w:multiLevelType w:val="hybridMultilevel"/>
    <w:tmpl w:val="F73A1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1F0454"/>
    <w:multiLevelType w:val="hybridMultilevel"/>
    <w:tmpl w:val="FC669652"/>
    <w:lvl w:ilvl="0" w:tplc="BB846E9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732578">
    <w:abstractNumId w:val="1"/>
  </w:num>
  <w:num w:numId="2" w16cid:durableId="1523476840">
    <w:abstractNumId w:val="5"/>
  </w:num>
  <w:num w:numId="3" w16cid:durableId="1576552732">
    <w:abstractNumId w:val="0"/>
  </w:num>
  <w:num w:numId="4" w16cid:durableId="1412777538">
    <w:abstractNumId w:val="2"/>
  </w:num>
  <w:num w:numId="5" w16cid:durableId="2077705332">
    <w:abstractNumId w:val="3"/>
  </w:num>
  <w:num w:numId="6" w16cid:durableId="1565875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529"/>
    <w:rsid w:val="00072036"/>
    <w:rsid w:val="00107A10"/>
    <w:rsid w:val="00182A96"/>
    <w:rsid w:val="002154FB"/>
    <w:rsid w:val="002C5963"/>
    <w:rsid w:val="002E5162"/>
    <w:rsid w:val="002F027D"/>
    <w:rsid w:val="003208F5"/>
    <w:rsid w:val="00366CE8"/>
    <w:rsid w:val="003829FF"/>
    <w:rsid w:val="003E0805"/>
    <w:rsid w:val="004356EA"/>
    <w:rsid w:val="00475A03"/>
    <w:rsid w:val="00516099"/>
    <w:rsid w:val="00533321"/>
    <w:rsid w:val="005C3F36"/>
    <w:rsid w:val="00723765"/>
    <w:rsid w:val="007C3529"/>
    <w:rsid w:val="007C4A99"/>
    <w:rsid w:val="00837AD3"/>
    <w:rsid w:val="00847120"/>
    <w:rsid w:val="00881F6C"/>
    <w:rsid w:val="008A1AF9"/>
    <w:rsid w:val="008E7687"/>
    <w:rsid w:val="008F6FF3"/>
    <w:rsid w:val="00914FAF"/>
    <w:rsid w:val="0093722E"/>
    <w:rsid w:val="00986100"/>
    <w:rsid w:val="009A111F"/>
    <w:rsid w:val="00A051BC"/>
    <w:rsid w:val="00A23AAF"/>
    <w:rsid w:val="00A40BE2"/>
    <w:rsid w:val="00B77E57"/>
    <w:rsid w:val="00C34CBC"/>
    <w:rsid w:val="00C66AD9"/>
    <w:rsid w:val="00C86465"/>
    <w:rsid w:val="00D40D14"/>
    <w:rsid w:val="00DA0C1A"/>
    <w:rsid w:val="00E344AD"/>
    <w:rsid w:val="00E44F61"/>
    <w:rsid w:val="00EE5A44"/>
    <w:rsid w:val="00FC2FDA"/>
    <w:rsid w:val="00F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A742"/>
  <w15:chartTrackingRefBased/>
  <w15:docId w15:val="{4A049818-9618-42FA-A4DD-425C2465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2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7C3529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C35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C3529"/>
    <w:pPr>
      <w:ind w:left="720"/>
      <w:contextualSpacing/>
    </w:pPr>
  </w:style>
  <w:style w:type="table" w:styleId="a6">
    <w:name w:val="Table Grid"/>
    <w:basedOn w:val="a1"/>
    <w:uiPriority w:val="39"/>
    <w:rsid w:val="007C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37AD3"/>
    <w:rPr>
      <w:color w:val="808080"/>
    </w:rPr>
  </w:style>
  <w:style w:type="paragraph" w:styleId="a8">
    <w:name w:val="header"/>
    <w:basedOn w:val="a"/>
    <w:link w:val="a9"/>
    <w:uiPriority w:val="99"/>
    <w:unhideWhenUsed/>
    <w:rsid w:val="00A40BE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0BE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40BE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0BE2"/>
    <w:rPr>
      <w:rFonts w:ascii="Times New Roman" w:hAnsi="Times New Roman"/>
      <w:sz w:val="28"/>
    </w:rPr>
  </w:style>
  <w:style w:type="paragraph" w:customStyle="1" w:styleId="ac">
    <w:name w:val="роман"/>
    <w:basedOn w:val="a3"/>
    <w:link w:val="ad"/>
    <w:qFormat/>
    <w:rsid w:val="00A40BE2"/>
    <w:pPr>
      <w:spacing w:line="360" w:lineRule="auto"/>
      <w:ind w:firstLine="709"/>
      <w:jc w:val="both"/>
    </w:pPr>
    <w:rPr>
      <w:rFonts w:ascii="Times New Roman" w:eastAsia="MS Mincho" w:hAnsi="Times New Roman" w:cs="Times New Roman"/>
      <w:sz w:val="28"/>
    </w:rPr>
  </w:style>
  <w:style w:type="character" w:customStyle="1" w:styleId="ad">
    <w:name w:val="роман Знак"/>
    <w:basedOn w:val="a4"/>
    <w:link w:val="ac"/>
    <w:rsid w:val="00A40BE2"/>
    <w:rPr>
      <w:rFonts w:ascii="Times New Roman" w:eastAsia="MS Mincho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5EF7E-DC5D-456A-AFA1-F8977DC9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ORP8</dc:creator>
  <cp:keywords/>
  <dc:description/>
  <cp:lastModifiedBy>ZOZ ZOZ</cp:lastModifiedBy>
  <cp:revision>6</cp:revision>
  <dcterms:created xsi:type="dcterms:W3CDTF">2025-03-15T12:16:00Z</dcterms:created>
  <dcterms:modified xsi:type="dcterms:W3CDTF">2025-03-16T10:17:00Z</dcterms:modified>
</cp:coreProperties>
</file>