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7608" w14:textId="77777777" w:rsidR="006734A2" w:rsidRPr="002D61B9" w:rsidRDefault="006734A2" w:rsidP="006734A2">
      <w:pPr>
        <w:pStyle w:val="1"/>
        <w:rPr>
          <w:b/>
          <w:bCs/>
          <w:i w:val="0"/>
          <w:iCs/>
          <w:sz w:val="32"/>
          <w:szCs w:val="22"/>
        </w:rPr>
      </w:pPr>
      <w:r w:rsidRPr="002D61B9">
        <w:rPr>
          <w:b/>
          <w:bCs/>
          <w:i w:val="0"/>
          <w:iCs/>
          <w:sz w:val="32"/>
          <w:szCs w:val="22"/>
        </w:rPr>
        <w:t>РАДИАЦИОННАЯ БЕЗОПАСНОСТЬ</w:t>
      </w:r>
    </w:p>
    <w:p w14:paraId="78B8E233" w14:textId="77777777" w:rsidR="006734A2" w:rsidRPr="002D61B9" w:rsidRDefault="006734A2" w:rsidP="006734A2">
      <w:pPr>
        <w:pStyle w:val="2"/>
        <w:ind w:left="773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0" w:name="_Toc25745200"/>
      <w:bookmarkStart w:id="1" w:name="_Toc25745276"/>
      <w:bookmarkStart w:id="2" w:name="_Toc25745277"/>
      <w:bookmarkEnd w:id="0"/>
      <w:bookmarkEnd w:id="1"/>
      <w:r>
        <w:rPr>
          <w:rFonts w:ascii="Times New Roman" w:hAnsi="Times New Roman" w:cs="Times New Roman"/>
          <w:i w:val="0"/>
          <w:iCs w:val="0"/>
          <w:sz w:val="32"/>
          <w:szCs w:val="32"/>
        </w:rPr>
        <w:t>О</w:t>
      </w:r>
      <w:r w:rsidRPr="002D61B9">
        <w:rPr>
          <w:rFonts w:ascii="Times New Roman" w:hAnsi="Times New Roman" w:cs="Times New Roman"/>
          <w:i w:val="0"/>
          <w:iCs w:val="0"/>
          <w:sz w:val="32"/>
          <w:szCs w:val="32"/>
        </w:rPr>
        <w:t>бщие сведения об ионизирующих излучениях</w:t>
      </w:r>
      <w:bookmarkEnd w:id="2"/>
    </w:p>
    <w:p w14:paraId="67CAC1CD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Радиационная опасность обусловлена воздействием на окружающую среду ионизирующих излучений, которые составляют часть общего понятия – радиация, включающего в себя также радиоволны, видимый свет, ультрафиолетовое и инфракрасное излучения.</w:t>
      </w:r>
    </w:p>
    <w:p w14:paraId="6879B84D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b/>
          <w:iCs/>
          <w:szCs w:val="24"/>
          <w:lang w:eastAsia="ru-RU"/>
        </w:rPr>
        <w:t>Ионизирующим</w:t>
      </w:r>
      <w:r w:rsidRPr="00BC2D47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называется излучение, взаимодействие которого со средой приводит к образованию ионов разных знаков. К ним относятся:</w:t>
      </w:r>
    </w:p>
    <w:p w14:paraId="20A05238" w14:textId="77777777" w:rsidR="006734A2" w:rsidRPr="00BC2D47" w:rsidRDefault="006734A2" w:rsidP="006734A2">
      <w:pPr>
        <w:numPr>
          <w:ilvl w:val="0"/>
          <w:numId w:val="9"/>
        </w:numPr>
        <w:tabs>
          <w:tab w:val="clear" w:pos="1163"/>
          <w:tab w:val="num" w:pos="0"/>
        </w:tabs>
        <w:ind w:left="0"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sym w:font="Symbol" w:char="F061"/>
      </w:r>
      <w:r w:rsidRPr="00BC2D47">
        <w:rPr>
          <w:rFonts w:eastAsia="Times New Roman" w:cs="Times New Roman"/>
          <w:szCs w:val="24"/>
          <w:lang w:eastAsia="ru-RU"/>
        </w:rPr>
        <w:t xml:space="preserve">, </w:t>
      </w:r>
      <w:r w:rsidRPr="00BC2D47">
        <w:rPr>
          <w:rFonts w:eastAsia="Times New Roman" w:cs="Times New Roman"/>
          <w:szCs w:val="24"/>
          <w:lang w:eastAsia="ru-RU"/>
        </w:rPr>
        <w:sym w:font="Symbol" w:char="F062"/>
      </w:r>
      <w:r w:rsidRPr="00BC2D47">
        <w:rPr>
          <w:rFonts w:eastAsia="Times New Roman" w:cs="Times New Roman"/>
          <w:szCs w:val="24"/>
          <w:lang w:eastAsia="ru-RU"/>
        </w:rPr>
        <w:t xml:space="preserve">, </w:t>
      </w:r>
      <w:r w:rsidRPr="00BC2D47">
        <w:rPr>
          <w:rFonts w:eastAsia="Times New Roman" w:cs="Times New Roman"/>
          <w:szCs w:val="24"/>
          <w:lang w:eastAsia="ru-RU"/>
        </w:rPr>
        <w:sym w:font="Symbol" w:char="F067"/>
      </w:r>
      <w:r w:rsidRPr="00BC2D47">
        <w:rPr>
          <w:rFonts w:eastAsia="Times New Roman" w:cs="Times New Roman"/>
          <w:szCs w:val="24"/>
          <w:lang w:eastAsia="ru-RU"/>
        </w:rPr>
        <w:t xml:space="preserve"> - излучения, обусловленные естественной и искусственной радиоактивностью химических элементов;</w:t>
      </w:r>
    </w:p>
    <w:p w14:paraId="417EE591" w14:textId="77777777" w:rsidR="006734A2" w:rsidRPr="00BC2D47" w:rsidRDefault="006734A2" w:rsidP="006734A2">
      <w:pPr>
        <w:numPr>
          <w:ilvl w:val="0"/>
          <w:numId w:val="9"/>
        </w:numPr>
        <w:tabs>
          <w:tab w:val="clear" w:pos="1163"/>
          <w:tab w:val="num" w:pos="0"/>
        </w:tabs>
        <w:ind w:left="0"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рентгеновские излучения, создающиеся в рентгеновских аппаратах, а также образующиеся при радиоактивном распаде ядер некоторых элементов;</w:t>
      </w:r>
    </w:p>
    <w:p w14:paraId="3C39C07F" w14:textId="77777777" w:rsidR="006734A2" w:rsidRPr="00BC2D47" w:rsidRDefault="006734A2" w:rsidP="006734A2">
      <w:pPr>
        <w:numPr>
          <w:ilvl w:val="0"/>
          <w:numId w:val="9"/>
        </w:numPr>
        <w:tabs>
          <w:tab w:val="clear" w:pos="1163"/>
          <w:tab w:val="num" w:pos="0"/>
        </w:tabs>
        <w:ind w:left="0"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потоки нейронов и </w:t>
      </w:r>
      <w:r w:rsidRPr="00BC2D47">
        <w:rPr>
          <w:rFonts w:eastAsia="Times New Roman" w:cs="Times New Roman"/>
          <w:szCs w:val="24"/>
          <w:lang w:eastAsia="ru-RU"/>
        </w:rPr>
        <w:sym w:font="Symbol" w:char="F067"/>
      </w:r>
      <w:r w:rsidRPr="00BC2D47">
        <w:rPr>
          <w:rFonts w:eastAsia="Times New Roman" w:cs="Times New Roman"/>
          <w:szCs w:val="24"/>
          <w:lang w:eastAsia="ru-RU"/>
        </w:rPr>
        <w:t xml:space="preserve"> - квантов, возникающих при ядерных реакциях деления и синтеза;</w:t>
      </w:r>
    </w:p>
    <w:p w14:paraId="0E9A934B" w14:textId="77777777" w:rsidR="006734A2" w:rsidRPr="00BC2D47" w:rsidRDefault="006734A2" w:rsidP="006734A2">
      <w:pPr>
        <w:numPr>
          <w:ilvl w:val="0"/>
          <w:numId w:val="9"/>
        </w:numPr>
        <w:tabs>
          <w:tab w:val="clear" w:pos="1163"/>
          <w:tab w:val="num" w:pos="0"/>
        </w:tabs>
        <w:ind w:left="0"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излучения, генерируемые на ускорителях;</w:t>
      </w:r>
    </w:p>
    <w:p w14:paraId="5B115ED7" w14:textId="77777777" w:rsidR="006734A2" w:rsidRPr="00BC2D47" w:rsidRDefault="006734A2" w:rsidP="006734A2">
      <w:pPr>
        <w:numPr>
          <w:ilvl w:val="0"/>
          <w:numId w:val="9"/>
        </w:numPr>
        <w:tabs>
          <w:tab w:val="clear" w:pos="1163"/>
        </w:tabs>
        <w:ind w:left="0"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излучения, приходящие из космоса и т.д.</w:t>
      </w:r>
    </w:p>
    <w:p w14:paraId="44703998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Различают корпускулярное и фотонное ионизирующие излучения.</w:t>
      </w:r>
    </w:p>
    <w:p w14:paraId="205E4DBE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b/>
          <w:iCs/>
          <w:szCs w:val="24"/>
          <w:lang w:eastAsia="ru-RU"/>
        </w:rPr>
        <w:t>Корпускулярное</w:t>
      </w:r>
      <w:r w:rsidRPr="00BC2D47">
        <w:rPr>
          <w:rFonts w:eastAsia="Times New Roman" w:cs="Times New Roman"/>
          <w:szCs w:val="24"/>
          <w:lang w:eastAsia="ru-RU"/>
        </w:rPr>
        <w:t xml:space="preserve"> излучение – поток элементарных частиц с массой покоя, отличной от нуля (</w:t>
      </w:r>
      <w:r w:rsidRPr="00BC2D47">
        <w:rPr>
          <w:rFonts w:eastAsia="Times New Roman" w:cs="Times New Roman"/>
          <w:szCs w:val="24"/>
          <w:lang w:eastAsia="ru-RU"/>
        </w:rPr>
        <w:sym w:font="Symbol" w:char="F061"/>
      </w:r>
      <w:r w:rsidRPr="00BC2D47">
        <w:rPr>
          <w:rFonts w:eastAsia="Times New Roman" w:cs="Times New Roman"/>
          <w:szCs w:val="24"/>
          <w:lang w:eastAsia="ru-RU"/>
        </w:rPr>
        <w:t xml:space="preserve"> и </w:t>
      </w:r>
      <w:r w:rsidRPr="00BC2D47">
        <w:rPr>
          <w:rFonts w:eastAsia="Times New Roman" w:cs="Times New Roman"/>
          <w:szCs w:val="24"/>
          <w:lang w:eastAsia="ru-RU"/>
        </w:rPr>
        <w:sym w:font="Symbol" w:char="F062"/>
      </w:r>
      <w:r w:rsidRPr="00BC2D47">
        <w:rPr>
          <w:rFonts w:eastAsia="Times New Roman" w:cs="Times New Roman"/>
          <w:szCs w:val="24"/>
          <w:lang w:eastAsia="ru-RU"/>
        </w:rPr>
        <w:t xml:space="preserve"> - частицы, нейтроны, протоны, электроны и др.). Кинетическая энергия этих частиц достаточна для ионизации атомов при столкновении – называется </w:t>
      </w:r>
      <w:r w:rsidRPr="0094487F">
        <w:rPr>
          <w:rFonts w:eastAsia="Times New Roman" w:cs="Times New Roman"/>
          <w:b/>
          <w:iCs/>
          <w:szCs w:val="24"/>
          <w:lang w:eastAsia="ru-RU"/>
        </w:rPr>
        <w:t>непосредственно ионизирующим</w:t>
      </w:r>
      <w:r w:rsidRPr="0094487F">
        <w:rPr>
          <w:rFonts w:eastAsia="Times New Roman" w:cs="Times New Roman"/>
          <w:b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излучением.</w:t>
      </w:r>
    </w:p>
    <w:p w14:paraId="5CD93D7A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b/>
          <w:iCs/>
          <w:szCs w:val="24"/>
          <w:lang w:eastAsia="ru-RU"/>
        </w:rPr>
        <w:t>Фотонное</w:t>
      </w:r>
      <w:r w:rsidRPr="00BC2D47">
        <w:rPr>
          <w:rFonts w:eastAsia="Times New Roman" w:cs="Times New Roman"/>
          <w:b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 xml:space="preserve">излучение – электромагнитное излучение. К нему относятся: </w:t>
      </w:r>
      <w:r w:rsidRPr="00BC2D47">
        <w:rPr>
          <w:rFonts w:eastAsia="Times New Roman" w:cs="Times New Roman"/>
          <w:szCs w:val="24"/>
          <w:lang w:eastAsia="ru-RU"/>
        </w:rPr>
        <w:sym w:font="Symbol" w:char="F067"/>
      </w:r>
      <w:r w:rsidRPr="00BC2D47">
        <w:rPr>
          <w:rFonts w:eastAsia="Times New Roman" w:cs="Times New Roman"/>
          <w:szCs w:val="24"/>
          <w:lang w:eastAsia="ru-RU"/>
        </w:rPr>
        <w:t xml:space="preserve"> - излучение, возникающее при изменении энергетического состояния ядер; тормозное излучение, возникающее при уменьшении кинетической энергии заряженных частиц; характеристическое излучение, возникающее при изменении энергетического состояния электронов атома; рентгеновское излучение, состоящее из тормозного и (или) характеристического излучения. Фотоны имеют массу покоя, равную нулю. </w:t>
      </w:r>
    </w:p>
    <w:p w14:paraId="151847CA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Фотонное излучение, а также нейтроны и другие незаряженные частицы непосредственно ионизацию не производят, но в процессе взаимодействия со средой они высвобождают заряженные частицы, способные ионизировать атомы и молекулы данной среды. Поэтому его еще называют </w:t>
      </w:r>
      <w:r w:rsidRPr="0094487F">
        <w:rPr>
          <w:rFonts w:eastAsia="Times New Roman" w:cs="Times New Roman"/>
          <w:b/>
          <w:iCs/>
          <w:szCs w:val="24"/>
          <w:lang w:eastAsia="ru-RU"/>
        </w:rPr>
        <w:t>косвенно ионизирующим</w:t>
      </w:r>
      <w:r w:rsidRPr="00BC2D47">
        <w:rPr>
          <w:rFonts w:eastAsia="Times New Roman" w:cs="Times New Roman"/>
          <w:szCs w:val="24"/>
          <w:lang w:eastAsia="ru-RU"/>
        </w:rPr>
        <w:t xml:space="preserve"> излучением.</w:t>
      </w:r>
    </w:p>
    <w:p w14:paraId="5F86DB62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Частицы корпускулярного излучения и фотоны принято называть ионизирующими частицами.</w:t>
      </w:r>
    </w:p>
    <w:p w14:paraId="539B37FC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b/>
          <w:iCs/>
          <w:szCs w:val="24"/>
          <w:lang w:eastAsia="ru-RU"/>
        </w:rPr>
        <w:t>Радиоактивность</w:t>
      </w:r>
      <w:r w:rsidRPr="00BC2D47">
        <w:rPr>
          <w:rFonts w:eastAsia="Times New Roman" w:cs="Times New Roman"/>
          <w:szCs w:val="24"/>
          <w:lang w:eastAsia="ru-RU"/>
        </w:rPr>
        <w:t xml:space="preserve"> – свойство неустойчивых атомных ядер одних химических элементов самопроизвольно превращаться в ядра атомов других химических элементов с испусканием одной или нескольких ионизирующих частиц. Процесс такого спонтанного ядерного превращения называется </w:t>
      </w:r>
      <w:r w:rsidRPr="0094487F">
        <w:rPr>
          <w:rFonts w:eastAsia="Times New Roman" w:cs="Times New Roman"/>
          <w:b/>
          <w:iCs/>
          <w:szCs w:val="24"/>
          <w:lang w:eastAsia="ru-RU"/>
        </w:rPr>
        <w:t>радиоактивным распадом</w:t>
      </w:r>
      <w:r w:rsidRPr="00BC2D47">
        <w:rPr>
          <w:rFonts w:eastAsia="Times New Roman" w:cs="Times New Roman"/>
          <w:i/>
          <w:iCs/>
          <w:szCs w:val="24"/>
          <w:lang w:eastAsia="ru-RU"/>
        </w:rPr>
        <w:t>.</w:t>
      </w:r>
      <w:r w:rsidRPr="00BC2D47">
        <w:rPr>
          <w:rFonts w:eastAsia="Times New Roman" w:cs="Times New Roman"/>
          <w:szCs w:val="24"/>
          <w:lang w:eastAsia="ru-RU"/>
        </w:rPr>
        <w:t xml:space="preserve"> При этом образовавшееся новое (дочернее) ядро оказывается в более устойчивом состоянии, чем исходное материнское.</w:t>
      </w:r>
    </w:p>
    <w:p w14:paraId="04BFA248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Радиоактивность может быть естественной и искусственной.</w:t>
      </w:r>
    </w:p>
    <w:p w14:paraId="46C14E91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b/>
          <w:iCs/>
          <w:szCs w:val="24"/>
          <w:lang w:eastAsia="ru-RU"/>
        </w:rPr>
        <w:lastRenderedPageBreak/>
        <w:t>Естественная</w:t>
      </w:r>
      <w:r w:rsidRPr="00BC2D47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радиоактивность наблюдается у существующих в природе неустойчивых изотопов. К ним относятся тяжелые ядра элементов, расположенных в Периодической системе за свинцом (Z</w:t>
      </w:r>
      <w:r w:rsidRPr="00BC2D47">
        <w:rPr>
          <w:rFonts w:eastAsia="Times New Roman" w:cs="Times New Roman"/>
          <w:szCs w:val="24"/>
          <w:lang w:eastAsia="ru-RU"/>
        </w:rPr>
        <w:sym w:font="Symbol" w:char="F03E"/>
      </w:r>
      <w:r w:rsidRPr="00BC2D47">
        <w:rPr>
          <w:rFonts w:eastAsia="Times New Roman" w:cs="Times New Roman"/>
          <w:szCs w:val="24"/>
          <w:lang w:eastAsia="ru-RU"/>
        </w:rPr>
        <w:t>82), а также некоторые легкие и средние ядра (например, ядро калия-40).</w:t>
      </w:r>
    </w:p>
    <w:p w14:paraId="00EFE32D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b/>
          <w:iCs/>
          <w:szCs w:val="24"/>
          <w:lang w:eastAsia="ru-RU"/>
        </w:rPr>
        <w:t>Искусственной</w:t>
      </w:r>
      <w:r w:rsidRPr="00BC2D47">
        <w:rPr>
          <w:rFonts w:eastAsia="Times New Roman" w:cs="Times New Roman"/>
          <w:b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называется радиоактивность изотопов, полученных в результате ядерных реакций в ядерных реакторах, на ускорителях, при ядерных взрывах и др.</w:t>
      </w:r>
    </w:p>
    <w:p w14:paraId="0DEAE84D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BC2D47">
        <w:rPr>
          <w:rFonts w:eastAsia="Times New Roman" w:cs="Times New Roman"/>
          <w:b/>
          <w:szCs w:val="24"/>
          <w:lang w:eastAsia="ru-RU"/>
        </w:rPr>
        <w:t>Основные характеристики радиоизотопов</w:t>
      </w:r>
    </w:p>
    <w:p w14:paraId="07DE993C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Основными характеристиками радиоизотопов (радионуклидов) являются: </w:t>
      </w:r>
    </w:p>
    <w:p w14:paraId="01A947D0" w14:textId="77777777" w:rsidR="006734A2" w:rsidRPr="00BC2D47" w:rsidRDefault="006734A2" w:rsidP="006734A2">
      <w:pPr>
        <w:numPr>
          <w:ilvl w:val="0"/>
          <w:numId w:val="10"/>
        </w:numPr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Активность.</w:t>
      </w:r>
    </w:p>
    <w:p w14:paraId="5634AA73" w14:textId="77777777" w:rsidR="006734A2" w:rsidRPr="00BC2D47" w:rsidRDefault="006734A2" w:rsidP="006734A2">
      <w:pPr>
        <w:numPr>
          <w:ilvl w:val="0"/>
          <w:numId w:val="10"/>
        </w:numPr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Тип (способ) распада.</w:t>
      </w:r>
    </w:p>
    <w:p w14:paraId="3D7BE298" w14:textId="77777777" w:rsidR="006734A2" w:rsidRPr="00BC2D47" w:rsidRDefault="006734A2" w:rsidP="006734A2">
      <w:pPr>
        <w:numPr>
          <w:ilvl w:val="0"/>
          <w:numId w:val="10"/>
        </w:numPr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Период полураспада.</w:t>
      </w:r>
    </w:p>
    <w:p w14:paraId="54B0C2A0" w14:textId="77777777" w:rsidR="006734A2" w:rsidRPr="00BC2D47" w:rsidRDefault="006734A2" w:rsidP="006734A2">
      <w:pPr>
        <w:numPr>
          <w:ilvl w:val="0"/>
          <w:numId w:val="10"/>
        </w:numPr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Вид и энергия излучения.</w:t>
      </w:r>
    </w:p>
    <w:p w14:paraId="1C275310" w14:textId="77777777" w:rsidR="006734A2" w:rsidRPr="0026121C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b/>
          <w:szCs w:val="24"/>
          <w:lang w:eastAsia="ru-RU"/>
        </w:rPr>
        <w:t>Активность</w:t>
      </w:r>
      <w:r w:rsidRPr="00BC2D47">
        <w:rPr>
          <w:rFonts w:eastAsia="Times New Roman" w:cs="Times New Roman"/>
          <w:szCs w:val="24"/>
          <w:lang w:eastAsia="ru-RU"/>
        </w:rPr>
        <w:t xml:space="preserve"> радионуклида А в источнике (образце) есть отношение числа </w:t>
      </w:r>
      <w:proofErr w:type="spellStart"/>
      <w:r w:rsidRPr="00BC2D47">
        <w:rPr>
          <w:rFonts w:eastAsia="Times New Roman" w:cs="Times New Roman"/>
          <w:szCs w:val="24"/>
          <w:lang w:eastAsia="ru-RU"/>
        </w:rPr>
        <w:t>dN</w:t>
      </w:r>
      <w:proofErr w:type="spellEnd"/>
      <w:r w:rsidRPr="00BC2D47">
        <w:rPr>
          <w:rFonts w:eastAsia="Times New Roman" w:cs="Times New Roman"/>
          <w:szCs w:val="24"/>
          <w:lang w:eastAsia="ru-RU"/>
        </w:rPr>
        <w:t xml:space="preserve"> спонтанных ядерных превращений, происходящих в источнике (образце) за интервал времени </w:t>
      </w:r>
      <w:proofErr w:type="spellStart"/>
      <w:r w:rsidRPr="00BC2D47">
        <w:rPr>
          <w:rFonts w:eastAsia="Times New Roman" w:cs="Times New Roman"/>
          <w:szCs w:val="24"/>
          <w:lang w:eastAsia="ru-RU"/>
        </w:rPr>
        <w:t>dt</w:t>
      </w:r>
      <w:proofErr w:type="spellEnd"/>
      <w:r w:rsidRPr="00BC2D47">
        <w:rPr>
          <w:rFonts w:eastAsia="Times New Roman" w:cs="Times New Roman"/>
          <w:szCs w:val="24"/>
          <w:lang w:eastAsia="ru-RU"/>
        </w:rPr>
        <w:t>, к этому интервалу: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77"/>
        <w:gridCol w:w="778"/>
      </w:tblGrid>
      <w:tr w:rsidR="006734A2" w:rsidRPr="0031412B" w14:paraId="4EB50736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A459C" w14:textId="77777777" w:rsidR="006734A2" w:rsidRPr="007E0103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fPr>
                  <m:num>
                    <w:proofErr w:type="spellStart"/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</w:rPr>
                      <m:t>dN</m:t>
                    </m:r>
                    <w:proofErr w:type="spellEnd"/>
                  </m:num>
                  <m:den>
                    <w:proofErr w:type="spellStart"/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</w:rPr>
                      <m:t>dt</m:t>
                    </m:r>
                    <w:proofErr w:type="spellEnd"/>
                  </m:den>
                </m:f>
                <m:r>
                  <w:rPr>
                    <w:rFonts w:ascii="Cambria Math" w:eastAsia="Times New Roman" w:hAnsi="Cambria Math" w:cs="Times New Roman"/>
                    <w:szCs w:val="24"/>
                    <w:lang w:val="en-US" w:eastAsia="ru-RU"/>
                  </w:rPr>
                  <m:t xml:space="preserve"> 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D3F5F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 w:rsidRPr="0031412B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11E28B72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Единица активности радионуклида в СИ </w:t>
      </w:r>
      <w:r w:rsidRPr="007E0103">
        <w:rPr>
          <w:rFonts w:eastAsia="Times New Roman" w:cs="Times New Roman"/>
          <w:szCs w:val="24"/>
          <w:lang w:eastAsia="ru-RU"/>
        </w:rPr>
        <w:t>–</w:t>
      </w:r>
      <w:r w:rsidRPr="00BC2D47">
        <w:rPr>
          <w:rFonts w:eastAsia="Times New Roman" w:cs="Times New Roman"/>
          <w:i/>
          <w:szCs w:val="24"/>
          <w:lang w:eastAsia="ru-RU"/>
        </w:rPr>
        <w:t xml:space="preserve"> Беккерель</w:t>
      </w:r>
      <w:r w:rsidRPr="00BC2D47">
        <w:rPr>
          <w:rFonts w:eastAsia="Times New Roman" w:cs="Times New Roman"/>
          <w:szCs w:val="24"/>
          <w:lang w:eastAsia="ru-RU"/>
        </w:rPr>
        <w:t xml:space="preserve"> (Бк). Беккерель равен активности радионуклида в источнике (образце), в котором за 1с происходит одно спонтанное ядерное превращение. </w:t>
      </w:r>
    </w:p>
    <w:p w14:paraId="3B0C4C50" w14:textId="77777777" w:rsidR="006734A2" w:rsidRPr="0026121C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Активность радионуклида с течением времени уменьшается по </w:t>
      </w:r>
      <w:r w:rsidRPr="007E0103">
        <w:rPr>
          <w:rFonts w:eastAsia="Times New Roman" w:cs="Times New Roman"/>
          <w:b/>
          <w:iCs/>
          <w:szCs w:val="24"/>
          <w:lang w:eastAsia="ru-RU"/>
        </w:rPr>
        <w:t>закону радиоактивного распада</w:t>
      </w:r>
      <w:r w:rsidRPr="00BC2D47">
        <w:rPr>
          <w:rFonts w:eastAsia="Times New Roman" w:cs="Times New Roman"/>
          <w:szCs w:val="24"/>
          <w:lang w:eastAsia="ru-RU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77"/>
        <w:gridCol w:w="778"/>
      </w:tblGrid>
      <w:tr w:rsidR="006734A2" w:rsidRPr="0031412B" w14:paraId="49173F04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85FDE" w14:textId="77777777" w:rsidR="006734A2" w:rsidRPr="007E0103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A(t)=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eastAsia="ru-RU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</w:rPr>
                      <m:t>e</m:t>
                    </m:r>
                  </m:e>
                  <m:sup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</w:rPr>
                      <m:t>-</m:t>
                    </m:r>
                    <w:proofErr w:type="spellStart"/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</w:rPr>
                      <m:t>λt</m:t>
                    </m:r>
                    <w:proofErr w:type="spellEnd"/>
                  </m:sup>
                </m:sSup>
                <m:r>
                  <w:rPr>
                    <w:rFonts w:ascii="Cambria Math" w:eastAsia="Times New Roman" w:hAnsi="Cambria Math" w:cs="Times New Roman"/>
                    <w:szCs w:val="24"/>
                    <w:lang w:val="en-US" w:eastAsia="ru-RU"/>
                  </w:rPr>
                  <m:t xml:space="preserve"> 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2BA70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4.2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1BD95E9D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i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где</w:t>
      </w:r>
      <w:r w:rsidRPr="007E010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A</w:t>
      </w:r>
      <w:r w:rsidRPr="007E0103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val="en-US" w:eastAsia="ru-RU"/>
        </w:rPr>
        <w:t>t</w:t>
      </w:r>
      <w:r w:rsidRPr="007E0103">
        <w:rPr>
          <w:rFonts w:eastAsia="Times New Roman" w:cs="Times New Roman"/>
          <w:szCs w:val="24"/>
          <w:lang w:eastAsia="ru-RU"/>
        </w:rPr>
        <w:t>)</w:t>
      </w:r>
      <w:r w:rsidRPr="00BC2D47">
        <w:rPr>
          <w:rFonts w:eastAsia="Times New Roman" w:cs="Times New Roman"/>
          <w:szCs w:val="24"/>
          <w:lang w:eastAsia="ru-RU"/>
        </w:rPr>
        <w:t>,</w:t>
      </w:r>
      <w:r w:rsidRPr="007E010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A</w:t>
      </w:r>
      <w:r w:rsidRPr="007E0103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C2D47">
        <w:rPr>
          <w:rFonts w:eastAsia="Times New Roman" w:cs="Times New Roman"/>
          <w:szCs w:val="24"/>
          <w:lang w:eastAsia="ru-RU"/>
        </w:rPr>
        <w:t xml:space="preserve"> – активность нуклида в источнике в текущий и начальный (</w:t>
      </w:r>
      <w:r w:rsidRPr="007E0103">
        <w:rPr>
          <w:rFonts w:eastAsia="Times New Roman" w:cs="Times New Roman"/>
          <w:szCs w:val="24"/>
          <w:lang w:eastAsia="ru-RU"/>
        </w:rPr>
        <w:t>t</w:t>
      </w:r>
      <w:r w:rsidRPr="00BC2D47">
        <w:rPr>
          <w:rFonts w:eastAsia="Times New Roman" w:cs="Times New Roman"/>
          <w:szCs w:val="24"/>
          <w:lang w:eastAsia="ru-RU"/>
        </w:rPr>
        <w:t>=0) моменты времени соответственно;</w:t>
      </w:r>
      <m:oMath>
        <m:r>
          <w:rPr>
            <w:rFonts w:ascii="Cambria Math" w:eastAsia="Times New Roman" w:hAnsi="Cambria Math" w:cs="Times New Roman"/>
            <w:szCs w:val="24"/>
            <w:lang w:eastAsia="ru-RU"/>
          </w:rPr>
          <m:t xml:space="preserve"> </m:t>
        </m:r>
        <m:r>
          <m:rPr>
            <m:nor/>
          </m:rPr>
          <w:rPr>
            <w:rFonts w:eastAsia="Times New Roman" w:cs="Times New Roman"/>
            <w:szCs w:val="24"/>
            <w:lang w:eastAsia="ru-RU"/>
          </w:rPr>
          <m:t>λ=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ru-RU"/>
                  </w:rPr>
                </m:ctrlPr>
              </m:funcPr>
              <m:fName>
                <w:proofErr w:type="spellStart"/>
                <m:r>
                  <m:rPr>
                    <m:nor/>
                  </m:rPr>
                  <w:rPr>
                    <w:rFonts w:eastAsia="Times New Roman" w:cs="Times New Roman"/>
                    <w:szCs w:val="24"/>
                  </w:rPr>
                  <m:t>ln</m:t>
                </m:r>
                <w:proofErr w:type="spellEnd"/>
              </m:fName>
              <m:e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2</m:t>
                </m:r>
              </m:e>
            </m:func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1/2</m:t>
                </m:r>
              </m:sub>
            </m:sSub>
          </m:den>
        </m:f>
        <m:r>
          <m:rPr>
            <m:nor/>
          </m:rPr>
          <w:rPr>
            <w:rFonts w:eastAsia="Times New Roman" w:cs="Times New Roman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fPr>
          <m:num>
            <m:r>
              <m:rPr>
                <m:nor/>
              </m:rPr>
              <w:rPr>
                <w:rFonts w:eastAsia="Times New Roman" w:cs="Times New Roman"/>
                <w:szCs w:val="24"/>
                <w:lang w:eastAsia="ru-RU"/>
              </w:rPr>
              <m:t>0,693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1/2</m:t>
                </m:r>
              </m:sub>
            </m:sSub>
          </m:den>
        </m:f>
      </m:oMath>
      <w:r w:rsidRPr="00BC2D47">
        <w:rPr>
          <w:rFonts w:eastAsia="Times New Roman" w:cs="Times New Roman"/>
          <w:szCs w:val="24"/>
          <w:lang w:eastAsia="ru-RU"/>
        </w:rPr>
        <w:t xml:space="preserve"> –постоянная распада, имеющая смысл вероятности распада ядра за 1 секунду и равная доле ядер, распадающихся за единицу времени;</w:t>
      </w:r>
      <w:r w:rsidRPr="00BC2D47">
        <w:rPr>
          <w:rFonts w:eastAsia="Times New Roman" w:cs="Times New Roman"/>
          <w:i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val="en-US" w:eastAsia="ru-RU"/>
        </w:rPr>
        <w:t>T</w:t>
      </w:r>
      <w:r w:rsidRPr="00BC2D47">
        <w:rPr>
          <w:rFonts w:eastAsia="Times New Roman" w:cs="Times New Roman"/>
          <w:szCs w:val="24"/>
          <w:vertAlign w:val="subscript"/>
          <w:lang w:eastAsia="ru-RU"/>
        </w:rPr>
        <w:t xml:space="preserve">1/2 </w:t>
      </w:r>
      <w:r w:rsidRPr="00BC2D47">
        <w:rPr>
          <w:rFonts w:eastAsia="Times New Roman" w:cs="Times New Roman"/>
          <w:szCs w:val="24"/>
          <w:lang w:eastAsia="ru-RU"/>
        </w:rPr>
        <w:t>–</w:t>
      </w:r>
      <w:r w:rsidRPr="007E0103">
        <w:rPr>
          <w:rFonts w:eastAsia="Times New Roman" w:cs="Times New Roman"/>
          <w:b/>
          <w:iCs/>
          <w:szCs w:val="24"/>
          <w:lang w:eastAsia="ru-RU"/>
        </w:rPr>
        <w:t>период полураспада</w:t>
      </w:r>
      <w:r w:rsidRPr="00BC2D47">
        <w:rPr>
          <w:rFonts w:eastAsia="Times New Roman" w:cs="Times New Roman"/>
          <w:szCs w:val="24"/>
          <w:lang w:eastAsia="ru-RU"/>
        </w:rPr>
        <w:t xml:space="preserve"> - время, в течение которого распадается половина первоначального количества ядер, при этом активность радионуклида уменьшается в 2 раза.</w:t>
      </w:r>
    </w:p>
    <w:p w14:paraId="7D0F5E8F" w14:textId="77777777" w:rsidR="006734A2" w:rsidRPr="007E0103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Для смеси радионуклидов суммарная активность </w:t>
      </w:r>
      <w:r w:rsidRPr="00BC2D47">
        <w:rPr>
          <w:rFonts w:eastAsia="Times New Roman" w:cs="Times New Roman"/>
          <w:position w:val="-12"/>
          <w:szCs w:val="24"/>
          <w:lang w:eastAsia="ru-RU"/>
        </w:rPr>
        <w:object w:dxaOrig="440" w:dyaOrig="380" w14:anchorId="481C2E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20.25pt" o:ole="">
            <v:imagedata r:id="rId5" o:title=""/>
          </v:shape>
          <o:OLEObject Type="Embed" ProgID="Equation.2" ShapeID="_x0000_i1025" DrawAspect="Content" ObjectID="_1723533310" r:id="rId6"/>
        </w:object>
      </w:r>
      <w:r w:rsidRPr="00BC2D47">
        <w:rPr>
          <w:rFonts w:eastAsia="Times New Roman" w:cs="Times New Roman"/>
          <w:szCs w:val="24"/>
          <w:lang w:eastAsia="ru-RU"/>
        </w:rPr>
        <w:t>определяется из уравнения: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77"/>
        <w:gridCol w:w="778"/>
      </w:tblGrid>
      <w:tr w:rsidR="006734A2" w:rsidRPr="0031412B" w14:paraId="251950E4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B96A0" w14:textId="77777777" w:rsidR="006734A2" w:rsidRPr="007E0103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eastAsia="ru-RU"/>
                      </w:rPr>
                      <m:t>Σ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val="en-US" w:eastAsia="ru-RU"/>
                  </w:rPr>
                  <m:t>(t)=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naryPr>
                  <m:sub>
                    <w:proofErr w:type="spellStart"/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4"/>
                        <w:lang w:val="en-US" w:eastAsia="ru-RU"/>
                      </w:rPr>
                      <m:t>i</m:t>
                    </m:r>
                    <w:proofErr w:type="spellEnd"/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4"/>
                            <w:lang w:val="en-US" w:eastAsia="ru-RU"/>
                          </w:rPr>
                          <m:t>0</m:t>
                        </m:r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val="en-US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eastAsia="Times New Roman" w:cs="Times New Roman"/>
                                <w:szCs w:val="24"/>
                              </w:rPr>
                              <m:t>λ</m:t>
                            </m:r>
                          </m:e>
                          <m:sub>
                            <w:proofErr w:type="spellStart"/>
                            <m:r>
                              <m:rPr>
                                <m:nor/>
                              </m:rPr>
                              <w:rPr>
                                <w:rFonts w:eastAsia="Times New Roman" w:cs="Times New Roman"/>
                                <w:i/>
                                <w:szCs w:val="24"/>
                                <w:lang w:val="en-US"/>
                              </w:rPr>
                              <m:t>i</m:t>
                            </m:r>
                            <w:proofErr w:type="spellEnd"/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eastAsia="Times New Roman" w:hAnsi="Cambria Math" w:cs="Times New Roman"/>
                    <w:szCs w:val="24"/>
                    <w:lang w:val="en-US" w:eastAsia="ru-RU"/>
                  </w:rPr>
                  <m:t xml:space="preserve"> 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E4993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4.3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5740EF0D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где</w:t>
      </w:r>
      <w:r w:rsidRPr="007E0103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A</w:t>
      </w:r>
      <w:r w:rsidRPr="007E0103">
        <w:rPr>
          <w:rFonts w:eastAsia="Times New Roman" w:cs="Times New Roman"/>
          <w:szCs w:val="24"/>
          <w:vertAlign w:val="subscript"/>
          <w:lang w:eastAsia="ru-RU"/>
        </w:rPr>
        <w:t>0</w:t>
      </w:r>
      <w:proofErr w:type="spellStart"/>
      <w:r>
        <w:rPr>
          <w:rFonts w:eastAsia="Times New Roman" w:cs="Times New Roman"/>
          <w:i/>
          <w:szCs w:val="24"/>
          <w:vertAlign w:val="subscript"/>
          <w:lang w:val="en-US" w:eastAsia="ru-RU"/>
        </w:rPr>
        <w:t>i</w:t>
      </w:r>
      <w:proofErr w:type="spellEnd"/>
      <w:r w:rsidRPr="00BC2D47">
        <w:rPr>
          <w:rFonts w:eastAsia="Times New Roman" w:cs="Times New Roman"/>
          <w:szCs w:val="24"/>
          <w:lang w:eastAsia="ru-RU"/>
        </w:rPr>
        <w:t xml:space="preserve"> – активность </w:t>
      </w:r>
      <w:r w:rsidRPr="00BC2D47">
        <w:rPr>
          <w:rFonts w:eastAsia="Times New Roman" w:cs="Times New Roman"/>
          <w:i/>
          <w:szCs w:val="24"/>
          <w:lang w:eastAsia="ru-RU"/>
        </w:rPr>
        <w:t>i</w:t>
      </w:r>
      <w:r w:rsidRPr="00BC2D47">
        <w:rPr>
          <w:rFonts w:eastAsia="Times New Roman" w:cs="Times New Roman"/>
          <w:szCs w:val="24"/>
          <w:lang w:eastAsia="ru-RU"/>
        </w:rPr>
        <w:t>–го нуклида в момент времени t=0;</w:t>
      </w:r>
      <w:r w:rsidRPr="007E0103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ru-RU"/>
        </w:rPr>
        <w:t>λ</w:t>
      </w:r>
      <w:r>
        <w:rPr>
          <w:rFonts w:eastAsia="Times New Roman" w:cs="Times New Roman"/>
          <w:i/>
          <w:szCs w:val="24"/>
          <w:vertAlign w:val="subscript"/>
          <w:lang w:val="en-US" w:eastAsia="ru-RU"/>
        </w:rPr>
        <w:t>i</w:t>
      </w:r>
      <w:proofErr w:type="spellEnd"/>
      <w:r w:rsidRPr="00BC2D47">
        <w:rPr>
          <w:rFonts w:eastAsia="Times New Roman" w:cs="Times New Roman"/>
          <w:sz w:val="36"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–</w:t>
      </w:r>
      <w:r w:rsidRPr="00BC2D47">
        <w:rPr>
          <w:rFonts w:eastAsia="Times New Roman" w:cs="Times New Roman"/>
          <w:sz w:val="36"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 xml:space="preserve">постоянная распада </w:t>
      </w:r>
      <w:r w:rsidRPr="007E0103">
        <w:rPr>
          <w:rFonts w:eastAsia="Times New Roman" w:cs="Times New Roman"/>
          <w:i/>
          <w:szCs w:val="24"/>
          <w:lang w:eastAsia="ru-RU"/>
        </w:rPr>
        <w:t>i</w:t>
      </w:r>
      <w:r w:rsidRPr="00B06865">
        <w:rPr>
          <w:rFonts w:eastAsia="Times New Roman" w:cs="Times New Roman"/>
          <w:szCs w:val="24"/>
          <w:lang w:eastAsia="ru-RU"/>
        </w:rPr>
        <w:t>-</w:t>
      </w:r>
      <w:r w:rsidRPr="00BC2D47">
        <w:rPr>
          <w:rFonts w:eastAsia="Times New Roman" w:cs="Times New Roman"/>
          <w:szCs w:val="24"/>
          <w:lang w:eastAsia="ru-RU"/>
        </w:rPr>
        <w:t>го нуклида.</w:t>
      </w:r>
    </w:p>
    <w:p w14:paraId="711FB6B6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Каждый радионуклид распадается вполне определенным способом, при этом распад ядер сопровождается испусканием: </w:t>
      </w:r>
    </w:p>
    <w:p w14:paraId="68B16105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sym w:font="Symbol" w:char="F061"/>
      </w:r>
      <w:r w:rsidRPr="00BC2D47">
        <w:rPr>
          <w:rFonts w:eastAsia="Times New Roman" w:cs="Times New Roman"/>
          <w:szCs w:val="24"/>
          <w:lang w:eastAsia="ru-RU"/>
        </w:rPr>
        <w:t>– частиц (ядер атомов гелия</w:t>
      </w:r>
      <w:r w:rsidRPr="00BC2D47">
        <w:rPr>
          <w:rFonts w:eastAsia="Times New Roman" w:cs="Times New Roman"/>
          <w:position w:val="-18"/>
          <w:szCs w:val="24"/>
          <w:lang w:eastAsia="ru-RU"/>
        </w:rPr>
        <w:object w:dxaOrig="480" w:dyaOrig="520" w14:anchorId="7C2C224A">
          <v:shape id="_x0000_i1026" type="#_x0000_t75" style="width:24.75pt;height:27.75pt" o:ole="">
            <v:imagedata r:id="rId7" o:title=""/>
          </v:shape>
          <o:OLEObject Type="Embed" ProgID="Equation.2" ShapeID="_x0000_i1026" DrawAspect="Content" ObjectID="_1723533311" r:id="rId8"/>
        </w:object>
      </w:r>
      <w:r w:rsidRPr="00BC2D47">
        <w:rPr>
          <w:rFonts w:eastAsia="Times New Roman" w:cs="Times New Roman"/>
          <w:szCs w:val="24"/>
          <w:lang w:eastAsia="ru-RU"/>
        </w:rPr>
        <w:t xml:space="preserve">) при </w:t>
      </w:r>
      <w:r w:rsidRPr="00BC2D47">
        <w:rPr>
          <w:rFonts w:eastAsia="Times New Roman" w:cs="Times New Roman"/>
          <w:szCs w:val="24"/>
          <w:lang w:eastAsia="ru-RU"/>
        </w:rPr>
        <w:sym w:font="Symbol" w:char="F061"/>
      </w:r>
      <w:r w:rsidRPr="00BC2D47">
        <w:rPr>
          <w:rFonts w:eastAsia="Times New Roman" w:cs="Times New Roman"/>
          <w:szCs w:val="24"/>
          <w:lang w:eastAsia="ru-RU"/>
        </w:rPr>
        <w:t>–распаде,</w:t>
      </w:r>
    </w:p>
    <w:p w14:paraId="77E3F539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β</w:t>
      </w:r>
      <w:r w:rsidRPr="00E878C7">
        <w:rPr>
          <w:rFonts w:eastAsia="Times New Roman" w:cs="Times New Roman"/>
          <w:szCs w:val="24"/>
          <w:vertAlign w:val="superscript"/>
          <w:lang w:eastAsia="ru-RU"/>
        </w:rPr>
        <w:t>–</w:t>
      </w:r>
      <w:r w:rsidRPr="00BC2D47">
        <w:rPr>
          <w:rFonts w:eastAsia="Times New Roman" w:cs="Times New Roman"/>
          <w:szCs w:val="24"/>
          <w:lang w:eastAsia="ru-RU"/>
        </w:rPr>
        <w:t>– частиц (электронов) – при электронном (</w:t>
      </w:r>
      <w:r>
        <w:rPr>
          <w:rFonts w:eastAsia="Times New Roman" w:cs="Times New Roman"/>
          <w:szCs w:val="24"/>
          <w:lang w:eastAsia="ru-RU"/>
        </w:rPr>
        <w:t>β</w:t>
      </w:r>
      <w:r w:rsidRPr="00E878C7">
        <w:rPr>
          <w:rFonts w:eastAsia="Times New Roman" w:cs="Times New Roman"/>
          <w:szCs w:val="24"/>
          <w:vertAlign w:val="superscript"/>
          <w:lang w:eastAsia="ru-RU"/>
        </w:rPr>
        <w:t>–</w:t>
      </w:r>
      <w:r w:rsidRPr="00BC2D47">
        <w:rPr>
          <w:rFonts w:eastAsia="Times New Roman" w:cs="Times New Roman"/>
          <w:szCs w:val="24"/>
          <w:lang w:eastAsia="ru-RU"/>
        </w:rPr>
        <w:t>) – распаде,</w:t>
      </w:r>
    </w:p>
    <w:p w14:paraId="7F4387EF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β</w:t>
      </w:r>
      <w:r w:rsidRPr="00E878C7">
        <w:rPr>
          <w:rFonts w:eastAsia="Times New Roman" w:cs="Times New Roman"/>
          <w:szCs w:val="24"/>
          <w:vertAlign w:val="superscript"/>
          <w:lang w:eastAsia="ru-RU"/>
        </w:rPr>
        <w:t>+</w:t>
      </w:r>
      <w:r w:rsidRPr="00BC2D47">
        <w:rPr>
          <w:rFonts w:eastAsia="Times New Roman" w:cs="Times New Roman"/>
          <w:szCs w:val="24"/>
          <w:lang w:eastAsia="ru-RU"/>
        </w:rPr>
        <w:t>– частиц (протонов) – при протонном (</w:t>
      </w:r>
      <w:r>
        <w:rPr>
          <w:rFonts w:eastAsia="Times New Roman" w:cs="Times New Roman"/>
          <w:szCs w:val="24"/>
          <w:lang w:eastAsia="ru-RU"/>
        </w:rPr>
        <w:t>β</w:t>
      </w:r>
      <w:r w:rsidRPr="00E878C7">
        <w:rPr>
          <w:rFonts w:eastAsia="Times New Roman" w:cs="Times New Roman"/>
          <w:szCs w:val="24"/>
          <w:vertAlign w:val="superscript"/>
          <w:lang w:eastAsia="ru-RU"/>
        </w:rPr>
        <w:t>+</w:t>
      </w:r>
      <w:r w:rsidRPr="00BC2D47">
        <w:rPr>
          <w:rFonts w:eastAsia="Times New Roman" w:cs="Times New Roman"/>
          <w:szCs w:val="24"/>
          <w:lang w:eastAsia="ru-RU"/>
        </w:rPr>
        <w:t>) – распаде и др.</w:t>
      </w:r>
    </w:p>
    <w:p w14:paraId="5CC2E252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lastRenderedPageBreak/>
        <w:t>Образующиеся в результате указанных распадов дочерние ядра, как правило, оказываются возбужденными. Снятие энергии возбуждения и переход дочернего ядра в основное (стабильное) или менее возбужденное состояние происходит путем испускания гамма-кванта (фотона).</w:t>
      </w:r>
    </w:p>
    <w:p w14:paraId="3B713F6D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Переход ядра из возбужденного состояния в невозбужденное с испусканием </w:t>
      </w:r>
      <w:r w:rsidRPr="00BC2D47">
        <w:rPr>
          <w:rFonts w:eastAsia="Times New Roman" w:cs="Times New Roman"/>
          <w:szCs w:val="24"/>
          <w:lang w:eastAsia="ru-RU"/>
        </w:rPr>
        <w:sym w:font="Symbol" w:char="F067"/>
      </w:r>
      <w:r w:rsidRPr="00BC2D47">
        <w:rPr>
          <w:rFonts w:eastAsia="Times New Roman" w:cs="Times New Roman"/>
          <w:szCs w:val="24"/>
          <w:lang w:eastAsia="ru-RU"/>
        </w:rPr>
        <w:t xml:space="preserve">–излучения называется </w:t>
      </w:r>
      <w:r w:rsidRPr="00BC2D47">
        <w:rPr>
          <w:rFonts w:eastAsia="Times New Roman" w:cs="Times New Roman"/>
          <w:b/>
          <w:iCs/>
          <w:szCs w:val="24"/>
          <w:lang w:eastAsia="ru-RU"/>
        </w:rPr>
        <w:t>изомерным переходом</w:t>
      </w:r>
      <w:r w:rsidRPr="00BC2D47">
        <w:rPr>
          <w:rFonts w:eastAsia="Times New Roman" w:cs="Times New Roman"/>
          <w:i/>
          <w:iCs/>
          <w:szCs w:val="24"/>
          <w:lang w:eastAsia="ru-RU"/>
        </w:rPr>
        <w:t>.</w:t>
      </w:r>
    </w:p>
    <w:p w14:paraId="029B180F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Фотон может и не вылетать из атома, а поглотиться одним из электронов внутренних оболочек, который в результате перейдет в свободное состояние. Это явление называется </w:t>
      </w:r>
      <w:r w:rsidRPr="00BC2D47">
        <w:rPr>
          <w:rFonts w:eastAsia="Times New Roman" w:cs="Times New Roman"/>
          <w:b/>
          <w:iCs/>
          <w:szCs w:val="24"/>
          <w:lang w:eastAsia="ru-RU"/>
        </w:rPr>
        <w:t>внутренней конверсией</w:t>
      </w:r>
      <w:r w:rsidRPr="00BC2D47">
        <w:rPr>
          <w:rFonts w:eastAsia="Times New Roman" w:cs="Times New Roman"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sym w:font="Symbol" w:char="F067"/>
      </w:r>
      <w:r w:rsidRPr="00BC2D47">
        <w:rPr>
          <w:rFonts w:eastAsia="Times New Roman" w:cs="Times New Roman"/>
          <w:szCs w:val="24"/>
          <w:lang w:eastAsia="ru-RU"/>
        </w:rPr>
        <w:t>–лучей. Электроны, образовавшиеся вследствие такого внутреннего фотоэффекта, называются конверсионными.</w:t>
      </w:r>
    </w:p>
    <w:p w14:paraId="12F6BAAA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В ряде случаев вся энергия </w:t>
      </w:r>
      <w:r w:rsidRPr="00BC2D47">
        <w:rPr>
          <w:rFonts w:eastAsia="Times New Roman" w:cs="Times New Roman"/>
          <w:szCs w:val="24"/>
          <w:lang w:eastAsia="ru-RU"/>
        </w:rPr>
        <w:sym w:font="Symbol" w:char="F067"/>
      </w:r>
      <w:r w:rsidRPr="00BC2D47">
        <w:rPr>
          <w:rFonts w:eastAsia="Times New Roman" w:cs="Times New Roman"/>
          <w:szCs w:val="24"/>
          <w:lang w:eastAsia="ru-RU"/>
        </w:rPr>
        <w:t>-излучения расходуется на явление внутренней конверсии и вместо вылета фотонов из атома наблюдается вылет только электронов конверсии. Внутренняя конверсия сопровождается испускание рентгеновского характеристического излучения.</w:t>
      </w:r>
    </w:p>
    <w:p w14:paraId="1E63BC9E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Таким образом, радиоактивный распад сопровождается испусканием корпускулярных частиц (</w:t>
      </w:r>
      <w:r w:rsidRPr="00BC2D47">
        <w:rPr>
          <w:rFonts w:eastAsia="Times New Roman" w:cs="Times New Roman"/>
          <w:szCs w:val="24"/>
          <w:lang w:eastAsia="ru-RU"/>
        </w:rPr>
        <w:sym w:font="Symbol" w:char="F061"/>
      </w:r>
      <w:r w:rsidRPr="00BC2D47">
        <w:rPr>
          <w:rFonts w:eastAsia="Times New Roman" w:cs="Times New Roman"/>
          <w:szCs w:val="24"/>
          <w:lang w:eastAsia="ru-RU"/>
        </w:rPr>
        <w:t>,</w:t>
      </w:r>
      <w:r w:rsidRPr="00E878C7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β</w:t>
      </w:r>
      <w:proofErr w:type="gramStart"/>
      <w:r w:rsidRPr="00E878C7">
        <w:rPr>
          <w:rFonts w:eastAsia="Times New Roman" w:cs="Times New Roman"/>
          <w:szCs w:val="24"/>
          <w:vertAlign w:val="superscript"/>
          <w:lang w:eastAsia="ru-RU"/>
        </w:rPr>
        <w:t>+</w:t>
      </w:r>
      <w:r w:rsidRPr="00BC2D47">
        <w:rPr>
          <w:rFonts w:eastAsia="Times New Roman" w:cs="Times New Roman"/>
          <w:szCs w:val="24"/>
          <w:lang w:eastAsia="ru-RU"/>
        </w:rPr>
        <w:t xml:space="preserve"> </w:t>
      </w:r>
      <w:r w:rsidRPr="00E878C7">
        <w:rPr>
          <w:rFonts w:eastAsia="Times New Roman" w:cs="Times New Roman"/>
          <w:szCs w:val="24"/>
          <w:lang w:eastAsia="ru-RU"/>
        </w:rPr>
        <w:t>,</w:t>
      </w:r>
      <w:proofErr w:type="gramEnd"/>
      <w:r w:rsidRPr="00E878C7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β</w:t>
      </w:r>
      <w:r w:rsidRPr="00E878C7">
        <w:rPr>
          <w:rFonts w:eastAsia="Times New Roman" w:cs="Times New Roman"/>
          <w:szCs w:val="24"/>
          <w:vertAlign w:val="superscript"/>
          <w:lang w:eastAsia="ru-RU"/>
        </w:rPr>
        <w:t>–</w:t>
      </w:r>
      <w:r w:rsidRPr="00BC2D47">
        <w:rPr>
          <w:rFonts w:eastAsia="Times New Roman" w:cs="Times New Roman"/>
          <w:szCs w:val="24"/>
          <w:lang w:eastAsia="ru-RU"/>
        </w:rPr>
        <w:t xml:space="preserve">, конверсионные электроны) и фотонов. </w:t>
      </w:r>
    </w:p>
    <w:p w14:paraId="7347ADFF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BC2D47">
        <w:rPr>
          <w:rFonts w:eastAsia="Times New Roman" w:cs="Times New Roman"/>
          <w:b/>
          <w:szCs w:val="24"/>
          <w:lang w:eastAsia="ru-RU"/>
        </w:rPr>
        <w:t>Дозиметрические величины</w:t>
      </w:r>
    </w:p>
    <w:p w14:paraId="1FEAFD1C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Результатом воздействия ионизирующих излучений на облучаемые объекты являются различные радиационные эффекты – обратимые и необратимые физико-химические или биологические изменения в этих объектах, зависящие от величины воздействия и условий облучения.</w:t>
      </w:r>
    </w:p>
    <w:p w14:paraId="14FCDD30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Физические величины, функционально связанные с радиационным эффектом, называются </w:t>
      </w:r>
      <w:r w:rsidRPr="00BC2D47">
        <w:rPr>
          <w:rFonts w:eastAsia="Times New Roman" w:cs="Times New Roman"/>
          <w:b/>
          <w:szCs w:val="24"/>
          <w:lang w:eastAsia="ru-RU"/>
        </w:rPr>
        <w:t>дозиметрическими</w:t>
      </w:r>
      <w:r w:rsidRPr="00BC2D47">
        <w:rPr>
          <w:rFonts w:eastAsia="Times New Roman" w:cs="Times New Roman"/>
          <w:szCs w:val="24"/>
          <w:lang w:eastAsia="ru-RU"/>
        </w:rPr>
        <w:t xml:space="preserve">. </w:t>
      </w:r>
    </w:p>
    <w:p w14:paraId="43BE2EE3" w14:textId="77777777" w:rsidR="006734A2" w:rsidRPr="00727E38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Основной физической величиной, определяющей степень радиационного воздействия, является </w:t>
      </w:r>
      <w:r w:rsidRPr="00BC2D47">
        <w:rPr>
          <w:rFonts w:eastAsia="Times New Roman" w:cs="Times New Roman"/>
          <w:b/>
          <w:szCs w:val="24"/>
          <w:lang w:eastAsia="ru-RU"/>
        </w:rPr>
        <w:t>поглощенная доза ионизирующего излучения D</w:t>
      </w:r>
      <w:r w:rsidRPr="00BC2D47">
        <w:rPr>
          <w:rFonts w:eastAsia="Times New Roman" w:cs="Times New Roman"/>
          <w:szCs w:val="24"/>
          <w:lang w:eastAsia="ru-RU"/>
        </w:rPr>
        <w:t xml:space="preserve"> – отношение средней энергии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accPr>
          <m:e>
            <w:proofErr w:type="spellStart"/>
            <m:r>
              <m:rPr>
                <m:nor/>
              </m:r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  <m:t>dW</m:t>
            </m:r>
            <w:proofErr w:type="spellEnd"/>
          </m:e>
        </m:acc>
      </m:oMath>
      <w:r w:rsidRPr="00BC2D47">
        <w:rPr>
          <w:rFonts w:eastAsia="Times New Roman" w:cs="Times New Roman"/>
          <w:szCs w:val="24"/>
          <w:lang w:eastAsia="ru-RU"/>
        </w:rPr>
        <w:t>, переданной ионизирующим излучением веществу в элементарном объеме, к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массе</w:t>
      </w:r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BC2D47">
        <w:rPr>
          <w:rFonts w:eastAsia="Times New Roman" w:cs="Times New Roman"/>
          <w:i/>
          <w:szCs w:val="24"/>
          <w:lang w:eastAsia="ru-RU"/>
        </w:rPr>
        <w:t>d</w:t>
      </w:r>
      <w:r w:rsidRPr="00BC2D47">
        <w:rPr>
          <w:rFonts w:eastAsia="Times New Roman" w:cs="Times New Roman"/>
          <w:i/>
          <w:szCs w:val="24"/>
          <w:vertAlign w:val="subscript"/>
          <w:lang w:eastAsia="ru-RU"/>
        </w:rPr>
        <w:t>m</w:t>
      </w:r>
      <w:proofErr w:type="spellEnd"/>
      <w:r w:rsidRPr="00BC2D47">
        <w:rPr>
          <w:rFonts w:eastAsia="Times New Roman" w:cs="Times New Roman"/>
          <w:szCs w:val="24"/>
          <w:lang w:eastAsia="ru-RU"/>
        </w:rPr>
        <w:t xml:space="preserve"> вещества в этом объеме: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77"/>
        <w:gridCol w:w="778"/>
      </w:tblGrid>
      <w:tr w:rsidR="006734A2" w:rsidRPr="0031412B" w14:paraId="378103F5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999FF" w14:textId="77777777" w:rsidR="006734A2" w:rsidRPr="00727E38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D=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acc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fPr>
                      <m:num>
                        <w:proofErr w:type="spellStart"/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dW</m:t>
                        </m:r>
                        <w:proofErr w:type="spellEnd"/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eastAsia="Times New Roman" w:cs="Times New Roman"/>
                                <w:i/>
                                <w:szCs w:val="24"/>
                                <w:lang w:eastAsia="ru-RU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eastAsia="Times New Roman" w:cs="Times New Roman"/>
                                <w:i/>
                                <w:szCs w:val="24"/>
                                <w:lang w:eastAsia="ru-RU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acc>
                <m:r>
                  <w:rPr>
                    <w:rFonts w:ascii="Cambria Math" w:eastAsia="Times New Roman" w:hAnsi="Cambria Math" w:cs="Times New Roman"/>
                    <w:szCs w:val="24"/>
                    <w:lang w:val="en-US" w:eastAsia="ru-RU"/>
                  </w:rPr>
                  <m:t xml:space="preserve"> 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5BC2D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4.4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6B81A046" w14:textId="77777777" w:rsidR="006734A2" w:rsidRPr="00727E38" w:rsidRDefault="006734A2" w:rsidP="006734A2">
      <w:pPr>
        <w:ind w:firstLine="709"/>
        <w:jc w:val="both"/>
        <w:rPr>
          <w:rFonts w:eastAsia="Times New Roman" w:cs="Times New Roman"/>
          <w:szCs w:val="24"/>
          <w:lang w:val="en-US" w:eastAsia="ru-RU"/>
        </w:rPr>
      </w:pPr>
    </w:p>
    <w:p w14:paraId="66EE8833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Единица поглощенной дозы в СИ </w:t>
      </w:r>
      <w:r w:rsidRPr="00B06865">
        <w:rPr>
          <w:rFonts w:eastAsia="Times New Roman" w:cs="Times New Roman"/>
          <w:szCs w:val="24"/>
          <w:lang w:eastAsia="ru-RU"/>
        </w:rPr>
        <w:t>–</w:t>
      </w:r>
      <w:r w:rsidRPr="00BC2D47">
        <w:rPr>
          <w:rFonts w:eastAsia="Times New Roman" w:cs="Times New Roman"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i/>
          <w:szCs w:val="24"/>
          <w:lang w:eastAsia="ru-RU"/>
        </w:rPr>
        <w:t>грей</w:t>
      </w:r>
      <w:r w:rsidRPr="00BC2D47">
        <w:rPr>
          <w:rFonts w:eastAsia="Times New Roman" w:cs="Times New Roman"/>
          <w:szCs w:val="24"/>
          <w:lang w:eastAsia="ru-RU"/>
        </w:rPr>
        <w:t xml:space="preserve"> (Гр). Грей равен поглощенной дозе ионизирующего излучения, при которой веществу массой </w:t>
      </w:r>
      <w:smartTag w:uri="urn:schemas-microsoft-com:office:smarttags" w:element="metricconverter">
        <w:smartTagPr>
          <w:attr w:name="ProductID" w:val="1 кг"/>
        </w:smartTagPr>
        <w:r w:rsidRPr="00BC2D47">
          <w:rPr>
            <w:rFonts w:eastAsia="Times New Roman" w:cs="Times New Roman"/>
            <w:szCs w:val="24"/>
            <w:lang w:eastAsia="ru-RU"/>
          </w:rPr>
          <w:t>1 кг</w:t>
        </w:r>
      </w:smartTag>
      <w:r w:rsidRPr="00BC2D47">
        <w:rPr>
          <w:rFonts w:eastAsia="Times New Roman" w:cs="Times New Roman"/>
          <w:szCs w:val="24"/>
          <w:lang w:eastAsia="ru-RU"/>
        </w:rPr>
        <w:t xml:space="preserve"> передается энергия ионизирующего излучения, равная 1 Дж, т.е. 1Гр = 1Дж/кг.</w:t>
      </w:r>
    </w:p>
    <w:p w14:paraId="67EC0695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Поглощенная доза ионизирующего излучения является мерой ожидаемых последствий облучения объектов как живой, так и неживой природы. Она не зависит от вида ионизирующего излучения (</w:t>
      </w:r>
      <w:r w:rsidRPr="00BC2D47">
        <w:rPr>
          <w:rFonts w:eastAsia="Times New Roman" w:cs="Times New Roman"/>
          <w:szCs w:val="24"/>
          <w:lang w:eastAsia="ru-RU"/>
        </w:rPr>
        <w:sym w:font="Symbol" w:char="F061"/>
      </w:r>
      <w:r w:rsidRPr="00BC2D47">
        <w:rPr>
          <w:rFonts w:eastAsia="Times New Roman" w:cs="Times New Roman"/>
          <w:szCs w:val="24"/>
          <w:lang w:eastAsia="ru-RU"/>
        </w:rPr>
        <w:t xml:space="preserve">, </w:t>
      </w:r>
      <w:r w:rsidRPr="00BC2D47">
        <w:rPr>
          <w:rFonts w:eastAsia="Times New Roman" w:cs="Times New Roman"/>
          <w:szCs w:val="24"/>
          <w:lang w:eastAsia="ru-RU"/>
        </w:rPr>
        <w:sym w:font="Symbol" w:char="F062"/>
      </w:r>
      <w:r w:rsidRPr="00BC2D47">
        <w:rPr>
          <w:rFonts w:eastAsia="Times New Roman" w:cs="Times New Roman"/>
          <w:szCs w:val="24"/>
          <w:lang w:eastAsia="ru-RU"/>
        </w:rPr>
        <w:t xml:space="preserve">, </w:t>
      </w:r>
      <w:r w:rsidRPr="00BC2D47">
        <w:rPr>
          <w:rFonts w:eastAsia="Times New Roman" w:cs="Times New Roman"/>
          <w:szCs w:val="24"/>
          <w:lang w:eastAsia="ru-RU"/>
        </w:rPr>
        <w:sym w:font="Symbol" w:char="F067"/>
      </w:r>
      <w:r w:rsidRPr="00BC2D47">
        <w:rPr>
          <w:rFonts w:eastAsia="Times New Roman" w:cs="Times New Roman"/>
          <w:szCs w:val="24"/>
          <w:lang w:eastAsia="ru-RU"/>
        </w:rPr>
        <w:t xml:space="preserve">, </w:t>
      </w:r>
      <w:r w:rsidRPr="00BC2D47">
        <w:rPr>
          <w:rFonts w:eastAsia="Times New Roman" w:cs="Times New Roman"/>
          <w:szCs w:val="24"/>
          <w:lang w:val="en-US" w:eastAsia="ru-RU"/>
        </w:rPr>
        <w:t>X</w:t>
      </w:r>
      <w:r w:rsidRPr="00BC2D47">
        <w:rPr>
          <w:rFonts w:eastAsia="Times New Roman" w:cs="Times New Roman"/>
          <w:szCs w:val="24"/>
          <w:lang w:eastAsia="ru-RU"/>
        </w:rPr>
        <w:t xml:space="preserve">, </w:t>
      </w:r>
      <w:r w:rsidRPr="00BC2D47">
        <w:rPr>
          <w:rFonts w:eastAsia="Times New Roman" w:cs="Times New Roman"/>
          <w:szCs w:val="24"/>
          <w:lang w:val="en-US" w:eastAsia="ru-RU"/>
        </w:rPr>
        <w:t>n</w:t>
      </w:r>
      <w:r w:rsidRPr="00BC2D47">
        <w:rPr>
          <w:rFonts w:eastAsia="Times New Roman" w:cs="Times New Roman"/>
          <w:szCs w:val="24"/>
          <w:lang w:eastAsia="ru-RU"/>
        </w:rPr>
        <w:t xml:space="preserve"> и др.) и его энергии, но для одного и того же вида и энергии излучения зависит от вида вещества.</w:t>
      </w:r>
    </w:p>
    <w:p w14:paraId="64C57E35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Поэтому, когда говорят о поглощенной дозе, необходимо указывать, к какой среде это относится: к воздуху, воде или другой среде.</w:t>
      </w:r>
    </w:p>
    <w:p w14:paraId="0787AFAB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В повседневной жизни человек подвергается хроническому облучению естественными и искусственными источниками ионизирующих излучений в </w:t>
      </w:r>
      <w:r w:rsidRPr="00BC2D47">
        <w:rPr>
          <w:rFonts w:eastAsia="Times New Roman" w:cs="Times New Roman"/>
          <w:szCs w:val="24"/>
          <w:lang w:eastAsia="ru-RU"/>
        </w:rPr>
        <w:lastRenderedPageBreak/>
        <w:t>малых дозах. Установлено, что в этом случае биологический эффект облучения зависит от суммарной поглощенной энергии и вида (качества) излучения.</w:t>
      </w:r>
    </w:p>
    <w:p w14:paraId="7B6AE29F" w14:textId="77777777" w:rsidR="006734A2" w:rsidRPr="0026121C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По этой причине для оценки радиационной безопасности при хроническом облучении человека в малых дозах, т.е. дозах, не способных вызвать лучевую болезнь, используется </w:t>
      </w:r>
      <w:r w:rsidRPr="00BC2D47">
        <w:rPr>
          <w:rFonts w:eastAsia="Times New Roman" w:cs="Times New Roman"/>
          <w:b/>
          <w:szCs w:val="24"/>
          <w:lang w:eastAsia="ru-RU"/>
        </w:rPr>
        <w:t>эквивалентная доза ионизирующего излучения</w:t>
      </w:r>
      <w:r w:rsidRPr="00BC2D4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BC2D47">
        <w:rPr>
          <w:rFonts w:eastAsia="Times New Roman" w:cs="Times New Roman"/>
          <w:b/>
          <w:szCs w:val="24"/>
          <w:lang w:eastAsia="ru-RU"/>
        </w:rPr>
        <w:t>H</w:t>
      </w:r>
      <w:r w:rsidRPr="00BC2D47">
        <w:rPr>
          <w:rFonts w:eastAsia="Times New Roman" w:cs="Times New Roman"/>
          <w:b/>
          <w:szCs w:val="24"/>
          <w:vertAlign w:val="subscript"/>
          <w:lang w:eastAsia="ru-RU"/>
        </w:rPr>
        <w:t>т</w:t>
      </w:r>
      <w:proofErr w:type="spellEnd"/>
      <w:r w:rsidRPr="00BC2D47">
        <w:rPr>
          <w:rFonts w:eastAsia="Times New Roman" w:cs="Times New Roman"/>
          <w:b/>
          <w:szCs w:val="24"/>
          <w:lang w:eastAsia="ru-RU"/>
        </w:rPr>
        <w:t xml:space="preserve"> </w:t>
      </w:r>
      <w:r w:rsidRPr="00B06865">
        <w:rPr>
          <w:rFonts w:eastAsia="Times New Roman" w:cs="Times New Roman"/>
          <w:szCs w:val="24"/>
          <w:lang w:eastAsia="ru-RU"/>
        </w:rPr>
        <w:t>–</w:t>
      </w:r>
      <w:r w:rsidRPr="00BC2D47">
        <w:rPr>
          <w:rFonts w:eastAsia="Times New Roman" w:cs="Times New Roman"/>
          <w:szCs w:val="24"/>
          <w:lang w:eastAsia="ru-RU"/>
        </w:rPr>
        <w:t xml:space="preserve"> произведение «тканевой дозы» (дозы на орган)</w:t>
      </w:r>
      <w:r w:rsidRPr="00727E38">
        <w:rPr>
          <w:rFonts w:eastAsia="Times New Roman" w:cs="Times New Roman"/>
          <w:szCs w:val="24"/>
          <w:lang w:eastAsia="ru-RU"/>
        </w:rPr>
        <w:t xml:space="preserve"> </w:t>
      </w:r>
      <w:proofErr w:type="gramStart"/>
      <w:r>
        <w:rPr>
          <w:rFonts w:eastAsia="Times New Roman" w:cs="Times New Roman"/>
          <w:szCs w:val="24"/>
          <w:lang w:val="en-US" w:eastAsia="ru-RU"/>
        </w:rPr>
        <w:t>D</w:t>
      </w:r>
      <w:r>
        <w:rPr>
          <w:rFonts w:eastAsia="Times New Roman" w:cs="Times New Roman"/>
          <w:i/>
          <w:szCs w:val="24"/>
          <w:vertAlign w:val="subscript"/>
          <w:lang w:val="en-US" w:eastAsia="ru-RU"/>
        </w:rPr>
        <w:t>T</w:t>
      </w:r>
      <w:r w:rsidRPr="00BC2D47">
        <w:rPr>
          <w:rFonts w:eastAsia="Times New Roman" w:cs="Times New Roman"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vertAlign w:val="subscript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на</w:t>
      </w:r>
      <w:proofErr w:type="gramEnd"/>
      <w:r w:rsidRPr="00BC2D47">
        <w:rPr>
          <w:rFonts w:eastAsia="Times New Roman" w:cs="Times New Roman"/>
          <w:szCs w:val="24"/>
          <w:lang w:eastAsia="ru-RU"/>
        </w:rPr>
        <w:t xml:space="preserve"> взвешивающий коэффициент</w:t>
      </w:r>
      <w:r w:rsidRPr="005F106B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val="en-US" w:eastAsia="ru-RU"/>
        </w:rPr>
        <w:t>w</w:t>
      </w:r>
      <w:r>
        <w:rPr>
          <w:rFonts w:eastAsia="Times New Roman" w:cs="Times New Roman"/>
          <w:i/>
          <w:szCs w:val="24"/>
          <w:vertAlign w:val="subscript"/>
          <w:lang w:val="en-US" w:eastAsia="ru-RU"/>
        </w:rPr>
        <w:t>R</w:t>
      </w:r>
      <w:proofErr w:type="spellEnd"/>
      <w:r w:rsidRPr="00BC2D47">
        <w:rPr>
          <w:rFonts w:eastAsia="Times New Roman" w:cs="Times New Roman"/>
          <w:szCs w:val="24"/>
          <w:lang w:eastAsia="ru-RU"/>
        </w:rPr>
        <w:t xml:space="preserve"> для излучения </w:t>
      </w:r>
      <w:r w:rsidRPr="00BC2D47">
        <w:rPr>
          <w:rFonts w:eastAsia="Times New Roman" w:cs="Times New Roman"/>
          <w:i/>
          <w:szCs w:val="24"/>
          <w:lang w:eastAsia="ru-RU"/>
        </w:rPr>
        <w:t>R</w:t>
      </w:r>
      <w:r w:rsidRPr="00BC2D47">
        <w:rPr>
          <w:rFonts w:eastAsia="Times New Roman" w:cs="Times New Roman"/>
          <w:szCs w:val="24"/>
          <w:lang w:eastAsia="ru-RU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77"/>
        <w:gridCol w:w="778"/>
      </w:tblGrid>
      <w:tr w:rsidR="006734A2" w:rsidRPr="0031412B" w14:paraId="50BC89B6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4F41C" w14:textId="77777777" w:rsidR="006734A2" w:rsidRPr="00727E38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eastAsia="ru-RU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4"/>
                        <w:lang w:eastAsia="ru-RU"/>
                      </w:rPr>
                      <m:t>w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4"/>
                        <w:lang w:eastAsia="ru-RU"/>
                      </w:rPr>
                      <m:t>R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en-US" w:eastAsia="ru-RU"/>
                  </w:rPr>
                  <m:t xml:space="preserve">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5A3DF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4.5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6BFBF3F1" w14:textId="77777777" w:rsidR="006734A2" w:rsidRPr="0026121C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При этом доза на орган </w:t>
      </w:r>
      <w:r w:rsidRPr="005F106B">
        <w:rPr>
          <w:rFonts w:eastAsia="Times New Roman" w:cs="Times New Roman"/>
          <w:szCs w:val="24"/>
          <w:lang w:eastAsia="ru-RU"/>
        </w:rPr>
        <w:t>–</w:t>
      </w:r>
      <w:r w:rsidRPr="00BC2D47">
        <w:rPr>
          <w:rFonts w:eastAsia="Times New Roman" w:cs="Times New Roman"/>
          <w:szCs w:val="24"/>
          <w:lang w:eastAsia="ru-RU"/>
        </w:rPr>
        <w:t xml:space="preserve"> средняя поглощенная доза в определенной ткани или органе человеческого тела задается в виде: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77"/>
        <w:gridCol w:w="778"/>
      </w:tblGrid>
      <w:tr w:rsidR="006734A2" w:rsidRPr="0031412B" w14:paraId="028B84AF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A42D0" w14:textId="77777777" w:rsidR="006734A2" w:rsidRPr="005F106B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T</m:t>
                        </m:r>
                      </m:sub>
                    </m:sSub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T</m:t>
                        </m:r>
                      </m:sub>
                    </m:sSub>
                  </m:sub>
                  <m:sup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eastAsia="ru-RU"/>
                      </w:rPr>
                      <m:t>0</m:t>
                    </m:r>
                  </m:sup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eastAsia="ru-RU"/>
                      </w:rPr>
                      <m:t>D∙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1EC85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 w:rsidRPr="005F106B">
              <w:rPr>
                <w:rFonts w:cs="Times New Roman"/>
                <w:szCs w:val="28"/>
              </w:rPr>
              <w:t>4.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3D6DE34C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где</w:t>
      </w:r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val="en-US" w:eastAsia="ru-RU"/>
        </w:rPr>
        <w:t>m</w:t>
      </w:r>
      <w:r>
        <w:rPr>
          <w:rFonts w:eastAsia="Times New Roman" w:cs="Times New Roman"/>
          <w:i/>
          <w:szCs w:val="24"/>
          <w:vertAlign w:val="subscript"/>
          <w:lang w:val="en-US" w:eastAsia="ru-RU"/>
        </w:rPr>
        <w:t>T</w:t>
      </w:r>
      <w:proofErr w:type="spellEnd"/>
      <w:r w:rsidRPr="00BC2D47">
        <w:rPr>
          <w:rFonts w:eastAsia="Times New Roman" w:cs="Times New Roman"/>
          <w:szCs w:val="24"/>
          <w:lang w:eastAsia="ru-RU"/>
        </w:rPr>
        <w:t xml:space="preserve"> – масса ткани или органа; D – поглощенная доза в элементе</w:t>
      </w:r>
      <w:r w:rsidRPr="005F106B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val="en-US" w:eastAsia="ru-RU"/>
        </w:rPr>
        <w:t>d</w:t>
      </w:r>
      <w:r>
        <w:rPr>
          <w:rFonts w:eastAsia="Times New Roman" w:cs="Times New Roman"/>
          <w:i/>
          <w:szCs w:val="24"/>
          <w:vertAlign w:val="subscript"/>
          <w:lang w:val="en-US" w:eastAsia="ru-RU"/>
        </w:rPr>
        <w:t>m</w:t>
      </w:r>
      <w:r w:rsidRPr="00BC2D47">
        <w:rPr>
          <w:rFonts w:eastAsia="Times New Roman" w:cs="Times New Roman"/>
          <w:szCs w:val="24"/>
          <w:lang w:eastAsia="ru-RU"/>
        </w:rPr>
        <w:t>.</w:t>
      </w:r>
    </w:p>
    <w:p w14:paraId="3BB5BD85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Если в пределах органа или ткани </w:t>
      </w:r>
      <w:r w:rsidRPr="005F106B">
        <w:rPr>
          <w:rFonts w:eastAsia="Times New Roman" w:cs="Times New Roman"/>
          <w:szCs w:val="24"/>
          <w:lang w:eastAsia="ru-RU"/>
        </w:rPr>
        <w:t>D</w:t>
      </w:r>
      <w:r w:rsidRPr="00BC2D47">
        <w:rPr>
          <w:rFonts w:eastAsia="Times New Roman" w:cs="Times New Roman"/>
          <w:szCs w:val="24"/>
          <w:lang w:eastAsia="ru-RU"/>
        </w:rPr>
        <w:t>=</w:t>
      </w:r>
      <w:proofErr w:type="spellStart"/>
      <w:r w:rsidRPr="00BC2D47">
        <w:rPr>
          <w:rFonts w:eastAsia="Times New Roman" w:cs="Times New Roman"/>
          <w:szCs w:val="24"/>
          <w:lang w:eastAsia="ru-RU"/>
        </w:rPr>
        <w:t>const</w:t>
      </w:r>
      <w:proofErr w:type="spellEnd"/>
      <w:r w:rsidRPr="00BC2D47">
        <w:rPr>
          <w:rFonts w:eastAsia="Times New Roman" w:cs="Times New Roman"/>
          <w:szCs w:val="24"/>
          <w:lang w:eastAsia="ru-RU"/>
        </w:rPr>
        <w:t>, то</w:t>
      </w:r>
      <w:r w:rsidRPr="005F106B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D</w:t>
      </w:r>
      <w:r>
        <w:rPr>
          <w:rFonts w:eastAsia="Times New Roman" w:cs="Times New Roman"/>
          <w:i/>
          <w:szCs w:val="24"/>
          <w:vertAlign w:val="subscript"/>
          <w:lang w:val="en-US" w:eastAsia="ru-RU"/>
        </w:rPr>
        <w:t>T</w:t>
      </w:r>
      <w:r w:rsidRPr="00BC2D47">
        <w:rPr>
          <w:rFonts w:eastAsia="Times New Roman" w:cs="Times New Roman"/>
          <w:szCs w:val="24"/>
          <w:lang w:eastAsia="ru-RU"/>
        </w:rPr>
        <w:t xml:space="preserve"> = D или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m:rPr>
                <m:nor/>
              </m:rPr>
              <w:rPr>
                <w:rFonts w:eastAsia="Times New Roman" w:cs="Times New Roman"/>
                <w:szCs w:val="24"/>
                <w:lang w:eastAsia="ru-RU"/>
              </w:rPr>
              <m:t>D</m:t>
            </m:r>
          </m:e>
          <m:sub>
            <m:r>
              <m:rPr>
                <m:nor/>
              </m:rPr>
              <w:rPr>
                <w:rFonts w:eastAsia="Times New Roman" w:cs="Times New Roman"/>
                <w:i/>
                <w:szCs w:val="24"/>
                <w:lang w:eastAsia="ru-RU"/>
              </w:rPr>
              <m:t>T</m:t>
            </m:r>
          </m:sub>
        </m:sSub>
      </m:oMath>
      <w:r w:rsidRPr="00BC2D47">
        <w:rPr>
          <w:rFonts w:eastAsia="Times New Roman" w:cs="Times New Roman"/>
          <w:szCs w:val="24"/>
          <w:lang w:eastAsia="ru-RU"/>
        </w:rPr>
        <w:t xml:space="preserve">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acc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ru-RU"/>
                  </w:rPr>
                </m:ctrlPr>
              </m:fPr>
              <m:num>
                <w:proofErr w:type="spellStart"/>
                <m:r>
                  <m:rPr>
                    <m:nor/>
                  </m:rPr>
                  <w:rPr>
                    <w:rFonts w:eastAsia="Times New Roman" w:cs="Times New Roman"/>
                    <w:i/>
                    <w:szCs w:val="24"/>
                    <w:lang w:eastAsia="ru-RU"/>
                  </w:rPr>
                  <m:t>dW</m:t>
                </m:r>
                <w:proofErr w:type="spellEnd"/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4"/>
                        <w:lang w:eastAsia="ru-RU"/>
                      </w:rPr>
                      <m:t>T</m:t>
                    </m:r>
                  </m:sub>
                </m:sSub>
              </m:den>
            </m:f>
          </m:e>
        </m:acc>
      </m:oMath>
      <w:r w:rsidRPr="00BC2D47">
        <w:rPr>
          <w:rFonts w:eastAsia="Times New Roman" w:cs="Times New Roman"/>
          <w:szCs w:val="24"/>
          <w:lang w:eastAsia="ru-RU"/>
        </w:rPr>
        <w:t xml:space="preserve"> где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accPr>
          <m:e>
            <m:r>
              <m:rPr>
                <m:nor/>
              </m:rPr>
              <w:rPr>
                <w:rFonts w:eastAsia="Times New Roman" w:cs="Times New Roman"/>
                <w:i/>
                <w:szCs w:val="24"/>
                <w:lang w:eastAsia="ru-RU"/>
              </w:rPr>
              <m:t>W</m:t>
            </m:r>
          </m:e>
        </m:acc>
      </m:oMath>
      <w:r w:rsidRPr="00BC2D47">
        <w:rPr>
          <w:rFonts w:eastAsia="Times New Roman" w:cs="Times New Roman"/>
          <w:szCs w:val="24"/>
          <w:lang w:eastAsia="ru-RU"/>
        </w:rPr>
        <w:t xml:space="preserve"> – средняя энергия, поглощенная массой </w:t>
      </w:r>
      <w:r w:rsidRPr="005F106B">
        <w:rPr>
          <w:rFonts w:eastAsia="Times New Roman" w:cs="Times New Roman"/>
          <w:i/>
          <w:szCs w:val="24"/>
          <w:lang w:eastAsia="ru-RU"/>
        </w:rPr>
        <w:t>m</w:t>
      </w:r>
      <w:r>
        <w:rPr>
          <w:rFonts w:eastAsia="Times New Roman" w:cs="Times New Roman"/>
          <w:i/>
          <w:szCs w:val="24"/>
          <w:vertAlign w:val="subscript"/>
          <w:lang w:val="en-US" w:eastAsia="ru-RU"/>
        </w:rPr>
        <w:t>T</w:t>
      </w:r>
      <w:r w:rsidRPr="00BC2D47">
        <w:rPr>
          <w:rFonts w:eastAsia="Times New Roman" w:cs="Times New Roman"/>
          <w:szCs w:val="24"/>
          <w:lang w:eastAsia="ru-RU"/>
        </w:rPr>
        <w:t>.</w:t>
      </w:r>
    </w:p>
    <w:p w14:paraId="463458CE" w14:textId="77777777" w:rsidR="006734A2" w:rsidRPr="0026121C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Если поле излучения состоит из нескольких излучений с различными значениями</w:t>
      </w:r>
      <w:r w:rsidRPr="00183E99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val="en-US" w:eastAsia="ru-RU"/>
        </w:rPr>
        <w:t>w</w:t>
      </w:r>
      <w:r>
        <w:rPr>
          <w:rFonts w:eastAsia="Times New Roman" w:cs="Times New Roman"/>
          <w:i/>
          <w:szCs w:val="24"/>
          <w:vertAlign w:val="subscript"/>
          <w:lang w:val="en-US" w:eastAsia="ru-RU"/>
        </w:rPr>
        <w:t>R</w:t>
      </w:r>
      <w:proofErr w:type="spellEnd"/>
      <w:r w:rsidRPr="00BC2D47">
        <w:rPr>
          <w:rFonts w:eastAsia="Times New Roman" w:cs="Times New Roman"/>
          <w:szCs w:val="24"/>
          <w:lang w:eastAsia="ru-RU"/>
        </w:rPr>
        <w:t>, то эквивалентная доза определятся в виде: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77"/>
        <w:gridCol w:w="778"/>
      </w:tblGrid>
      <w:tr w:rsidR="006734A2" w:rsidRPr="0031412B" w14:paraId="21B0DF7C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FA73B" w14:textId="77777777" w:rsidR="006734A2" w:rsidRPr="005F106B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val="en-US" w:eastAsia="ru-RU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eastAsia="ru-RU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R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w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R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4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F7ED0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 w:rsidRPr="005F106B">
              <w:rPr>
                <w:rFonts w:cs="Times New Roman"/>
                <w:szCs w:val="28"/>
              </w:rPr>
              <w:t>4.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197A5D6F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Единица эквивалентной дозы в СИ - </w:t>
      </w:r>
      <w:r w:rsidRPr="00BC2D47">
        <w:rPr>
          <w:rFonts w:eastAsia="Times New Roman" w:cs="Times New Roman"/>
          <w:i/>
          <w:szCs w:val="24"/>
          <w:lang w:eastAsia="ru-RU"/>
        </w:rPr>
        <w:t xml:space="preserve">зиверт </w:t>
      </w:r>
      <w:r w:rsidRPr="00BC2D47">
        <w:rPr>
          <w:rFonts w:eastAsia="Times New Roman" w:cs="Times New Roman"/>
          <w:szCs w:val="24"/>
          <w:lang w:eastAsia="ru-RU"/>
        </w:rPr>
        <w:t>(Зв).</w:t>
      </w:r>
    </w:p>
    <w:p w14:paraId="065F2672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Зиверт равен эквивалентной дозе, при которой произведение поглощенной дозы в биологической ткани стандартного состава на взвешивающий 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R</m:t>
            </m:r>
          </m:sub>
        </m:sSub>
      </m:oMath>
      <w:r>
        <w:rPr>
          <w:rFonts w:eastAsia="Times New Roman" w:cs="Times New Roman"/>
          <w:szCs w:val="24"/>
          <w:vertAlign w:val="subscript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равно 1Дж/кг. Следовательно,</w:t>
      </w:r>
    </w:p>
    <w:p w14:paraId="0B52A2F5" w14:textId="77777777" w:rsidR="006734A2" w:rsidRPr="00BC2D47" w:rsidRDefault="006734A2" w:rsidP="006734A2">
      <w:pPr>
        <w:jc w:val="center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1Зв=1Гр/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R</m:t>
            </m:r>
          </m:sub>
        </m:sSub>
      </m:oMath>
      <w:r w:rsidRPr="00BC2D47">
        <w:rPr>
          <w:rFonts w:eastAsia="Times New Roman" w:cs="Times New Roman"/>
          <w:szCs w:val="24"/>
          <w:lang w:eastAsia="ru-RU"/>
        </w:rPr>
        <w:t>.</w:t>
      </w:r>
    </w:p>
    <w:p w14:paraId="7C4245AD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Разные органы или ткани человека могут облучаться неравномерно, причем они имеют разную чувствительность к облучению (радиочувствительность).</w:t>
      </w:r>
    </w:p>
    <w:p w14:paraId="1577F24A" w14:textId="77777777" w:rsidR="006734A2" w:rsidRPr="0026121C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Для учета указанных обстоятельств введена </w:t>
      </w:r>
      <w:r w:rsidRPr="00BC2D47">
        <w:rPr>
          <w:rFonts w:eastAsia="Times New Roman" w:cs="Times New Roman"/>
          <w:b/>
          <w:szCs w:val="24"/>
          <w:lang w:eastAsia="ru-RU"/>
        </w:rPr>
        <w:t>эффективная доза ионизирующего</w:t>
      </w:r>
      <w:r w:rsidRPr="00BC2D47">
        <w:rPr>
          <w:rFonts w:eastAsia="Times New Roman" w:cs="Times New Roman"/>
          <w:i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b/>
          <w:szCs w:val="24"/>
          <w:lang w:eastAsia="ru-RU"/>
        </w:rPr>
        <w:t>излучения</w:t>
      </w:r>
      <w:r w:rsidRPr="00BC2D47">
        <w:rPr>
          <w:rFonts w:eastAsia="Times New Roman" w:cs="Times New Roman"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b/>
          <w:szCs w:val="24"/>
          <w:lang w:eastAsia="ru-RU"/>
        </w:rPr>
        <w:t xml:space="preserve">Е </w:t>
      </w:r>
      <w:r w:rsidRPr="00BC2D47">
        <w:rPr>
          <w:rFonts w:eastAsia="Times New Roman" w:cs="Times New Roman"/>
          <w:szCs w:val="24"/>
          <w:lang w:eastAsia="ru-RU"/>
        </w:rPr>
        <w:t xml:space="preserve">- величина, используемая как мера риска возникновения отдаленных последствий облучения всего тела человека и отдельных его органов с учетом их радиочувствительности. Она представляет собой сумму произведений эквивалентной дозы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Tτ</m:t>
            </m:r>
          </m:sub>
        </m:sSub>
      </m:oMath>
      <w:r w:rsidRPr="00BC2D47">
        <w:rPr>
          <w:rFonts w:eastAsia="Times New Roman" w:cs="Times New Roman"/>
          <w:szCs w:val="24"/>
          <w:lang w:eastAsia="ru-RU"/>
        </w:rPr>
        <w:t xml:space="preserve"> в органе или ткани Т за время </w:t>
      </w:r>
      <w:r w:rsidRPr="00BC2D47">
        <w:rPr>
          <w:rFonts w:eastAsia="Times New Roman" w:cs="Times New Roman"/>
          <w:szCs w:val="24"/>
          <w:lang w:eastAsia="ru-RU"/>
        </w:rPr>
        <w:sym w:font="Symbol" w:char="F074"/>
      </w:r>
      <w:r w:rsidRPr="00BC2D47">
        <w:rPr>
          <w:rFonts w:eastAsia="Times New Roman" w:cs="Times New Roman"/>
          <w:szCs w:val="24"/>
          <w:lang w:eastAsia="ru-RU"/>
        </w:rPr>
        <w:t xml:space="preserve"> на соответствующий взвешивающий 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T</m:t>
            </m:r>
          </m:sub>
        </m:sSub>
      </m:oMath>
      <w:r w:rsidRPr="00BC2D47">
        <w:rPr>
          <w:rFonts w:eastAsia="Times New Roman" w:cs="Times New Roman"/>
          <w:szCs w:val="24"/>
          <w:vertAlign w:val="subscript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для данного органа или ткани: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77"/>
        <w:gridCol w:w="778"/>
      </w:tblGrid>
      <w:tr w:rsidR="006734A2" w:rsidRPr="0031412B" w14:paraId="5775FDCD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6BED9" w14:textId="77777777" w:rsidR="006734A2" w:rsidRPr="005F106B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E</m:t>
                </m:r>
                <m:r>
                  <w:rPr>
                    <w:rFonts w:ascii="Cambria Math" w:eastAsia="Times New Roman" w:hAnsi="Cambria Math" w:cs="Times New Roman"/>
                    <w:szCs w:val="24"/>
                    <w:lang w:eastAsia="ru-RU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R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w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T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4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4"/>
                            <w:lang w:eastAsia="ru-RU"/>
                          </w:rPr>
                          <m:t>H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Tτ</m:t>
                        </m:r>
                        <w:proofErr w:type="spellEnd"/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46CFC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 w:rsidRPr="005F106B">
              <w:rPr>
                <w:rFonts w:cs="Times New Roman"/>
                <w:szCs w:val="28"/>
              </w:rPr>
              <w:t>4.</w:t>
            </w:r>
            <w:r>
              <w:rPr>
                <w:rFonts w:cs="Times New Roman"/>
                <w:szCs w:val="28"/>
                <w:lang w:val="en-US"/>
              </w:rPr>
              <w:t>8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64967DDB" w14:textId="77777777" w:rsidR="006734A2" w:rsidRPr="0026121C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Единицы эффективной дозы совпадают с единицами эквивалентной дозы. Взвешивающий коэффициент </w:t>
      </w:r>
      <w:proofErr w:type="spellStart"/>
      <w:r>
        <w:rPr>
          <w:rFonts w:eastAsia="Times New Roman" w:cs="Times New Roman"/>
          <w:i/>
          <w:szCs w:val="24"/>
          <w:lang w:val="en-US" w:eastAsia="ru-RU"/>
        </w:rPr>
        <w:t>w</w:t>
      </w:r>
      <w:r>
        <w:rPr>
          <w:rFonts w:eastAsia="Times New Roman" w:cs="Times New Roman"/>
          <w:i/>
          <w:szCs w:val="24"/>
          <w:vertAlign w:val="subscript"/>
          <w:lang w:val="en-US" w:eastAsia="ru-RU"/>
        </w:rPr>
        <w:t>T</w:t>
      </w:r>
      <w:proofErr w:type="spellEnd"/>
      <w:r w:rsidRPr="00BC2D47">
        <w:rPr>
          <w:rFonts w:eastAsia="Times New Roman" w:cs="Times New Roman"/>
          <w:szCs w:val="24"/>
          <w:vertAlign w:val="subscript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равен отношению стохастического (вероятностного) риска смерти</w:t>
      </w:r>
      <w:r w:rsidRPr="0075624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val="en-US" w:eastAsia="ru-RU"/>
        </w:rPr>
        <w:t>r</w:t>
      </w:r>
      <w:r>
        <w:rPr>
          <w:rFonts w:eastAsia="Times New Roman" w:cs="Times New Roman"/>
          <w:i/>
          <w:szCs w:val="24"/>
          <w:vertAlign w:val="subscript"/>
          <w:lang w:val="en-US" w:eastAsia="ru-RU"/>
        </w:rPr>
        <w:t>T</w:t>
      </w:r>
      <w:proofErr w:type="spellEnd"/>
      <w:r w:rsidRPr="00756246">
        <w:rPr>
          <w:rFonts w:eastAsia="Times New Roman" w:cs="Times New Roman"/>
          <w:i/>
          <w:szCs w:val="24"/>
          <w:vertAlign w:val="subscript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 xml:space="preserve">в результате облучения </w:t>
      </w:r>
      <w:r w:rsidRPr="00BC2D47">
        <w:rPr>
          <w:rFonts w:eastAsia="Times New Roman" w:cs="Times New Roman"/>
          <w:i/>
          <w:szCs w:val="24"/>
          <w:lang w:eastAsia="ru-RU"/>
        </w:rPr>
        <w:t>Т</w:t>
      </w:r>
      <w:r w:rsidRPr="00BC2D47">
        <w:rPr>
          <w:rFonts w:eastAsia="Times New Roman" w:cs="Times New Roman"/>
          <w:szCs w:val="24"/>
          <w:lang w:eastAsia="ru-RU"/>
        </w:rPr>
        <w:t xml:space="preserve">-го органа или ткани к риску смерти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naryPr>
          <m:sub>
            <m:r>
              <m:rPr>
                <m:nor/>
              </m:rPr>
              <w:rPr>
                <w:rFonts w:eastAsia="Times New Roman" w:cs="Times New Roman"/>
                <w:i/>
                <w:szCs w:val="24"/>
                <w:lang w:eastAsia="ru-RU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="Times New Roman" w:cs="Times New Roman"/>
                    <w:i/>
                    <w:szCs w:val="24"/>
                    <w:lang w:eastAsia="ru-RU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eastAsia="Times New Roman" w:cs="Times New Roman"/>
                    <w:i/>
                    <w:szCs w:val="24"/>
                    <w:lang w:eastAsia="ru-RU"/>
                  </w:rPr>
                  <m:t>T</m:t>
                </m:r>
              </m:sub>
            </m:sSub>
          </m:e>
        </m:nary>
      </m:oMath>
      <w:r w:rsidRPr="00BC2D47">
        <w:rPr>
          <w:rFonts w:eastAsia="Times New Roman" w:cs="Times New Roman"/>
          <w:szCs w:val="24"/>
          <w:lang w:eastAsia="ru-RU"/>
        </w:rPr>
        <w:t xml:space="preserve"> от равномерного облучения тела при одинаковых эквивалентных дозах: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77"/>
        <w:gridCol w:w="778"/>
      </w:tblGrid>
      <w:tr w:rsidR="006734A2" w:rsidRPr="0031412B" w14:paraId="3086CB22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73955" w14:textId="77777777" w:rsidR="006734A2" w:rsidRPr="00756246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4"/>
                        <w:lang w:eastAsia="ru-RU"/>
                      </w:rPr>
                      <m:t>w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T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naryPr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T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eastAsia="Times New Roman" w:cs="Times New Roman"/>
                                <w:i/>
                                <w:szCs w:val="24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eastAsia="Times New Roman" w:cs="Times New Roman"/>
                                <w:i/>
                                <w:szCs w:val="24"/>
                                <w:lang w:eastAsia="ru-RU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F7EF9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 w:rsidRPr="005F106B">
              <w:rPr>
                <w:rFonts w:cs="Times New Roman"/>
                <w:szCs w:val="28"/>
              </w:rPr>
              <w:t>4.</w:t>
            </w:r>
            <w:r>
              <w:rPr>
                <w:rFonts w:cs="Times New Roman"/>
                <w:szCs w:val="28"/>
                <w:lang w:val="en-US"/>
              </w:rPr>
              <w:t>9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3E2BA56D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Поглощенная, эквивалентная и эффективная дозы характеризуют меру ожидаемого эффекта облучения для одного индивидуума. Эти величины являются индивидуальными дозами.</w:t>
      </w:r>
    </w:p>
    <w:p w14:paraId="2B762AC7" w14:textId="77777777" w:rsidR="006734A2" w:rsidRPr="0026121C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Для оценки меры ожидаемого эффекта при облучении больших групп людей, вплоть до целых популяций, используется </w:t>
      </w:r>
      <w:r w:rsidRPr="00BC2D47">
        <w:rPr>
          <w:rFonts w:eastAsia="Times New Roman" w:cs="Times New Roman"/>
          <w:b/>
          <w:szCs w:val="24"/>
          <w:lang w:eastAsia="ru-RU"/>
        </w:rPr>
        <w:t>коллективная эффективная</w:t>
      </w:r>
      <w:r w:rsidRPr="00BC2D47">
        <w:rPr>
          <w:rFonts w:eastAsia="Times New Roman" w:cs="Times New Roman"/>
          <w:i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b/>
          <w:szCs w:val="24"/>
          <w:lang w:eastAsia="ru-RU"/>
        </w:rPr>
        <w:t xml:space="preserve">доза </w:t>
      </w:r>
      <w:r w:rsidRPr="00BC2D47">
        <w:rPr>
          <w:rFonts w:eastAsia="Times New Roman" w:cs="Times New Roman"/>
          <w:b/>
          <w:szCs w:val="24"/>
          <w:lang w:val="en-US" w:eastAsia="ru-RU"/>
        </w:rPr>
        <w:t>S</w:t>
      </w:r>
      <w:r w:rsidRPr="00BC2D47">
        <w:rPr>
          <w:rFonts w:eastAsia="Times New Roman" w:cs="Times New Roman"/>
          <w:szCs w:val="24"/>
          <w:lang w:eastAsia="ru-RU"/>
        </w:rPr>
        <w:t xml:space="preserve"> - величина, определяющая полное воздействие от всех источников на группу людей. Она представляет собой сумму произведений средней эффективной дозы </w:t>
      </w:r>
      <w:r w:rsidRPr="00BC2D47">
        <w:rPr>
          <w:rFonts w:eastAsia="Times New Roman" w:cs="Times New Roman"/>
          <w:i/>
          <w:szCs w:val="24"/>
          <w:lang w:eastAsia="ru-RU"/>
        </w:rPr>
        <w:t>Е</w:t>
      </w:r>
      <w:proofErr w:type="spellStart"/>
      <w:r w:rsidRPr="00BC2D47">
        <w:rPr>
          <w:rFonts w:eastAsia="Times New Roman" w:cs="Times New Roman"/>
          <w:i/>
          <w:szCs w:val="24"/>
          <w:vertAlign w:val="subscript"/>
          <w:lang w:val="en-US" w:eastAsia="ru-RU"/>
        </w:rPr>
        <w:t>i</w:t>
      </w:r>
      <w:proofErr w:type="spellEnd"/>
      <w:r w:rsidRPr="00BC2D47">
        <w:rPr>
          <w:rFonts w:eastAsia="Times New Roman" w:cs="Times New Roman"/>
          <w:szCs w:val="24"/>
          <w:lang w:eastAsia="ru-RU"/>
        </w:rPr>
        <w:t xml:space="preserve"> для </w:t>
      </w:r>
      <w:proofErr w:type="spellStart"/>
      <w:r w:rsidRPr="00756246">
        <w:rPr>
          <w:rFonts w:eastAsia="Times New Roman" w:cs="Times New Roman"/>
          <w:i/>
          <w:szCs w:val="24"/>
          <w:lang w:val="en-US" w:eastAsia="ru-RU"/>
        </w:rPr>
        <w:t>i</w:t>
      </w:r>
      <w:proofErr w:type="spellEnd"/>
      <w:r w:rsidRPr="00BC2D47">
        <w:rPr>
          <w:rFonts w:eastAsia="Times New Roman" w:cs="Times New Roman"/>
          <w:szCs w:val="24"/>
          <w:lang w:eastAsia="ru-RU"/>
        </w:rPr>
        <w:t xml:space="preserve">-ой подгруппы большой группы людей на число людей </w:t>
      </w:r>
      <w:r w:rsidRPr="00BC2D47">
        <w:rPr>
          <w:rFonts w:eastAsia="Times New Roman" w:cs="Times New Roman"/>
          <w:i/>
          <w:szCs w:val="24"/>
          <w:lang w:val="en-US" w:eastAsia="ru-RU"/>
        </w:rPr>
        <w:t>N</w:t>
      </w:r>
      <w:r w:rsidRPr="00BC2D47">
        <w:rPr>
          <w:rFonts w:eastAsia="Times New Roman" w:cs="Times New Roman"/>
          <w:i/>
          <w:szCs w:val="24"/>
          <w:vertAlign w:val="subscript"/>
          <w:lang w:val="en-US" w:eastAsia="ru-RU"/>
        </w:rPr>
        <w:t>i</w:t>
      </w:r>
      <w:r w:rsidRPr="00BC2D47">
        <w:rPr>
          <w:rFonts w:eastAsia="Times New Roman" w:cs="Times New Roman"/>
          <w:i/>
          <w:szCs w:val="24"/>
          <w:vertAlign w:val="subscript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в подгруппе: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462"/>
        <w:gridCol w:w="893"/>
      </w:tblGrid>
      <w:tr w:rsidR="006734A2" w:rsidRPr="0031412B" w14:paraId="3C4699D8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3E883" w14:textId="77777777" w:rsidR="006734A2" w:rsidRPr="00F460BE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>S=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ru-RU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eastAsia="ru-RU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E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4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BC9BA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 w:rsidRPr="005F106B">
              <w:rPr>
                <w:rFonts w:cs="Times New Roman"/>
                <w:szCs w:val="28"/>
              </w:rPr>
              <w:t>4.</w:t>
            </w:r>
            <w:r>
              <w:rPr>
                <w:rFonts w:cs="Times New Roman"/>
                <w:szCs w:val="28"/>
                <w:lang w:val="en-US"/>
              </w:rPr>
              <w:t>10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7B88D2ED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Единица коллективной эффективной дозы в СИ - человеко-зиверт (чел</w:t>
      </w:r>
      <w:r w:rsidRPr="00BC2D47">
        <w:rPr>
          <w:rFonts w:eastAsia="Times New Roman" w:cs="Times New Roman"/>
          <w:szCs w:val="24"/>
          <w:lang w:eastAsia="ru-RU"/>
        </w:rPr>
        <w:sym w:font="Symbol" w:char="F0D7"/>
      </w:r>
      <w:r w:rsidRPr="00BC2D47">
        <w:rPr>
          <w:rFonts w:eastAsia="Times New Roman" w:cs="Times New Roman"/>
          <w:szCs w:val="24"/>
          <w:lang w:eastAsia="ru-RU"/>
        </w:rPr>
        <w:t>Зв), внесистемная единица - человеко-бэр (чел</w:t>
      </w:r>
      <w:r w:rsidRPr="00BC2D47">
        <w:rPr>
          <w:rFonts w:eastAsia="Times New Roman" w:cs="Times New Roman"/>
          <w:szCs w:val="24"/>
          <w:lang w:eastAsia="ru-RU"/>
        </w:rPr>
        <w:sym w:font="Symbol" w:char="F0D7"/>
      </w:r>
      <w:r w:rsidRPr="00BC2D47">
        <w:rPr>
          <w:rFonts w:eastAsia="Times New Roman" w:cs="Times New Roman"/>
          <w:szCs w:val="24"/>
          <w:lang w:eastAsia="ru-RU"/>
        </w:rPr>
        <w:t>бэр).</w:t>
      </w:r>
    </w:p>
    <w:p w14:paraId="4B10C323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BC2D47">
        <w:rPr>
          <w:rFonts w:eastAsia="Times New Roman" w:cs="Times New Roman"/>
          <w:b/>
          <w:szCs w:val="24"/>
          <w:lang w:eastAsia="ru-RU"/>
        </w:rPr>
        <w:t>Воздействие ионизирующих излучений на человека</w:t>
      </w:r>
    </w:p>
    <w:p w14:paraId="5D1AE510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Человек подвергается облучению естественными и искусственными источниками радиации. При этом в зависимости от того, расположен ли источник вне или внутри организма, различают внешнее и внутреннее облучение человека.</w:t>
      </w:r>
    </w:p>
    <w:p w14:paraId="6BD27E5C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b/>
          <w:szCs w:val="24"/>
          <w:lang w:eastAsia="ru-RU"/>
        </w:rPr>
        <w:t>Внешнему облучению</w:t>
      </w:r>
      <w:r w:rsidRPr="00BC2D47">
        <w:rPr>
          <w:rFonts w:eastAsia="Times New Roman" w:cs="Times New Roman"/>
          <w:szCs w:val="24"/>
          <w:lang w:eastAsia="ru-RU"/>
        </w:rPr>
        <w:t xml:space="preserve"> может подвергаться как весь организм (</w:t>
      </w:r>
      <w:r w:rsidRPr="00BC2D47">
        <w:rPr>
          <w:rFonts w:eastAsia="Times New Roman" w:cs="Times New Roman"/>
          <w:i/>
          <w:iCs/>
          <w:szCs w:val="24"/>
          <w:lang w:eastAsia="ru-RU"/>
        </w:rPr>
        <w:t>общее облучение</w:t>
      </w:r>
      <w:r w:rsidRPr="00BC2D47">
        <w:rPr>
          <w:rFonts w:eastAsia="Times New Roman" w:cs="Times New Roman"/>
          <w:szCs w:val="24"/>
          <w:lang w:eastAsia="ru-RU"/>
        </w:rPr>
        <w:t>), так и отдельные органы и ткани (</w:t>
      </w:r>
      <w:r w:rsidRPr="00BC2D47">
        <w:rPr>
          <w:rFonts w:eastAsia="Times New Roman" w:cs="Times New Roman"/>
          <w:i/>
          <w:iCs/>
          <w:szCs w:val="24"/>
          <w:lang w:eastAsia="ru-RU"/>
        </w:rPr>
        <w:t>локальное облучение</w:t>
      </w:r>
      <w:r w:rsidRPr="00BC2D47">
        <w:rPr>
          <w:rFonts w:eastAsia="Times New Roman" w:cs="Times New Roman"/>
          <w:szCs w:val="24"/>
          <w:lang w:eastAsia="ru-RU"/>
        </w:rPr>
        <w:t>).</w:t>
      </w:r>
    </w:p>
    <w:p w14:paraId="054690AD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b/>
          <w:szCs w:val="24"/>
          <w:lang w:eastAsia="ru-RU"/>
        </w:rPr>
        <w:t>Внутреннее облучение</w:t>
      </w:r>
      <w:r w:rsidRPr="00BC2D47">
        <w:rPr>
          <w:rFonts w:eastAsia="Times New Roman" w:cs="Times New Roman"/>
          <w:szCs w:val="24"/>
          <w:lang w:eastAsia="ru-RU"/>
        </w:rPr>
        <w:t xml:space="preserve"> обусловлено поступлением радионуклидов в организм ингаляционным (при вдыхании) или пероральным (через рот) путями, а также через поврежденную (ожог, рана, ссадина) и неповрежденную кожу.</w:t>
      </w:r>
    </w:p>
    <w:p w14:paraId="7F28FD0F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BC2D47">
        <w:rPr>
          <w:rFonts w:eastAsia="Times New Roman" w:cs="Times New Roman"/>
          <w:b/>
          <w:szCs w:val="24"/>
          <w:lang w:eastAsia="ru-RU"/>
        </w:rPr>
        <w:t>Радиационные эффекты облучения</w:t>
      </w:r>
    </w:p>
    <w:p w14:paraId="62811BD6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При воздействии на организм человека ионизирующая радиация может вызвать два вида эффектов: детерминированный и стохастический.</w:t>
      </w:r>
    </w:p>
    <w:p w14:paraId="0E15D675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b/>
          <w:iCs/>
          <w:szCs w:val="24"/>
          <w:lang w:eastAsia="ru-RU"/>
        </w:rPr>
        <w:t xml:space="preserve">Детерминированные </w:t>
      </w:r>
      <w:r w:rsidRPr="00BC2D47">
        <w:rPr>
          <w:rFonts w:eastAsia="Times New Roman" w:cs="Times New Roman"/>
          <w:szCs w:val="24"/>
          <w:lang w:eastAsia="ru-RU"/>
        </w:rPr>
        <w:t xml:space="preserve">– биологические эффекты излучения, в отношении которых предполагается существование дозового порога (0,5 </w:t>
      </w:r>
      <w:r w:rsidRPr="00BC2D47">
        <w:rPr>
          <w:rFonts w:eastAsia="Times New Roman" w:cs="Times New Roman"/>
          <w:szCs w:val="24"/>
          <w:lang w:eastAsia="ru-RU"/>
        </w:rPr>
        <w:sym w:font="Symbol" w:char="F0B8"/>
      </w:r>
      <w:r w:rsidRPr="00BC2D47">
        <w:rPr>
          <w:rFonts w:eastAsia="Times New Roman" w:cs="Times New Roman"/>
          <w:szCs w:val="24"/>
          <w:lang w:eastAsia="ru-RU"/>
        </w:rPr>
        <w:t xml:space="preserve"> 1 Гр), выше которого тяжесть эффекта зависит от дозы.</w:t>
      </w:r>
    </w:p>
    <w:p w14:paraId="76D107B0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К детерминированным эффектам относятся:</w:t>
      </w:r>
    </w:p>
    <w:p w14:paraId="4C20EC30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1. </w:t>
      </w:r>
      <w:r w:rsidRPr="00BC2D47">
        <w:rPr>
          <w:rFonts w:eastAsia="Times New Roman" w:cs="Times New Roman"/>
          <w:b/>
          <w:iCs/>
          <w:szCs w:val="24"/>
          <w:lang w:eastAsia="ru-RU"/>
        </w:rPr>
        <w:t>Острая лучевая болезнь</w:t>
      </w:r>
      <w:r w:rsidRPr="00BC2D47">
        <w:rPr>
          <w:rFonts w:eastAsia="Times New Roman" w:cs="Times New Roman"/>
          <w:szCs w:val="24"/>
          <w:lang w:eastAsia="ru-RU"/>
        </w:rPr>
        <w:t xml:space="preserve"> (ОЛБ) – проявляется как при внешнем, так и при внутреннем облучении. В случае однократного равномерного внешнего фотонного облучения ОЛБ возникает при поглощенной дозе </w:t>
      </w:r>
      <w:r w:rsidRPr="00BC2D47">
        <w:rPr>
          <w:rFonts w:eastAsia="Times New Roman" w:cs="Times New Roman"/>
          <w:szCs w:val="24"/>
          <w:lang w:val="en-US" w:eastAsia="ru-RU"/>
        </w:rPr>
        <w:t>D</w:t>
      </w:r>
      <w:r w:rsidRPr="00BC2D47">
        <w:rPr>
          <w:rFonts w:eastAsia="Times New Roman" w:cs="Times New Roman"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val="en-US" w:eastAsia="ru-RU"/>
        </w:rPr>
        <w:sym w:font="Symbol" w:char="F0B3"/>
      </w:r>
      <w:r w:rsidRPr="00BC2D47">
        <w:rPr>
          <w:rFonts w:eastAsia="Times New Roman" w:cs="Times New Roman"/>
          <w:szCs w:val="24"/>
          <w:lang w:eastAsia="ru-RU"/>
        </w:rPr>
        <w:t xml:space="preserve"> 1 Гр и подразделяется на четыре степени:</w:t>
      </w:r>
    </w:p>
    <w:p w14:paraId="2611D404" w14:textId="77777777" w:rsidR="006734A2" w:rsidRPr="00B06865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2D61B9">
        <w:rPr>
          <w:rFonts w:eastAsia="Times New Roman" w:cs="Times New Roman"/>
          <w:szCs w:val="24"/>
          <w:lang w:val="en-US" w:eastAsia="ru-RU"/>
        </w:rPr>
        <w:t>I</w:t>
      </w:r>
      <w:r w:rsidRPr="00B06865">
        <w:rPr>
          <w:rFonts w:eastAsia="Times New Roman" w:cs="Times New Roman"/>
          <w:szCs w:val="24"/>
          <w:lang w:eastAsia="ru-RU"/>
        </w:rPr>
        <w:t xml:space="preserve"> – легкая (</w:t>
      </w:r>
      <w:r w:rsidRPr="002D61B9">
        <w:rPr>
          <w:rFonts w:eastAsia="Times New Roman" w:cs="Times New Roman"/>
          <w:szCs w:val="24"/>
          <w:lang w:val="en-US" w:eastAsia="ru-RU"/>
        </w:rPr>
        <w:t>D</w:t>
      </w:r>
      <w:r w:rsidRPr="00B06865">
        <w:rPr>
          <w:rFonts w:eastAsia="Times New Roman" w:cs="Times New Roman"/>
          <w:szCs w:val="24"/>
          <w:lang w:eastAsia="ru-RU"/>
        </w:rPr>
        <w:t xml:space="preserve"> = 1</w:t>
      </w:r>
      <w:r w:rsidRPr="002D61B9">
        <w:rPr>
          <w:rFonts w:eastAsia="Times New Roman" w:cs="Times New Roman"/>
          <w:szCs w:val="24"/>
          <w:lang w:val="en-US" w:eastAsia="ru-RU"/>
        </w:rPr>
        <w:sym w:font="Symbol" w:char="F0B8"/>
      </w:r>
      <w:r w:rsidRPr="00B06865">
        <w:rPr>
          <w:rFonts w:eastAsia="Times New Roman" w:cs="Times New Roman"/>
          <w:szCs w:val="24"/>
          <w:lang w:eastAsia="ru-RU"/>
        </w:rPr>
        <w:t>2 Гр) смертельный исход отсутствует.</w:t>
      </w:r>
    </w:p>
    <w:p w14:paraId="14FF6A7B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val="en-US" w:eastAsia="ru-RU"/>
        </w:rPr>
        <w:t>II</w:t>
      </w:r>
      <w:r w:rsidRPr="00BC2D47">
        <w:rPr>
          <w:rFonts w:eastAsia="Times New Roman" w:cs="Times New Roman"/>
          <w:szCs w:val="24"/>
          <w:lang w:eastAsia="ru-RU"/>
        </w:rPr>
        <w:t xml:space="preserve"> – средняя (</w:t>
      </w:r>
      <w:r w:rsidRPr="00BC2D47">
        <w:rPr>
          <w:rFonts w:eastAsia="Times New Roman" w:cs="Times New Roman"/>
          <w:szCs w:val="24"/>
          <w:lang w:val="en-US" w:eastAsia="ru-RU"/>
        </w:rPr>
        <w:t>D</w:t>
      </w:r>
      <w:r w:rsidRPr="00BC2D47">
        <w:rPr>
          <w:rFonts w:eastAsia="Times New Roman" w:cs="Times New Roman"/>
          <w:szCs w:val="24"/>
          <w:lang w:eastAsia="ru-RU"/>
        </w:rPr>
        <w:t xml:space="preserve"> = 2</w:t>
      </w:r>
      <w:r w:rsidRPr="00BC2D47">
        <w:rPr>
          <w:rFonts w:eastAsia="Times New Roman" w:cs="Times New Roman"/>
          <w:szCs w:val="24"/>
          <w:lang w:eastAsia="ru-RU"/>
        </w:rPr>
        <w:sym w:font="Symbol" w:char="F0B8"/>
      </w:r>
      <w:r w:rsidRPr="00BC2D47">
        <w:rPr>
          <w:rFonts w:eastAsia="Times New Roman" w:cs="Times New Roman"/>
          <w:szCs w:val="24"/>
          <w:lang w:eastAsia="ru-RU"/>
        </w:rPr>
        <w:t xml:space="preserve">4 Гр) через 2 </w:t>
      </w:r>
      <w:r w:rsidRPr="00BC2D47">
        <w:rPr>
          <w:rFonts w:eastAsia="Times New Roman" w:cs="Times New Roman"/>
          <w:szCs w:val="24"/>
          <w:lang w:eastAsia="ru-RU"/>
        </w:rPr>
        <w:sym w:font="Symbol" w:char="F0B8"/>
      </w:r>
      <w:r w:rsidRPr="00BC2D47">
        <w:rPr>
          <w:rFonts w:eastAsia="Times New Roman" w:cs="Times New Roman"/>
          <w:szCs w:val="24"/>
          <w:lang w:eastAsia="ru-RU"/>
        </w:rPr>
        <w:t xml:space="preserve"> 6 недель после облучения смертельный исход возможен в 20% случаев.</w:t>
      </w:r>
    </w:p>
    <w:p w14:paraId="25A4C009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val="en-US" w:eastAsia="ru-RU"/>
        </w:rPr>
        <w:t>III</w:t>
      </w:r>
      <w:r w:rsidRPr="00BC2D47">
        <w:rPr>
          <w:rFonts w:eastAsia="Times New Roman" w:cs="Times New Roman"/>
          <w:szCs w:val="24"/>
          <w:lang w:eastAsia="ru-RU"/>
        </w:rPr>
        <w:t xml:space="preserve"> – тяжелая (</w:t>
      </w:r>
      <w:r w:rsidRPr="00BC2D47">
        <w:rPr>
          <w:rFonts w:eastAsia="Times New Roman" w:cs="Times New Roman"/>
          <w:szCs w:val="24"/>
          <w:lang w:val="en-US" w:eastAsia="ru-RU"/>
        </w:rPr>
        <w:t>D</w:t>
      </w:r>
      <w:r w:rsidRPr="00BC2D47">
        <w:rPr>
          <w:rFonts w:eastAsia="Times New Roman" w:cs="Times New Roman"/>
          <w:szCs w:val="24"/>
          <w:lang w:eastAsia="ru-RU"/>
        </w:rPr>
        <w:t xml:space="preserve"> = 4</w:t>
      </w:r>
      <w:r w:rsidRPr="00BC2D47">
        <w:rPr>
          <w:rFonts w:eastAsia="Times New Roman" w:cs="Times New Roman"/>
          <w:szCs w:val="24"/>
          <w:lang w:eastAsia="ru-RU"/>
        </w:rPr>
        <w:sym w:font="Symbol" w:char="F0B8"/>
      </w:r>
      <w:r w:rsidRPr="00BC2D47">
        <w:rPr>
          <w:rFonts w:eastAsia="Times New Roman" w:cs="Times New Roman"/>
          <w:szCs w:val="24"/>
          <w:lang w:eastAsia="ru-RU"/>
        </w:rPr>
        <w:t>6 Гр) средняя летальная доза – в течение 30 дней возможен летальный исход в 50% случаев.</w:t>
      </w:r>
    </w:p>
    <w:p w14:paraId="3C67DA75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val="en-US" w:eastAsia="ru-RU"/>
        </w:rPr>
        <w:t>IV</w:t>
      </w:r>
      <w:r w:rsidRPr="00BC2D47">
        <w:rPr>
          <w:rFonts w:eastAsia="Times New Roman" w:cs="Times New Roman"/>
          <w:szCs w:val="24"/>
          <w:lang w:eastAsia="ru-RU"/>
        </w:rPr>
        <w:t xml:space="preserve"> – крайней тяжести (</w:t>
      </w:r>
      <w:r w:rsidRPr="00BC2D47">
        <w:rPr>
          <w:rFonts w:eastAsia="Times New Roman" w:cs="Times New Roman"/>
          <w:szCs w:val="24"/>
          <w:lang w:val="en-US" w:eastAsia="ru-RU"/>
        </w:rPr>
        <w:t>D</w:t>
      </w:r>
      <w:r w:rsidRPr="00BC2D47">
        <w:rPr>
          <w:rFonts w:eastAsia="Times New Roman" w:cs="Times New Roman"/>
          <w:szCs w:val="24"/>
          <w:lang w:eastAsia="ru-RU"/>
        </w:rPr>
        <w:t xml:space="preserve"> &gt; 6 Гр) – абсолютно смертельная доза – в 100% случаев наступает смерть от кровоизлияний или от инфекционных </w:t>
      </w:r>
      <w:r w:rsidRPr="00BC2D47">
        <w:rPr>
          <w:rFonts w:eastAsia="Times New Roman" w:cs="Times New Roman"/>
          <w:szCs w:val="24"/>
          <w:lang w:eastAsia="ru-RU"/>
        </w:rPr>
        <w:lastRenderedPageBreak/>
        <w:t>заболеваний вследствие потери иммунитета (при отсутствии лечения). При лечении смертельный исход может быть исключен даже при дозах около 10 Гр.</w:t>
      </w:r>
    </w:p>
    <w:p w14:paraId="77349564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2. </w:t>
      </w:r>
      <w:r w:rsidRPr="00BC2D47">
        <w:rPr>
          <w:rFonts w:eastAsia="Times New Roman" w:cs="Times New Roman"/>
          <w:b/>
          <w:iCs/>
          <w:szCs w:val="24"/>
          <w:lang w:eastAsia="ru-RU"/>
        </w:rPr>
        <w:t>Хроническая лучевая болезнь</w:t>
      </w:r>
      <w:r w:rsidRPr="00BC2D47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 xml:space="preserve">(ХЛБ) формируется постепенно при длительном облучении дозами, значения которых ниже доз, вызывающих ОЛБ, но выше предельно-допустимых. </w:t>
      </w:r>
    </w:p>
    <w:p w14:paraId="375403D5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ХЛБ может возникнуть как при общем (внешнем или внутреннем) облучении всего тела, так и при преимущественном поражении отдельных органов. Период формирования ХЛБ совпадает со временем накопления дозы облучения. Признаки ХЛБ (уменьшение числа лейкоцитов, малокровие и др.) неспецифичны и встречаются при болезнях, развивающихся вследствие других причин.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Последствия – лейкоз, опухоли – через 10 – 25 лет возможен летальный исход.</w:t>
      </w:r>
    </w:p>
    <w:p w14:paraId="2D23C870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3. </w:t>
      </w:r>
      <w:r w:rsidRPr="00BC2D47">
        <w:rPr>
          <w:rFonts w:eastAsia="Times New Roman" w:cs="Times New Roman"/>
          <w:b/>
          <w:iCs/>
          <w:szCs w:val="24"/>
          <w:lang w:eastAsia="ru-RU"/>
        </w:rPr>
        <w:t>Локальные лучевые повреждения</w:t>
      </w:r>
      <w:r w:rsidRPr="00BC2D47">
        <w:rPr>
          <w:rFonts w:eastAsia="Times New Roman" w:cs="Times New Roman"/>
          <w:szCs w:val="24"/>
          <w:lang w:eastAsia="ru-RU"/>
        </w:rPr>
        <w:t xml:space="preserve"> характеризуются длительным течением заболевания и могут приводить к лучевому ожогу и раку (некрозу) кожи, помутнению хрусталика глаза (лучевая катаракта).</w:t>
      </w:r>
    </w:p>
    <w:p w14:paraId="50CD4428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b/>
          <w:iCs/>
          <w:szCs w:val="24"/>
          <w:lang w:eastAsia="ru-RU"/>
        </w:rPr>
        <w:t>Стохастические</w:t>
      </w:r>
      <w:r w:rsidRPr="00BC2D47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 xml:space="preserve">(вероятностные) </w:t>
      </w:r>
      <w:r w:rsidRPr="00BC2D47">
        <w:rPr>
          <w:rFonts w:eastAsia="Times New Roman" w:cs="Times New Roman"/>
          <w:iCs/>
          <w:szCs w:val="24"/>
          <w:lang w:eastAsia="ru-RU"/>
        </w:rPr>
        <w:t>эффекты</w:t>
      </w:r>
      <w:r w:rsidRPr="00BC2D47">
        <w:rPr>
          <w:rFonts w:eastAsia="Times New Roman" w:cs="Times New Roman"/>
          <w:szCs w:val="24"/>
          <w:lang w:eastAsia="ru-RU"/>
        </w:rPr>
        <w:t xml:space="preserve"> – это биологические эффекты излучения, не имеющие дозового порога. Принимается, что вероятность этих эффектов пропорциональна дозе, а тяжесть их проявления от дозы не зависит.</w:t>
      </w:r>
    </w:p>
    <w:p w14:paraId="6DBC99B4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Основные стохастические эффекты:</w:t>
      </w:r>
    </w:p>
    <w:p w14:paraId="77619329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1. </w:t>
      </w:r>
      <w:r w:rsidRPr="00BC2D47">
        <w:rPr>
          <w:rFonts w:eastAsia="Times New Roman" w:cs="Times New Roman"/>
          <w:b/>
          <w:iCs/>
          <w:szCs w:val="24"/>
          <w:lang w:eastAsia="ru-RU"/>
        </w:rPr>
        <w:t>Канцерогенные</w:t>
      </w:r>
      <w:r w:rsidRPr="00BC2D47">
        <w:rPr>
          <w:rFonts w:eastAsia="Times New Roman" w:cs="Times New Roman"/>
          <w:b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– злокачественные опухоли, лейкозы – злокачественные изменения крове образующих клеток.</w:t>
      </w:r>
    </w:p>
    <w:p w14:paraId="75578700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2. </w:t>
      </w:r>
      <w:r w:rsidRPr="00BC2D47">
        <w:rPr>
          <w:rFonts w:eastAsia="Times New Roman" w:cs="Times New Roman"/>
          <w:b/>
          <w:iCs/>
          <w:szCs w:val="24"/>
          <w:lang w:eastAsia="ru-RU"/>
        </w:rPr>
        <w:t>Генетические</w:t>
      </w:r>
      <w:r w:rsidRPr="00BC2D47">
        <w:rPr>
          <w:rFonts w:eastAsia="Times New Roman" w:cs="Times New Roman"/>
          <w:b/>
          <w:szCs w:val="24"/>
          <w:lang w:eastAsia="ru-RU"/>
        </w:rPr>
        <w:t xml:space="preserve"> </w:t>
      </w:r>
      <w:r w:rsidRPr="00BC2D47">
        <w:rPr>
          <w:rFonts w:eastAsia="Times New Roman" w:cs="Times New Roman"/>
          <w:szCs w:val="24"/>
          <w:lang w:eastAsia="ru-RU"/>
        </w:rPr>
        <w:t>– наследственные болезни, обусловленные генными мутациями.</w:t>
      </w:r>
    </w:p>
    <w:p w14:paraId="39E2F5A0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b/>
          <w:szCs w:val="24"/>
          <w:lang w:eastAsia="ru-RU"/>
        </w:rPr>
        <w:t>Нормирование радиационного облучения</w:t>
      </w:r>
    </w:p>
    <w:p w14:paraId="52F5C0E2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Принятые в нашей стране Нормы радиационной безопасности НРБ – 99/2009 основаны на рекомендациях Международной комиссии по радиационной защите (МКРЗ).</w:t>
      </w:r>
    </w:p>
    <w:p w14:paraId="38F57C10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 xml:space="preserve">В </w:t>
      </w:r>
      <w:r w:rsidRPr="00BC2D47">
        <w:rPr>
          <w:rFonts w:eastAsia="Times New Roman" w:cs="Times New Roman"/>
          <w:i/>
          <w:szCs w:val="24"/>
          <w:lang w:eastAsia="ru-RU"/>
        </w:rPr>
        <w:t>нормальных</w:t>
      </w:r>
      <w:r w:rsidRPr="00BC2D47">
        <w:rPr>
          <w:rFonts w:eastAsia="Times New Roman" w:cs="Times New Roman"/>
          <w:szCs w:val="24"/>
          <w:lang w:eastAsia="ru-RU"/>
        </w:rPr>
        <w:t xml:space="preserve"> условиях эксплуатации источников ИИ Нормами установлены следующие </w:t>
      </w:r>
      <w:r w:rsidRPr="00BC2D47">
        <w:rPr>
          <w:rFonts w:eastAsia="Times New Roman" w:cs="Times New Roman"/>
          <w:b/>
          <w:szCs w:val="24"/>
          <w:lang w:eastAsia="ru-RU"/>
        </w:rPr>
        <w:t xml:space="preserve">категории </w:t>
      </w:r>
      <w:r w:rsidRPr="00BC2D47">
        <w:rPr>
          <w:rFonts w:eastAsia="Times New Roman" w:cs="Times New Roman"/>
          <w:szCs w:val="24"/>
          <w:lang w:eastAsia="ru-RU"/>
        </w:rPr>
        <w:t>облучаемых лиц:</w:t>
      </w:r>
    </w:p>
    <w:p w14:paraId="3CA5431C" w14:textId="77777777" w:rsidR="006734A2" w:rsidRPr="00BC2D47" w:rsidRDefault="006734A2" w:rsidP="006734A2">
      <w:pPr>
        <w:numPr>
          <w:ilvl w:val="0"/>
          <w:numId w:val="8"/>
        </w:numPr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b/>
          <w:szCs w:val="24"/>
          <w:lang w:eastAsia="ru-RU"/>
        </w:rPr>
        <w:t xml:space="preserve">персонал </w:t>
      </w:r>
      <w:r w:rsidRPr="00BC2D47">
        <w:rPr>
          <w:rFonts w:eastAsia="Times New Roman" w:cs="Times New Roman"/>
          <w:szCs w:val="24"/>
          <w:lang w:eastAsia="ru-RU"/>
        </w:rPr>
        <w:t>- лица, работающие с техногенными источниками ИИ (группа А) или находящиеся по условиям работы в сфере их воздействия (группа Б);</w:t>
      </w:r>
    </w:p>
    <w:p w14:paraId="2B0C6616" w14:textId="77777777" w:rsidR="006734A2" w:rsidRPr="00BC2D47" w:rsidRDefault="006734A2" w:rsidP="006734A2">
      <w:pPr>
        <w:numPr>
          <w:ilvl w:val="0"/>
          <w:numId w:val="8"/>
        </w:numPr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b/>
          <w:szCs w:val="24"/>
          <w:lang w:eastAsia="ru-RU"/>
        </w:rPr>
        <w:t>все население</w:t>
      </w:r>
      <w:r w:rsidRPr="00BC2D47">
        <w:rPr>
          <w:rFonts w:eastAsia="Times New Roman" w:cs="Times New Roman"/>
          <w:szCs w:val="24"/>
          <w:lang w:eastAsia="ru-RU"/>
        </w:rPr>
        <w:t>, включая лиц из персонала, вне сферы и условий их производственной деятельности.</w:t>
      </w:r>
    </w:p>
    <w:p w14:paraId="15B51676" w14:textId="77777777" w:rsidR="006734A2" w:rsidRPr="00703857" w:rsidRDefault="006734A2" w:rsidP="006734A2">
      <w:pPr>
        <w:jc w:val="right"/>
        <w:rPr>
          <w:rFonts w:eastAsia="Times New Roman" w:cs="Times New Roman"/>
          <w:szCs w:val="28"/>
          <w:lang w:eastAsia="ru-RU"/>
        </w:rPr>
      </w:pPr>
      <w:r w:rsidRPr="00703857">
        <w:rPr>
          <w:rFonts w:eastAsia="Times New Roman" w:cs="Times New Roman"/>
          <w:szCs w:val="28"/>
          <w:lang w:eastAsia="ru-RU"/>
        </w:rPr>
        <w:t xml:space="preserve">Таблица </w:t>
      </w:r>
      <w:r w:rsidRPr="00703857">
        <w:rPr>
          <w:rFonts w:eastAsia="Times New Roman" w:cs="Times New Roman"/>
          <w:szCs w:val="28"/>
          <w:lang w:val="en-US" w:eastAsia="ru-RU"/>
        </w:rPr>
        <w:t>4.</w:t>
      </w:r>
      <w:r w:rsidRPr="00703857">
        <w:rPr>
          <w:rFonts w:eastAsia="Times New Roman" w:cs="Times New Roman"/>
          <w:szCs w:val="28"/>
          <w:lang w:eastAsia="ru-RU"/>
        </w:rPr>
        <w:t>1</w:t>
      </w:r>
    </w:p>
    <w:p w14:paraId="5F2B76BF" w14:textId="77777777" w:rsidR="006734A2" w:rsidRDefault="006734A2" w:rsidP="006734A2">
      <w:pPr>
        <w:pStyle w:val="a7"/>
        <w:jc w:val="center"/>
        <w:rPr>
          <w:rFonts w:eastAsia="Times New Roman" w:cs="Times New Roman"/>
          <w:b/>
          <w:szCs w:val="28"/>
          <w:lang w:eastAsia="ru-RU"/>
        </w:rPr>
      </w:pPr>
      <w:r w:rsidRPr="00703857">
        <w:rPr>
          <w:rFonts w:eastAsia="Times New Roman" w:cs="Times New Roman"/>
          <w:b/>
          <w:szCs w:val="28"/>
          <w:lang w:eastAsia="ru-RU"/>
        </w:rPr>
        <w:t>Основные пределы доз</w:t>
      </w:r>
    </w:p>
    <w:p w14:paraId="21775AF9" w14:textId="77777777" w:rsidR="006734A2" w:rsidRPr="00703857" w:rsidRDefault="006734A2" w:rsidP="006734A2">
      <w:pPr>
        <w:pStyle w:val="a7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983"/>
        <w:gridCol w:w="3181"/>
        <w:gridCol w:w="3181"/>
      </w:tblGrid>
      <w:tr w:rsidR="006734A2" w:rsidRPr="00BC2D47" w14:paraId="7B5CE9F1" w14:textId="77777777" w:rsidTr="00465974">
        <w:tc>
          <w:tcPr>
            <w:tcW w:w="1596" w:type="pct"/>
            <w:vMerge w:val="restart"/>
          </w:tcPr>
          <w:p w14:paraId="7AE9D746" w14:textId="77777777" w:rsidR="006734A2" w:rsidRPr="00BC2D47" w:rsidRDefault="006734A2" w:rsidP="00465974">
            <w:pPr>
              <w:pStyle w:val="a7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Нормируемые величины</w:t>
            </w:r>
          </w:p>
        </w:tc>
        <w:tc>
          <w:tcPr>
            <w:tcW w:w="3404" w:type="pct"/>
            <w:gridSpan w:val="2"/>
          </w:tcPr>
          <w:p w14:paraId="77F489F1" w14:textId="77777777" w:rsidR="006734A2" w:rsidRPr="00BC2D47" w:rsidRDefault="006734A2" w:rsidP="00465974">
            <w:pPr>
              <w:pStyle w:val="a7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Пределы доз</w:t>
            </w:r>
          </w:p>
        </w:tc>
      </w:tr>
      <w:tr w:rsidR="006734A2" w:rsidRPr="00BC2D47" w14:paraId="1953DC59" w14:textId="77777777" w:rsidTr="00465974">
        <w:tc>
          <w:tcPr>
            <w:tcW w:w="1596" w:type="pct"/>
            <w:vMerge/>
          </w:tcPr>
          <w:p w14:paraId="3687CB72" w14:textId="77777777" w:rsidR="006734A2" w:rsidRPr="00BC2D47" w:rsidRDefault="006734A2" w:rsidP="00465974">
            <w:pPr>
              <w:pStyle w:val="a7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2" w:type="pct"/>
            <w:vAlign w:val="center"/>
          </w:tcPr>
          <w:p w14:paraId="1294A8D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Персонал</w:t>
            </w:r>
          </w:p>
          <w:p w14:paraId="6C1ECE98" w14:textId="77777777" w:rsidR="006734A2" w:rsidRPr="00BC2D47" w:rsidRDefault="006734A2" w:rsidP="00465974">
            <w:pPr>
              <w:pStyle w:val="a7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(группа </w:t>
            </w:r>
            <w:proofErr w:type="gramStart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А)</w:t>
            </w:r>
            <w:r w:rsidRPr="00BC2D47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  <w:proofErr w:type="gramEnd"/>
          </w:p>
        </w:tc>
        <w:tc>
          <w:tcPr>
            <w:tcW w:w="1702" w:type="pct"/>
            <w:vAlign w:val="center"/>
          </w:tcPr>
          <w:p w14:paraId="74E892C7" w14:textId="77777777" w:rsidR="006734A2" w:rsidRPr="00BC2D47" w:rsidRDefault="006734A2" w:rsidP="00465974">
            <w:pPr>
              <w:pStyle w:val="a7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Население</w:t>
            </w:r>
          </w:p>
        </w:tc>
      </w:tr>
      <w:tr w:rsidR="006734A2" w:rsidRPr="00BC2D47" w14:paraId="38ED0CD9" w14:textId="77777777" w:rsidTr="00465974">
        <w:tc>
          <w:tcPr>
            <w:tcW w:w="1596" w:type="pct"/>
          </w:tcPr>
          <w:p w14:paraId="41390624" w14:textId="77777777" w:rsidR="006734A2" w:rsidRPr="00BC2D47" w:rsidRDefault="006734A2" w:rsidP="00465974">
            <w:pPr>
              <w:pStyle w:val="a7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Эффективная доза</w:t>
            </w:r>
          </w:p>
        </w:tc>
        <w:tc>
          <w:tcPr>
            <w:tcW w:w="1702" w:type="pct"/>
            <w:vAlign w:val="center"/>
          </w:tcPr>
          <w:p w14:paraId="43AD7BAE" w14:textId="77777777" w:rsidR="006734A2" w:rsidRPr="00BC2D47" w:rsidRDefault="006734A2" w:rsidP="00465974">
            <w:pPr>
              <w:pStyle w:val="a7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20 </w:t>
            </w:r>
            <w:proofErr w:type="spellStart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 год в среднем за любые последовательные 5 лет, но </w:t>
            </w: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sym w:font="Symbol" w:char="F0A3"/>
            </w: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50 </w:t>
            </w:r>
            <w:proofErr w:type="spellStart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/год</w:t>
            </w:r>
          </w:p>
        </w:tc>
        <w:tc>
          <w:tcPr>
            <w:tcW w:w="1702" w:type="pct"/>
            <w:vAlign w:val="center"/>
          </w:tcPr>
          <w:p w14:paraId="716E8B90" w14:textId="77777777" w:rsidR="006734A2" w:rsidRPr="00BC2D47" w:rsidRDefault="006734A2" w:rsidP="00465974">
            <w:pPr>
              <w:pStyle w:val="a7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 год в среднем за любые последовательные 5 лет, но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sym w:font="Symbol" w:char="F0A3"/>
            </w: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5 </w:t>
            </w:r>
            <w:proofErr w:type="spellStart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/год</w:t>
            </w:r>
          </w:p>
        </w:tc>
      </w:tr>
      <w:tr w:rsidR="006734A2" w:rsidRPr="00BC2D47" w14:paraId="7F60941F" w14:textId="77777777" w:rsidTr="00465974">
        <w:tc>
          <w:tcPr>
            <w:tcW w:w="1596" w:type="pct"/>
          </w:tcPr>
          <w:p w14:paraId="7912AC48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Эквивалентная доза за год в: - хрусталике,</w:t>
            </w:r>
          </w:p>
          <w:p w14:paraId="5C6842FC" w14:textId="77777777" w:rsidR="006734A2" w:rsidRPr="00BC2D47" w:rsidRDefault="006734A2" w:rsidP="00465974">
            <w:pPr>
              <w:pStyle w:val="a7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- коже, кистях и стопах</w:t>
            </w:r>
          </w:p>
        </w:tc>
        <w:tc>
          <w:tcPr>
            <w:tcW w:w="1702" w:type="pct"/>
            <w:vAlign w:val="center"/>
          </w:tcPr>
          <w:p w14:paraId="26DEAF11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150 </w:t>
            </w:r>
            <w:proofErr w:type="spellStart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</w:p>
          <w:p w14:paraId="47EED9C5" w14:textId="77777777" w:rsidR="006734A2" w:rsidRPr="00BC2D47" w:rsidRDefault="006734A2" w:rsidP="00465974">
            <w:pPr>
              <w:pStyle w:val="a7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500 </w:t>
            </w:r>
            <w:proofErr w:type="spellStart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</w:p>
        </w:tc>
        <w:tc>
          <w:tcPr>
            <w:tcW w:w="1702" w:type="pct"/>
            <w:vAlign w:val="center"/>
          </w:tcPr>
          <w:p w14:paraId="3125360E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15 </w:t>
            </w:r>
            <w:proofErr w:type="spellStart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</w:p>
          <w:p w14:paraId="7B97889B" w14:textId="77777777" w:rsidR="006734A2" w:rsidRPr="00BC2D47" w:rsidRDefault="006734A2" w:rsidP="00465974">
            <w:pPr>
              <w:pStyle w:val="a7"/>
              <w:numPr>
                <w:ilvl w:val="0"/>
                <w:numId w:val="48"/>
              </w:num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</w:t>
            </w: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Зв</w:t>
            </w:r>
            <w:proofErr w:type="spellEnd"/>
          </w:p>
        </w:tc>
      </w:tr>
    </w:tbl>
    <w:p w14:paraId="371F662B" w14:textId="77777777" w:rsidR="006734A2" w:rsidRPr="00F460BE" w:rsidRDefault="006734A2" w:rsidP="006734A2">
      <w:pPr>
        <w:ind w:left="709"/>
        <w:jc w:val="both"/>
        <w:rPr>
          <w:rFonts w:eastAsia="Times New Roman" w:cs="Times New Roman"/>
          <w:szCs w:val="24"/>
          <w:lang w:eastAsia="ru-RU"/>
        </w:rPr>
      </w:pPr>
      <w:r w:rsidRPr="00F460BE">
        <w:rPr>
          <w:rFonts w:eastAsia="Times New Roman" w:cs="Times New Roman"/>
          <w:sz w:val="24"/>
          <w:szCs w:val="24"/>
          <w:lang w:eastAsia="ru-RU"/>
        </w:rPr>
        <w:t>*Дозы облучения, как и все остальные допустимые производные уровни группы Б не должны превышать 0,25 значений для группы А</w:t>
      </w:r>
    </w:p>
    <w:p w14:paraId="4A9F51AB" w14:textId="77777777" w:rsidR="006734A2" w:rsidRDefault="006734A2" w:rsidP="006734A2">
      <w:pPr>
        <w:pStyle w:val="a7"/>
        <w:ind w:left="0" w:firstLine="709"/>
        <w:jc w:val="both"/>
        <w:rPr>
          <w:rFonts w:eastAsia="Times New Roman" w:cs="Times New Roman"/>
          <w:szCs w:val="24"/>
          <w:lang w:eastAsia="ru-RU"/>
        </w:rPr>
      </w:pPr>
    </w:p>
    <w:p w14:paraId="5D0CE2FD" w14:textId="77777777" w:rsidR="006734A2" w:rsidRPr="00BC2D47" w:rsidRDefault="006734A2" w:rsidP="006734A2">
      <w:pPr>
        <w:pStyle w:val="a7"/>
        <w:ind w:left="0"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Основные пределы доз облучения для персонала и населения не включают в себя дозы от природных источников ИИ, на которые практически невозможно влиять (космическое излучение на поверхности Земли и облучение, создаваемое содержащимся в организме человека калием-40), от медицинских источников ИИ и дозу вследствие радиационных аварий. На эти виды облучения устанавливаются специальные ограничения.</w:t>
      </w:r>
    </w:p>
    <w:p w14:paraId="526CE3E4" w14:textId="77777777" w:rsidR="006734A2" w:rsidRDefault="006734A2" w:rsidP="006734A2">
      <w:pPr>
        <w:pStyle w:val="a7"/>
        <w:ind w:left="0" w:firstLine="709"/>
        <w:jc w:val="both"/>
        <w:rPr>
          <w:rFonts w:eastAsia="Times New Roman" w:cs="Times New Roman"/>
          <w:szCs w:val="24"/>
          <w:lang w:eastAsia="ru-RU"/>
        </w:rPr>
      </w:pPr>
      <w:r w:rsidRPr="00BC2D47">
        <w:rPr>
          <w:rFonts w:eastAsia="Times New Roman" w:cs="Times New Roman"/>
          <w:szCs w:val="24"/>
          <w:lang w:eastAsia="ru-RU"/>
        </w:rPr>
        <w:t>Соблюдение предела годовой дозы предотвращает возникновение детерминированных эффектов, а вероятность стохастических эффектов сохраняется при этом на приемлемом уровне.</w:t>
      </w:r>
    </w:p>
    <w:p w14:paraId="366F95D1" w14:textId="77777777" w:rsidR="006734A2" w:rsidRDefault="006734A2" w:rsidP="006734A2">
      <w:pPr>
        <w:spacing w:after="160"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71D353A8" w14:textId="77777777" w:rsidR="006734A2" w:rsidRDefault="006734A2" w:rsidP="006734A2">
      <w:pPr>
        <w:pStyle w:val="2"/>
        <w:ind w:left="709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3" w:name="_Toc25745278"/>
      <w:r>
        <w:rPr>
          <w:rFonts w:ascii="Times New Roman" w:hAnsi="Times New Roman" w:cs="Times New Roman"/>
          <w:i w:val="0"/>
          <w:iCs w:val="0"/>
          <w:sz w:val="32"/>
          <w:szCs w:val="32"/>
        </w:rPr>
        <w:lastRenderedPageBreak/>
        <w:t>П</w:t>
      </w:r>
      <w:r w:rsidRPr="002D61B9">
        <w:rPr>
          <w:rFonts w:ascii="Times New Roman" w:hAnsi="Times New Roman" w:cs="Times New Roman"/>
          <w:i w:val="0"/>
          <w:iCs w:val="0"/>
          <w:sz w:val="32"/>
          <w:szCs w:val="32"/>
        </w:rPr>
        <w:t>риведение мощности дозы на различное время после аварии на</w:t>
      </w:r>
      <w:r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r w:rsidRPr="002D61B9">
        <w:rPr>
          <w:rFonts w:ascii="Times New Roman" w:hAnsi="Times New Roman" w:cs="Times New Roman"/>
          <w:i w:val="0"/>
          <w:iCs w:val="0"/>
          <w:sz w:val="32"/>
          <w:szCs w:val="32"/>
        </w:rPr>
        <w:t>АЭС</w:t>
      </w:r>
      <w:bookmarkEnd w:id="3"/>
    </w:p>
    <w:p w14:paraId="533D40FA" w14:textId="77777777" w:rsidR="006734A2" w:rsidRPr="009053FE" w:rsidRDefault="006734A2" w:rsidP="006734A2">
      <w:pPr>
        <w:rPr>
          <w:lang w:eastAsia="ru-RU"/>
        </w:rPr>
      </w:pPr>
    </w:p>
    <w:p w14:paraId="6FF294DA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Рад (международное: </w:t>
      </w:r>
      <w:proofErr w:type="spellStart"/>
      <w:r w:rsidRPr="00BC2D47">
        <w:rPr>
          <w:rFonts w:eastAsia="Times New Roman" w:cs="Times New Roman"/>
          <w:szCs w:val="28"/>
          <w:lang w:eastAsia="ru-RU"/>
        </w:rPr>
        <w:t>rad</w:t>
      </w:r>
      <w:proofErr w:type="spellEnd"/>
      <w:r w:rsidRPr="00BC2D47">
        <w:rPr>
          <w:rFonts w:eastAsia="Times New Roman" w:cs="Times New Roman"/>
          <w:szCs w:val="28"/>
          <w:lang w:eastAsia="ru-RU"/>
        </w:rPr>
        <w:t xml:space="preserve">, от англ. </w:t>
      </w:r>
      <w:r w:rsidRPr="00F34611">
        <w:rPr>
          <w:rFonts w:eastAsia="Times New Roman" w:cs="Times New Roman"/>
          <w:szCs w:val="28"/>
          <w:lang w:val="en-US" w:eastAsia="ru-RU"/>
        </w:rPr>
        <w:t>radiation</w:t>
      </w:r>
      <w:r w:rsidRPr="00BC2D47">
        <w:rPr>
          <w:rFonts w:eastAsia="Times New Roman" w:cs="Times New Roman"/>
          <w:szCs w:val="28"/>
          <w:lang w:eastAsia="ru-RU"/>
        </w:rPr>
        <w:t xml:space="preserve"> </w:t>
      </w:r>
      <w:r w:rsidRPr="00F34611">
        <w:rPr>
          <w:rFonts w:eastAsia="Times New Roman" w:cs="Times New Roman"/>
          <w:szCs w:val="28"/>
          <w:lang w:val="en-US" w:eastAsia="ru-RU"/>
        </w:rPr>
        <w:t>absorbed</w:t>
      </w:r>
      <w:r w:rsidRPr="00BC2D47">
        <w:rPr>
          <w:rFonts w:eastAsia="Times New Roman" w:cs="Times New Roman"/>
          <w:szCs w:val="28"/>
          <w:lang w:eastAsia="ru-RU"/>
        </w:rPr>
        <w:t xml:space="preserve"> </w:t>
      </w:r>
      <w:r w:rsidRPr="00F34611">
        <w:rPr>
          <w:rFonts w:eastAsia="Times New Roman" w:cs="Times New Roman"/>
          <w:szCs w:val="28"/>
          <w:lang w:val="en-US" w:eastAsia="ru-RU"/>
        </w:rPr>
        <w:t>dose</w:t>
      </w:r>
      <w:r w:rsidRPr="00BC2D47">
        <w:rPr>
          <w:rFonts w:eastAsia="Times New Roman" w:cs="Times New Roman"/>
          <w:szCs w:val="28"/>
          <w:lang w:eastAsia="ru-RU"/>
        </w:rPr>
        <w:t xml:space="preserve">) </w:t>
      </w:r>
      <w:r>
        <w:rPr>
          <w:rFonts w:eastAsia="Times New Roman" w:cs="Times New Roman"/>
          <w:szCs w:val="28"/>
          <w:lang w:eastAsia="ru-RU"/>
        </w:rPr>
        <w:t>–</w:t>
      </w:r>
      <w:r w:rsidRPr="00BC2D47">
        <w:rPr>
          <w:rFonts w:eastAsia="Times New Roman" w:cs="Times New Roman"/>
          <w:szCs w:val="28"/>
          <w:lang w:eastAsia="ru-RU"/>
        </w:rPr>
        <w:t xml:space="preserve"> внесистемная единица измерения поглощённой дозы ионизирующего излучения. 1 рад равен поглощённой дозе излучения, при которой облучённому веществу массой 1 грамм передаётся энергия ионизирующего излучения 100 эрг. Фактически, если имеется ввиду влияние только гамма- или рентгеновского излучения (их коэффициент эквивалентности равен единице) на человека, то можно с некоторой погрешностью сказать: 1 рад = 100 эрг/г = 0,01 Дж/кг = 0,01 Гр =0,01Зв. </w:t>
      </w:r>
    </w:p>
    <w:p w14:paraId="48456DD3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Поглощающим материалом могут быть как ткани живых организмов, так и любое другое вещество (например, воздух, вода, почва и т. д.). </w:t>
      </w:r>
    </w:p>
    <w:p w14:paraId="2A931098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В Российской Федерации рад допущен к использованию в качестве внесистемной единицы без ограничения срока с областью применения «ядерная физика, медицина».</w:t>
      </w:r>
    </w:p>
    <w:p w14:paraId="66F061FF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Расчёт</w:t>
      </w:r>
      <w:r w:rsidRPr="00BC2D47">
        <w:rPr>
          <w:rFonts w:eastAsia="Times New Roman" w:cs="Times New Roman"/>
          <w:szCs w:val="28"/>
          <w:lang w:eastAsia="ru-RU"/>
        </w:rPr>
        <w:t xml:space="preserve"> задач по установлению мощности дозы на определенное время после взрыва осуществляется с помощью специальных таблиц. </w:t>
      </w:r>
    </w:p>
    <w:p w14:paraId="2EEC581E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В таблице 3 для различного времени после аварии с учетом спада мощности дозы приведены коэффициенты пересчета мощности дозы на любое время после аварии. Если принять мощность на 1 час после аварии за единицу, то коэффициент пересчета показывает, во сколько раз уменьшится мощность дозы за тот или иной промежуток времени (t), прошедший после аварии. </w:t>
      </w:r>
    </w:p>
    <w:p w14:paraId="3BFD40A1" w14:textId="77777777" w:rsidR="006734A2" w:rsidRDefault="006734A2" w:rsidP="006734A2">
      <w:pPr>
        <w:ind w:firstLine="709"/>
        <w:jc w:val="both"/>
        <w:rPr>
          <w:rFonts w:eastAsia="Times New Roman" w:cs="Times New Roman"/>
          <w:i/>
          <w:iCs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ЗАДАЧА 1. </w:t>
      </w:r>
      <w:r w:rsidRPr="00BC2D47">
        <w:rPr>
          <w:rFonts w:eastAsia="Times New Roman" w:cs="Times New Roman"/>
          <w:i/>
          <w:iCs/>
          <w:szCs w:val="28"/>
          <w:lang w:eastAsia="ru-RU"/>
        </w:rPr>
        <w:t xml:space="preserve">На объекте через </w:t>
      </w:r>
      <w:proofErr w:type="spellStart"/>
      <w:r w:rsidRPr="00BC2D47">
        <w:rPr>
          <w:rFonts w:eastAsia="Times New Roman" w:cs="Times New Roman"/>
          <w:i/>
          <w:iCs/>
          <w:szCs w:val="28"/>
          <w:lang w:eastAsia="ru-RU"/>
        </w:rPr>
        <w:t>t</w:t>
      </w:r>
      <w:r w:rsidRPr="00BC2D47">
        <w:rPr>
          <w:rFonts w:eastAsia="Times New Roman" w:cs="Times New Roman"/>
          <w:i/>
          <w:iCs/>
          <w:szCs w:val="28"/>
          <w:vertAlign w:val="subscript"/>
          <w:lang w:eastAsia="ru-RU"/>
        </w:rPr>
        <w:t>авар</w:t>
      </w:r>
      <w:proofErr w:type="spellEnd"/>
      <w:r w:rsidRPr="00BC2D47">
        <w:rPr>
          <w:rFonts w:eastAsia="Times New Roman" w:cs="Times New Roman"/>
          <w:i/>
          <w:iCs/>
          <w:szCs w:val="28"/>
          <w:lang w:eastAsia="ru-RU"/>
        </w:rPr>
        <w:t xml:space="preserve"> час после аварии мощность дозы составляет </w:t>
      </w:r>
      <w:proofErr w:type="spellStart"/>
      <w:r w:rsidRPr="00BC2D47">
        <w:rPr>
          <w:rFonts w:eastAsia="Times New Roman" w:cs="Times New Roman"/>
          <w:i/>
          <w:iCs/>
          <w:szCs w:val="28"/>
          <w:lang w:eastAsia="ru-RU"/>
        </w:rPr>
        <w:t>P</w:t>
      </w:r>
      <w:r w:rsidRPr="00BC2D47">
        <w:rPr>
          <w:rFonts w:eastAsia="Times New Roman" w:cs="Times New Roman"/>
          <w:i/>
          <w:iCs/>
          <w:szCs w:val="28"/>
          <w:vertAlign w:val="subscript"/>
          <w:lang w:eastAsia="ru-RU"/>
        </w:rPr>
        <w:t>t</w:t>
      </w:r>
      <w:proofErr w:type="spellEnd"/>
      <w:r w:rsidRPr="00BC2D47">
        <w:rPr>
          <w:rFonts w:eastAsia="Times New Roman" w:cs="Times New Roman"/>
          <w:i/>
          <w:iCs/>
          <w:szCs w:val="28"/>
          <w:lang w:eastAsia="ru-RU"/>
        </w:rPr>
        <w:t xml:space="preserve"> рад/час. Определить мощность дозы через 1 час и через 1 сутки после аварии. </w:t>
      </w:r>
    </w:p>
    <w:p w14:paraId="7DA53022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ПРИМЕР. Решение задачи осуществляется для следующих условий: </w:t>
      </w:r>
    </w:p>
    <w:p w14:paraId="45348BC7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количество часов после аварии </w:t>
      </w:r>
      <w:proofErr w:type="spellStart"/>
      <w:r w:rsidRPr="00BC2D47">
        <w:rPr>
          <w:rFonts w:eastAsia="Times New Roman" w:cs="Times New Roman"/>
          <w:szCs w:val="28"/>
          <w:lang w:eastAsia="ru-RU"/>
        </w:rPr>
        <w:t>t</w:t>
      </w:r>
      <w:r w:rsidRPr="00BC2D47">
        <w:rPr>
          <w:rFonts w:eastAsia="Times New Roman" w:cs="Times New Roman"/>
          <w:szCs w:val="28"/>
          <w:vertAlign w:val="subscript"/>
          <w:lang w:eastAsia="ru-RU"/>
        </w:rPr>
        <w:t>авар</w:t>
      </w:r>
      <w:proofErr w:type="spellEnd"/>
      <w:r w:rsidRPr="00BC2D47">
        <w:rPr>
          <w:rFonts w:eastAsia="Times New Roman" w:cs="Times New Roman"/>
          <w:szCs w:val="28"/>
          <w:lang w:eastAsia="ru-RU"/>
        </w:rPr>
        <w:t xml:space="preserve"> = 3,5 часа; </w:t>
      </w:r>
    </w:p>
    <w:p w14:paraId="0BE31BDA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мощность дозы через 3,5 часа после аварии</w:t>
      </w:r>
      <w:r w:rsidRPr="00BC2D47">
        <w:rPr>
          <w:rFonts w:eastAsia="Times New Roman" w:cs="Times New Roman"/>
          <w:i/>
          <w:szCs w:val="28"/>
          <w:lang w:eastAsia="ru-RU"/>
        </w:rPr>
        <w:t xml:space="preserve"> </w:t>
      </w:r>
      <w:proofErr w:type="spellStart"/>
      <w:r w:rsidRPr="00BC2D47">
        <w:rPr>
          <w:rFonts w:eastAsia="Times New Roman" w:cs="Times New Roman"/>
          <w:i/>
          <w:szCs w:val="28"/>
          <w:lang w:eastAsia="ru-RU"/>
        </w:rPr>
        <w:t>P</w:t>
      </w:r>
      <w:r w:rsidRPr="00BC2D47">
        <w:rPr>
          <w:rFonts w:eastAsia="Times New Roman" w:cs="Times New Roman"/>
          <w:i/>
          <w:szCs w:val="28"/>
          <w:vertAlign w:val="subscript"/>
          <w:lang w:eastAsia="ru-RU"/>
        </w:rPr>
        <w:t>t</w:t>
      </w:r>
      <w:proofErr w:type="spellEnd"/>
      <w:r w:rsidRPr="00BC2D47">
        <w:rPr>
          <w:rFonts w:eastAsia="Times New Roman" w:cs="Times New Roman"/>
          <w:szCs w:val="28"/>
          <w:lang w:eastAsia="ru-RU"/>
        </w:rPr>
        <w:t xml:space="preserve"> = 1 рад/час.</w:t>
      </w:r>
    </w:p>
    <w:p w14:paraId="22B02368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РЕШЕНИЕ.</w:t>
      </w:r>
    </w:p>
    <w:p w14:paraId="5A4B22DF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1. В таблице 4.2 находим, что при t =3,5 часа мощность дозы составляет 0,61 от мощности дозы на 1 час после аварии. </w:t>
      </w:r>
    </w:p>
    <w:p w14:paraId="0F85B9E7" w14:textId="77777777" w:rsidR="006734A2" w:rsidRPr="0026121C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2. Определяем мощность дозы на 1 час после аварии.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462"/>
        <w:gridCol w:w="893"/>
      </w:tblGrid>
      <w:tr w:rsidR="006734A2" w:rsidRPr="0031412B" w14:paraId="542EBF0E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9942F" w14:textId="77777777" w:rsidR="006734A2" w:rsidRPr="00EE3563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eastAsia="ru-RU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val="en-US" w:eastAsia="ru-RU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eastAsia="ru-RU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68A90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 w:rsidRPr="005F106B">
              <w:rPr>
                <w:rFonts w:cs="Times New Roman"/>
                <w:szCs w:val="28"/>
              </w:rPr>
              <w:t>4.</w:t>
            </w:r>
            <w:r>
              <w:rPr>
                <w:rFonts w:cs="Times New Roman"/>
                <w:szCs w:val="28"/>
                <w:lang w:val="en-US"/>
              </w:rPr>
              <w:t>11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206468F6" w14:textId="77777777" w:rsidR="006734A2" w:rsidRPr="00EE3563" w:rsidRDefault="006734A2" w:rsidP="006734A2">
      <w:pPr>
        <w:rPr>
          <w:rFonts w:eastAsia="Times New Roman" w:cs="Times New Roman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8"/>
                      <w:lang w:eastAsia="ru-RU"/>
                    </w:rPr>
                    <m:t>3,5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8"/>
                      <w:lang w:eastAsia="ru-RU"/>
                    </w:rPr>
                    <m:t>3,5</m:t>
                  </m:r>
                </m:sub>
              </m:sSub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0,61</m:t>
              </m:r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=1,64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471B55EC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3. В таблице 4.2 находим, что при t = 1 сутки мощность дозы составит 0,28 от мощности дозы на 1 час после аварии.</w:t>
      </w:r>
      <w:r w:rsidRPr="00BC2D47">
        <w:rPr>
          <w:rFonts w:eastAsia="Times New Roman" w:cs="Times New Roman"/>
          <w:sz w:val="20"/>
          <w:szCs w:val="20"/>
          <w:lang w:eastAsia="ru-RU"/>
        </w:rPr>
        <w:t xml:space="preserve"> </w:t>
      </w:r>
    </w:p>
    <w:p w14:paraId="7EBC0D2E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4. Определяем мощность дозы на 1 сутки после аварии</w:t>
      </w:r>
      <w:r>
        <w:rPr>
          <w:rFonts w:ascii="Cambria Math" w:eastAsia="Times New Roman" w:hAnsi="Cambria Math" w:cs="Times New Roman"/>
          <w:szCs w:val="28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w:proofErr w:type="spellStart"/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сут</m:t>
              </m:r>
              <w:proofErr w:type="spellEnd"/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K</m:t>
              </m:r>
            </m:e>
            <m:sub>
              <w:proofErr w:type="spellStart"/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сут</m:t>
              </m:r>
              <w:proofErr w:type="spellEnd"/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=1,64∙0,28=0,46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0F52A4BC" w14:textId="77777777" w:rsidR="006734A2" w:rsidRDefault="006734A2" w:rsidP="006734A2">
      <w:pPr>
        <w:jc w:val="right"/>
        <w:rPr>
          <w:rFonts w:eastAsia="Times New Roman" w:cs="Times New Roman"/>
          <w:sz w:val="24"/>
          <w:szCs w:val="28"/>
          <w:lang w:eastAsia="ru-RU"/>
        </w:rPr>
      </w:pPr>
    </w:p>
    <w:p w14:paraId="7086800F" w14:textId="77777777" w:rsidR="006734A2" w:rsidRDefault="006734A2" w:rsidP="006734A2">
      <w:pPr>
        <w:jc w:val="right"/>
        <w:rPr>
          <w:rFonts w:eastAsia="Times New Roman" w:cs="Times New Roman"/>
          <w:sz w:val="24"/>
          <w:szCs w:val="28"/>
          <w:lang w:eastAsia="ru-RU"/>
        </w:rPr>
      </w:pPr>
    </w:p>
    <w:p w14:paraId="72EBAF64" w14:textId="77777777" w:rsidR="006734A2" w:rsidRPr="009053FE" w:rsidRDefault="006734A2" w:rsidP="006734A2">
      <w:pPr>
        <w:jc w:val="right"/>
        <w:rPr>
          <w:rFonts w:eastAsia="Times New Roman" w:cs="Times New Roman"/>
          <w:b/>
          <w:szCs w:val="32"/>
          <w:lang w:eastAsia="ru-RU"/>
        </w:rPr>
      </w:pPr>
      <w:r w:rsidRPr="009053FE">
        <w:rPr>
          <w:rFonts w:eastAsia="Times New Roman" w:cs="Times New Roman"/>
          <w:szCs w:val="32"/>
          <w:lang w:eastAsia="ru-RU"/>
        </w:rPr>
        <w:t>Таблица 4.2</w:t>
      </w:r>
      <w:r w:rsidRPr="009053FE">
        <w:rPr>
          <w:rFonts w:eastAsia="Times New Roman" w:cs="Times New Roman"/>
          <w:b/>
          <w:szCs w:val="32"/>
          <w:lang w:eastAsia="ru-RU"/>
        </w:rPr>
        <w:t xml:space="preserve">. </w:t>
      </w:r>
    </w:p>
    <w:p w14:paraId="56B4778D" w14:textId="77777777" w:rsidR="006734A2" w:rsidRPr="009053FE" w:rsidRDefault="006734A2" w:rsidP="006734A2">
      <w:pPr>
        <w:jc w:val="center"/>
        <w:rPr>
          <w:rFonts w:eastAsia="Times New Roman" w:cs="Times New Roman"/>
          <w:b/>
          <w:szCs w:val="32"/>
          <w:lang w:eastAsia="ru-RU"/>
        </w:rPr>
      </w:pPr>
      <w:r w:rsidRPr="009053FE">
        <w:rPr>
          <w:rFonts w:eastAsia="Times New Roman" w:cs="Times New Roman"/>
          <w:b/>
          <w:szCs w:val="32"/>
          <w:lang w:eastAsia="ru-RU"/>
        </w:rPr>
        <w:lastRenderedPageBreak/>
        <w:t>Коэффициенты пересчета мощности дозы на различное время после аварии на АЭС</w:t>
      </w:r>
    </w:p>
    <w:p w14:paraId="645B4F89" w14:textId="77777777" w:rsidR="006734A2" w:rsidRPr="00BC2D47" w:rsidRDefault="006734A2" w:rsidP="006734A2">
      <w:pPr>
        <w:jc w:val="center"/>
        <w:rPr>
          <w:rFonts w:eastAsia="Times New Roman" w:cs="Times New Roman"/>
          <w:b/>
          <w:sz w:val="24"/>
          <w:szCs w:val="28"/>
          <w:lang w:eastAsia="ru-RU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1229"/>
        <w:gridCol w:w="1627"/>
        <w:gridCol w:w="1229"/>
        <w:gridCol w:w="1627"/>
        <w:gridCol w:w="1067"/>
      </w:tblGrid>
      <w:tr w:rsidR="006734A2" w:rsidRPr="00BC2D47" w14:paraId="655CCC20" w14:textId="77777777" w:rsidTr="00465974">
        <w:tc>
          <w:tcPr>
            <w:tcW w:w="175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42"/>
            </w:tblGrid>
            <w:tr w:rsidR="006734A2" w:rsidRPr="00BC2D47" w14:paraId="13D07244" w14:textId="77777777" w:rsidTr="00465974">
              <w:trPr>
                <w:trHeight w:val="436"/>
              </w:trPr>
              <w:tc>
                <w:tcPr>
                  <w:tcW w:w="0" w:type="auto"/>
                </w:tcPr>
                <w:p w14:paraId="1E072984" w14:textId="77777777" w:rsidR="006734A2" w:rsidRPr="00BC2D47" w:rsidRDefault="006734A2" w:rsidP="00465974">
                  <w:pPr>
                    <w:jc w:val="both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C2D47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 xml:space="preserve">Время, прошедшее после аварии, час </w:t>
                  </w:r>
                </w:p>
              </w:tc>
            </w:tr>
          </w:tbl>
          <w:p w14:paraId="3EBC4EDB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9" w:type="dxa"/>
            <w:shd w:val="clear" w:color="auto" w:fill="auto"/>
          </w:tcPr>
          <w:p w14:paraId="5929EB38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K</w:t>
            </w:r>
            <w:r w:rsidRPr="00BC2D47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= t </w:t>
            </w:r>
            <w:r w:rsidRPr="00BC2D47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-0,4</w:t>
            </w:r>
          </w:p>
        </w:tc>
        <w:tc>
          <w:tcPr>
            <w:tcW w:w="1627" w:type="dxa"/>
            <w:shd w:val="clear" w:color="auto" w:fill="auto"/>
          </w:tcPr>
          <w:p w14:paraId="38319E02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Время, прошедшее после аварии, час</w:t>
            </w:r>
          </w:p>
        </w:tc>
        <w:tc>
          <w:tcPr>
            <w:tcW w:w="1229" w:type="dxa"/>
            <w:shd w:val="clear" w:color="auto" w:fill="auto"/>
          </w:tcPr>
          <w:p w14:paraId="62878452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K</w:t>
            </w:r>
            <w:r w:rsidRPr="00BC2D47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= t </w:t>
            </w:r>
            <w:r w:rsidRPr="00BC2D47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-0,4</w:t>
            </w:r>
          </w:p>
        </w:tc>
        <w:tc>
          <w:tcPr>
            <w:tcW w:w="1627" w:type="dxa"/>
            <w:shd w:val="clear" w:color="auto" w:fill="auto"/>
          </w:tcPr>
          <w:p w14:paraId="03EC3694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Время, прошедшее после аварии, час</w:t>
            </w:r>
          </w:p>
        </w:tc>
        <w:tc>
          <w:tcPr>
            <w:tcW w:w="1067" w:type="dxa"/>
            <w:shd w:val="clear" w:color="auto" w:fill="auto"/>
          </w:tcPr>
          <w:p w14:paraId="17F677C0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K</w:t>
            </w:r>
            <w:r w:rsidRPr="00BC2D47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= t </w:t>
            </w:r>
            <w:r w:rsidRPr="00BC2D47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-0,4</w:t>
            </w:r>
          </w:p>
        </w:tc>
      </w:tr>
      <w:tr w:rsidR="006734A2" w:rsidRPr="00BC2D47" w14:paraId="35B156A2" w14:textId="77777777" w:rsidTr="00465974">
        <w:tc>
          <w:tcPr>
            <w:tcW w:w="1758" w:type="dxa"/>
            <w:shd w:val="clear" w:color="auto" w:fill="auto"/>
          </w:tcPr>
          <w:p w14:paraId="340FDD7D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229" w:type="dxa"/>
            <w:shd w:val="clear" w:color="auto" w:fill="auto"/>
          </w:tcPr>
          <w:p w14:paraId="5FB0D388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1,32</w:t>
            </w:r>
          </w:p>
        </w:tc>
        <w:tc>
          <w:tcPr>
            <w:tcW w:w="1627" w:type="dxa"/>
            <w:shd w:val="clear" w:color="auto" w:fill="auto"/>
          </w:tcPr>
          <w:p w14:paraId="1DB0016B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29" w:type="dxa"/>
            <w:shd w:val="clear" w:color="auto" w:fill="auto"/>
          </w:tcPr>
          <w:p w14:paraId="043326C3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627" w:type="dxa"/>
            <w:shd w:val="clear" w:color="auto" w:fill="auto"/>
          </w:tcPr>
          <w:p w14:paraId="3962C5DB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1067" w:type="dxa"/>
            <w:shd w:val="clear" w:color="auto" w:fill="auto"/>
          </w:tcPr>
          <w:p w14:paraId="1D4D332F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0,38</w:t>
            </w:r>
          </w:p>
        </w:tc>
      </w:tr>
      <w:tr w:rsidR="006734A2" w:rsidRPr="00BC2D47" w14:paraId="32083ECF" w14:textId="77777777" w:rsidTr="00465974">
        <w:tc>
          <w:tcPr>
            <w:tcW w:w="1758" w:type="dxa"/>
            <w:shd w:val="clear" w:color="auto" w:fill="auto"/>
          </w:tcPr>
          <w:p w14:paraId="6F556668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9" w:type="dxa"/>
            <w:shd w:val="clear" w:color="auto" w:fill="auto"/>
          </w:tcPr>
          <w:p w14:paraId="3A4690A7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627" w:type="dxa"/>
            <w:shd w:val="clear" w:color="auto" w:fill="auto"/>
          </w:tcPr>
          <w:p w14:paraId="40282DA9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1229" w:type="dxa"/>
            <w:shd w:val="clear" w:color="auto" w:fill="auto"/>
          </w:tcPr>
          <w:p w14:paraId="606C81D0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1627" w:type="dxa"/>
            <w:shd w:val="clear" w:color="auto" w:fill="auto"/>
          </w:tcPr>
          <w:p w14:paraId="3DBCE519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67" w:type="dxa"/>
            <w:shd w:val="clear" w:color="auto" w:fill="auto"/>
          </w:tcPr>
          <w:p w14:paraId="12ADD670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0,37</w:t>
            </w:r>
          </w:p>
        </w:tc>
      </w:tr>
      <w:tr w:rsidR="006734A2" w:rsidRPr="00BC2D47" w14:paraId="5B07800B" w14:textId="77777777" w:rsidTr="00465974">
        <w:tc>
          <w:tcPr>
            <w:tcW w:w="1758" w:type="dxa"/>
            <w:shd w:val="clear" w:color="auto" w:fill="auto"/>
          </w:tcPr>
          <w:p w14:paraId="015E66EA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229" w:type="dxa"/>
            <w:shd w:val="clear" w:color="auto" w:fill="auto"/>
          </w:tcPr>
          <w:p w14:paraId="1D9EDF13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1627" w:type="dxa"/>
            <w:shd w:val="clear" w:color="auto" w:fill="auto"/>
          </w:tcPr>
          <w:p w14:paraId="72E09AFE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29" w:type="dxa"/>
            <w:shd w:val="clear" w:color="auto" w:fill="auto"/>
          </w:tcPr>
          <w:p w14:paraId="2DA6E55E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1627" w:type="dxa"/>
            <w:shd w:val="clear" w:color="auto" w:fill="auto"/>
          </w:tcPr>
          <w:p w14:paraId="76BA1658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67" w:type="dxa"/>
            <w:shd w:val="clear" w:color="auto" w:fill="auto"/>
          </w:tcPr>
          <w:p w14:paraId="5BF82DF2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0,33</w:t>
            </w:r>
          </w:p>
        </w:tc>
      </w:tr>
      <w:tr w:rsidR="006734A2" w:rsidRPr="00BC2D47" w14:paraId="32938677" w14:textId="77777777" w:rsidTr="00465974">
        <w:tc>
          <w:tcPr>
            <w:tcW w:w="1758" w:type="dxa"/>
            <w:shd w:val="clear" w:color="auto" w:fill="auto"/>
          </w:tcPr>
          <w:p w14:paraId="49C80BC0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29" w:type="dxa"/>
            <w:shd w:val="clear" w:color="auto" w:fill="auto"/>
          </w:tcPr>
          <w:p w14:paraId="1A7791DB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1627" w:type="dxa"/>
            <w:shd w:val="clear" w:color="auto" w:fill="auto"/>
          </w:tcPr>
          <w:p w14:paraId="78232E82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1229" w:type="dxa"/>
            <w:shd w:val="clear" w:color="auto" w:fill="auto"/>
          </w:tcPr>
          <w:p w14:paraId="78BC3B04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1627" w:type="dxa"/>
            <w:shd w:val="clear" w:color="auto" w:fill="auto"/>
          </w:tcPr>
          <w:p w14:paraId="68310A27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67" w:type="dxa"/>
            <w:shd w:val="clear" w:color="auto" w:fill="auto"/>
          </w:tcPr>
          <w:p w14:paraId="3C5F6431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0,30</w:t>
            </w:r>
          </w:p>
        </w:tc>
      </w:tr>
      <w:tr w:rsidR="006734A2" w:rsidRPr="00BC2D47" w14:paraId="55F70DE2" w14:textId="77777777" w:rsidTr="00465974">
        <w:tc>
          <w:tcPr>
            <w:tcW w:w="1758" w:type="dxa"/>
            <w:shd w:val="clear" w:color="auto" w:fill="auto"/>
          </w:tcPr>
          <w:p w14:paraId="609A54D3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1229" w:type="dxa"/>
            <w:shd w:val="clear" w:color="auto" w:fill="auto"/>
          </w:tcPr>
          <w:p w14:paraId="1BB51B70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0,70</w:t>
            </w:r>
          </w:p>
        </w:tc>
        <w:tc>
          <w:tcPr>
            <w:tcW w:w="1627" w:type="dxa"/>
            <w:shd w:val="clear" w:color="auto" w:fill="auto"/>
          </w:tcPr>
          <w:p w14:paraId="0DEA6A09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29" w:type="dxa"/>
            <w:shd w:val="clear" w:color="auto" w:fill="auto"/>
          </w:tcPr>
          <w:p w14:paraId="74F2A6A5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0,43</w:t>
            </w:r>
          </w:p>
        </w:tc>
        <w:tc>
          <w:tcPr>
            <w:tcW w:w="1627" w:type="dxa"/>
            <w:shd w:val="clear" w:color="auto" w:fill="auto"/>
          </w:tcPr>
          <w:p w14:paraId="1BEFFDCE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 сутки</w:t>
            </w:r>
          </w:p>
        </w:tc>
        <w:tc>
          <w:tcPr>
            <w:tcW w:w="1067" w:type="dxa"/>
            <w:shd w:val="clear" w:color="auto" w:fill="auto"/>
          </w:tcPr>
          <w:p w14:paraId="60E89709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0,28</w:t>
            </w:r>
          </w:p>
        </w:tc>
      </w:tr>
      <w:tr w:rsidR="006734A2" w:rsidRPr="00BC2D47" w14:paraId="33489235" w14:textId="77777777" w:rsidTr="00465974">
        <w:tc>
          <w:tcPr>
            <w:tcW w:w="1758" w:type="dxa"/>
            <w:shd w:val="clear" w:color="auto" w:fill="auto"/>
          </w:tcPr>
          <w:p w14:paraId="01DC7A3C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29" w:type="dxa"/>
            <w:shd w:val="clear" w:color="auto" w:fill="auto"/>
          </w:tcPr>
          <w:p w14:paraId="024A0F31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1627" w:type="dxa"/>
            <w:shd w:val="clear" w:color="auto" w:fill="auto"/>
          </w:tcPr>
          <w:p w14:paraId="6E35718A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1229" w:type="dxa"/>
            <w:shd w:val="clear" w:color="auto" w:fill="auto"/>
          </w:tcPr>
          <w:p w14:paraId="1351A874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1627" w:type="dxa"/>
            <w:shd w:val="clear" w:color="auto" w:fill="auto"/>
          </w:tcPr>
          <w:p w14:paraId="3EB81693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 суток</w:t>
            </w:r>
          </w:p>
        </w:tc>
        <w:tc>
          <w:tcPr>
            <w:tcW w:w="1067" w:type="dxa"/>
            <w:shd w:val="clear" w:color="auto" w:fill="auto"/>
          </w:tcPr>
          <w:p w14:paraId="3746D43A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0,21</w:t>
            </w:r>
          </w:p>
        </w:tc>
      </w:tr>
      <w:tr w:rsidR="006734A2" w:rsidRPr="00BC2D47" w14:paraId="13B69442" w14:textId="77777777" w:rsidTr="00465974">
        <w:tc>
          <w:tcPr>
            <w:tcW w:w="1758" w:type="dxa"/>
            <w:shd w:val="clear" w:color="auto" w:fill="auto"/>
          </w:tcPr>
          <w:p w14:paraId="021DCCA1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1229" w:type="dxa"/>
            <w:shd w:val="clear" w:color="auto" w:fill="auto"/>
          </w:tcPr>
          <w:p w14:paraId="4C3FFA01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0,61</w:t>
            </w:r>
          </w:p>
        </w:tc>
        <w:tc>
          <w:tcPr>
            <w:tcW w:w="1627" w:type="dxa"/>
            <w:shd w:val="clear" w:color="auto" w:fill="auto"/>
          </w:tcPr>
          <w:p w14:paraId="4D66D713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29" w:type="dxa"/>
            <w:shd w:val="clear" w:color="auto" w:fill="auto"/>
          </w:tcPr>
          <w:p w14:paraId="7D55D528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1627" w:type="dxa"/>
            <w:shd w:val="clear" w:color="auto" w:fill="auto"/>
          </w:tcPr>
          <w:p w14:paraId="60DF56E4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 суток</w:t>
            </w:r>
          </w:p>
        </w:tc>
        <w:tc>
          <w:tcPr>
            <w:tcW w:w="1067" w:type="dxa"/>
            <w:shd w:val="clear" w:color="auto" w:fill="auto"/>
          </w:tcPr>
          <w:p w14:paraId="7315504D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0,18</w:t>
            </w:r>
          </w:p>
        </w:tc>
      </w:tr>
      <w:tr w:rsidR="006734A2" w:rsidRPr="00BC2D47" w14:paraId="12624754" w14:textId="77777777" w:rsidTr="00465974">
        <w:tc>
          <w:tcPr>
            <w:tcW w:w="1758" w:type="dxa"/>
            <w:shd w:val="clear" w:color="auto" w:fill="auto"/>
          </w:tcPr>
          <w:p w14:paraId="5E626C3C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29" w:type="dxa"/>
            <w:shd w:val="clear" w:color="auto" w:fill="auto"/>
          </w:tcPr>
          <w:p w14:paraId="00DF25D9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1627" w:type="dxa"/>
            <w:shd w:val="clear" w:color="auto" w:fill="auto"/>
          </w:tcPr>
          <w:p w14:paraId="0BBBA677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1229" w:type="dxa"/>
            <w:shd w:val="clear" w:color="auto" w:fill="auto"/>
          </w:tcPr>
          <w:p w14:paraId="38EDD24A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1627" w:type="dxa"/>
            <w:shd w:val="clear" w:color="auto" w:fill="auto"/>
          </w:tcPr>
          <w:p w14:paraId="16A9228F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 суток</w:t>
            </w:r>
          </w:p>
        </w:tc>
        <w:tc>
          <w:tcPr>
            <w:tcW w:w="1067" w:type="dxa"/>
            <w:shd w:val="clear" w:color="auto" w:fill="auto"/>
          </w:tcPr>
          <w:p w14:paraId="719F969F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0,16</w:t>
            </w:r>
          </w:p>
        </w:tc>
      </w:tr>
      <w:tr w:rsidR="006734A2" w:rsidRPr="00BC2D47" w14:paraId="162EF4BF" w14:textId="77777777" w:rsidTr="00465974">
        <w:tc>
          <w:tcPr>
            <w:tcW w:w="1758" w:type="dxa"/>
            <w:shd w:val="clear" w:color="auto" w:fill="auto"/>
          </w:tcPr>
          <w:p w14:paraId="5F5714D7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1229" w:type="dxa"/>
            <w:shd w:val="clear" w:color="auto" w:fill="auto"/>
          </w:tcPr>
          <w:p w14:paraId="2AC76635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1627" w:type="dxa"/>
            <w:shd w:val="clear" w:color="auto" w:fill="auto"/>
          </w:tcPr>
          <w:p w14:paraId="3EA8BA86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29" w:type="dxa"/>
            <w:shd w:val="clear" w:color="auto" w:fill="auto"/>
          </w:tcPr>
          <w:p w14:paraId="6A087427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1627" w:type="dxa"/>
            <w:shd w:val="clear" w:color="auto" w:fill="auto"/>
          </w:tcPr>
          <w:p w14:paraId="615CF553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5 суток</w:t>
            </w:r>
          </w:p>
        </w:tc>
        <w:tc>
          <w:tcPr>
            <w:tcW w:w="1067" w:type="dxa"/>
            <w:shd w:val="clear" w:color="auto" w:fill="auto"/>
          </w:tcPr>
          <w:p w14:paraId="463C6657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0,15</w:t>
            </w:r>
          </w:p>
        </w:tc>
      </w:tr>
      <w:tr w:rsidR="006734A2" w:rsidRPr="00BC2D47" w14:paraId="09FDE261" w14:textId="77777777" w:rsidTr="00465974">
        <w:tc>
          <w:tcPr>
            <w:tcW w:w="1758" w:type="dxa"/>
            <w:shd w:val="clear" w:color="auto" w:fill="auto"/>
          </w:tcPr>
          <w:p w14:paraId="226FEE66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29" w:type="dxa"/>
            <w:shd w:val="clear" w:color="auto" w:fill="auto"/>
          </w:tcPr>
          <w:p w14:paraId="3B197C92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0,53</w:t>
            </w:r>
          </w:p>
        </w:tc>
        <w:tc>
          <w:tcPr>
            <w:tcW w:w="1627" w:type="dxa"/>
            <w:shd w:val="clear" w:color="auto" w:fill="auto"/>
          </w:tcPr>
          <w:p w14:paraId="5BCCCBBF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1229" w:type="dxa"/>
            <w:shd w:val="clear" w:color="auto" w:fill="auto"/>
          </w:tcPr>
          <w:p w14:paraId="5AB14F01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627" w:type="dxa"/>
            <w:shd w:val="clear" w:color="auto" w:fill="auto"/>
          </w:tcPr>
          <w:p w14:paraId="5F30B36D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6 суток</w:t>
            </w:r>
          </w:p>
        </w:tc>
        <w:tc>
          <w:tcPr>
            <w:tcW w:w="1067" w:type="dxa"/>
            <w:shd w:val="clear" w:color="auto" w:fill="auto"/>
          </w:tcPr>
          <w:p w14:paraId="6A60432C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0,14</w:t>
            </w:r>
          </w:p>
        </w:tc>
      </w:tr>
      <w:tr w:rsidR="006734A2" w:rsidRPr="00BC2D47" w14:paraId="3A5DC93B" w14:textId="77777777" w:rsidTr="00465974">
        <w:tc>
          <w:tcPr>
            <w:tcW w:w="1758" w:type="dxa"/>
            <w:shd w:val="clear" w:color="auto" w:fill="auto"/>
          </w:tcPr>
          <w:p w14:paraId="6BE24C39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1229" w:type="dxa"/>
            <w:shd w:val="clear" w:color="auto" w:fill="auto"/>
          </w:tcPr>
          <w:p w14:paraId="63930E42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0,51</w:t>
            </w:r>
          </w:p>
        </w:tc>
        <w:tc>
          <w:tcPr>
            <w:tcW w:w="1627" w:type="dxa"/>
            <w:shd w:val="clear" w:color="auto" w:fill="auto"/>
          </w:tcPr>
          <w:p w14:paraId="1B96D504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29" w:type="dxa"/>
            <w:shd w:val="clear" w:color="auto" w:fill="auto"/>
          </w:tcPr>
          <w:p w14:paraId="0476C888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627" w:type="dxa"/>
            <w:shd w:val="clear" w:color="auto" w:fill="auto"/>
          </w:tcPr>
          <w:p w14:paraId="5BF7C739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7" w:type="dxa"/>
            <w:shd w:val="clear" w:color="auto" w:fill="auto"/>
          </w:tcPr>
          <w:p w14:paraId="4BA2A9ED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AFDB7FF" w14:textId="77777777" w:rsidR="006734A2" w:rsidRPr="002D61B9" w:rsidRDefault="006734A2" w:rsidP="006734A2">
      <w:pPr>
        <w:pStyle w:val="2"/>
        <w:ind w:left="709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4" w:name="_Toc25745279"/>
      <w:r>
        <w:rPr>
          <w:rFonts w:ascii="Times New Roman" w:hAnsi="Times New Roman" w:cs="Times New Roman"/>
          <w:i w:val="0"/>
          <w:iCs w:val="0"/>
          <w:sz w:val="32"/>
          <w:szCs w:val="32"/>
        </w:rPr>
        <w:t>Р</w:t>
      </w:r>
      <w:r w:rsidRPr="002D61B9">
        <w:rPr>
          <w:rFonts w:ascii="Times New Roman" w:hAnsi="Times New Roman" w:cs="Times New Roman"/>
          <w:i w:val="0"/>
          <w:iCs w:val="0"/>
          <w:sz w:val="32"/>
          <w:szCs w:val="32"/>
        </w:rPr>
        <w:t>асч</w:t>
      </w:r>
      <w:r>
        <w:rPr>
          <w:rFonts w:ascii="Times New Roman" w:hAnsi="Times New Roman" w:cs="Times New Roman"/>
          <w:i w:val="0"/>
          <w:iCs w:val="0"/>
          <w:sz w:val="32"/>
          <w:szCs w:val="32"/>
        </w:rPr>
        <w:t>ё</w:t>
      </w:r>
      <w:r w:rsidRPr="002D61B9">
        <w:rPr>
          <w:rFonts w:ascii="Times New Roman" w:hAnsi="Times New Roman" w:cs="Times New Roman"/>
          <w:i w:val="0"/>
          <w:iCs w:val="0"/>
          <w:sz w:val="32"/>
          <w:szCs w:val="32"/>
        </w:rPr>
        <w:t>т ожидаемых доз облучения при действии людей на заражённой местности при авариях на АЭС</w:t>
      </w:r>
      <w:bookmarkEnd w:id="4"/>
      <w:r w:rsidRPr="002D61B9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</w:p>
    <w:p w14:paraId="32888A21" w14:textId="77777777" w:rsidR="006734A2" w:rsidRPr="0026121C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В общем случае изменение мощности дозы на местности, зараженной радиоактивными веществами при аварии на АЭС, определяется зависимостью</w:t>
      </w:r>
      <w:r w:rsidRPr="00EE3563">
        <w:rPr>
          <w:rFonts w:eastAsia="Times New Roman" w:cs="Times New Roman"/>
          <w:szCs w:val="28"/>
          <w:lang w:eastAsia="ru-RU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462"/>
        <w:gridCol w:w="893"/>
      </w:tblGrid>
      <w:tr w:rsidR="006734A2" w:rsidRPr="0031412B" w14:paraId="71FFA155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7DB52" w14:textId="77777777" w:rsidR="006734A2" w:rsidRPr="00EE3563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eastAsia="ru-RU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eastAsia="ru-RU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eastAsia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w:proofErr w:type="spellStart"/>
                            <m:r>
                              <m:rPr>
                                <m:nor/>
                              </m:rP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m:t>t</m:t>
                            </m:r>
                            <w:proofErr w:type="spellEnd"/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eastAsia="ru-RU"/>
                      </w:rPr>
                      <m:t>)</m:t>
                    </m:r>
                  </m:e>
                  <m:sup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val="en-US" w:eastAsia="ru-RU"/>
                      </w:rPr>
                      <m:t>–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val="en-US" w:eastAsia="ru-RU"/>
                      </w:rPr>
                      <m:t>n</m:t>
                    </m:r>
                  </m:sup>
                </m:sSup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5AFA3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 w:rsidRPr="005F106B">
              <w:rPr>
                <w:rFonts w:cs="Times New Roman"/>
                <w:szCs w:val="28"/>
              </w:rPr>
              <w:t>4.</w:t>
            </w:r>
            <w:r>
              <w:rPr>
                <w:rFonts w:cs="Times New Roman"/>
                <w:szCs w:val="28"/>
                <w:lang w:val="en-US"/>
              </w:rPr>
              <w:t>12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76DD1EA8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где</w:t>
      </w:r>
      <w:r w:rsidRPr="00EE3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i/>
          <w:szCs w:val="28"/>
          <w:lang w:val="en-US" w:eastAsia="ru-RU"/>
        </w:rPr>
        <w:t>P</w:t>
      </w:r>
      <w:r>
        <w:rPr>
          <w:rFonts w:eastAsia="Times New Roman" w:cs="Times New Roman"/>
          <w:i/>
          <w:szCs w:val="28"/>
          <w:vertAlign w:val="subscript"/>
          <w:lang w:val="en-US" w:eastAsia="ru-RU"/>
        </w:rPr>
        <w:t>t</w:t>
      </w:r>
      <w:r w:rsidRPr="00BC2D47">
        <w:rPr>
          <w:rFonts w:eastAsia="Times New Roman" w:cs="Times New Roman"/>
          <w:szCs w:val="28"/>
          <w:lang w:eastAsia="ru-RU"/>
        </w:rPr>
        <w:t xml:space="preserve"> – мощность дозы на момент t после взрыва (аварии);</w:t>
      </w:r>
      <w:r w:rsidRPr="00EE3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i/>
          <w:szCs w:val="28"/>
          <w:lang w:val="en-US" w:eastAsia="ru-RU"/>
        </w:rPr>
        <w:t>P</w:t>
      </w:r>
      <w:r w:rsidRPr="00EE3563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BC2D47">
        <w:rPr>
          <w:rFonts w:eastAsia="Times New Roman" w:cs="Times New Roman"/>
          <w:szCs w:val="28"/>
          <w:lang w:eastAsia="ru-RU"/>
        </w:rPr>
        <w:t xml:space="preserve"> – мощность дозы, измеренная (рассчитанная) на время </w:t>
      </w:r>
      <w:r>
        <w:rPr>
          <w:rFonts w:eastAsia="Times New Roman" w:cs="Times New Roman"/>
          <w:szCs w:val="28"/>
          <w:lang w:val="en-US" w:eastAsia="ru-RU"/>
        </w:rPr>
        <w:t>t</w:t>
      </w:r>
      <w:r w:rsidRPr="00EE3563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BC2D47">
        <w:rPr>
          <w:rFonts w:eastAsia="Times New Roman" w:cs="Times New Roman"/>
          <w:szCs w:val="28"/>
          <w:lang w:eastAsia="ru-RU"/>
        </w:rPr>
        <w:t xml:space="preserve"> после взрыва (аварии), например, на 1 час после аварии; </w:t>
      </w:r>
      <w:r w:rsidRPr="00EE3563">
        <w:rPr>
          <w:rFonts w:eastAsia="Times New Roman" w:cs="Times New Roman"/>
          <w:szCs w:val="28"/>
          <w:lang w:eastAsia="ru-RU"/>
        </w:rPr>
        <w:t>t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C2D47">
        <w:rPr>
          <w:rFonts w:eastAsia="Times New Roman" w:cs="Times New Roman"/>
          <w:szCs w:val="28"/>
          <w:lang w:eastAsia="ru-RU"/>
        </w:rPr>
        <w:t xml:space="preserve">–время от момента взрыва (аварии), на которое рассчитывается мощность дозы; </w:t>
      </w:r>
      <w:r>
        <w:rPr>
          <w:rFonts w:eastAsia="Times New Roman" w:cs="Times New Roman"/>
          <w:szCs w:val="28"/>
          <w:lang w:val="en-US" w:eastAsia="ru-RU"/>
        </w:rPr>
        <w:t>t</w:t>
      </w:r>
      <w:r w:rsidRPr="00EE3563">
        <w:rPr>
          <w:rFonts w:eastAsia="Times New Roman" w:cs="Times New Roman"/>
          <w:szCs w:val="28"/>
          <w:vertAlign w:val="subscript"/>
          <w:lang w:eastAsia="ru-RU"/>
        </w:rPr>
        <w:t xml:space="preserve">0 </w:t>
      </w:r>
      <w:r w:rsidRPr="00BC2D47">
        <w:rPr>
          <w:rFonts w:eastAsia="Times New Roman" w:cs="Times New Roman"/>
          <w:szCs w:val="28"/>
          <w:lang w:eastAsia="ru-RU"/>
        </w:rPr>
        <w:t>– время от момента взрыва (аварии), для которого известна мощность дозы;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C2D47">
        <w:rPr>
          <w:rFonts w:eastAsia="Times New Roman" w:cs="Times New Roman"/>
          <w:szCs w:val="28"/>
          <w:lang w:eastAsia="ru-RU"/>
        </w:rPr>
        <w:t>n – показатель степени, зависящий от времени с момента взрыва (аварии).</w:t>
      </w:r>
    </w:p>
    <w:p w14:paraId="1BEE0FA4" w14:textId="77777777" w:rsidR="006734A2" w:rsidRPr="0026121C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 Для аварии на АЭС при времени </w:t>
      </w:r>
      <w:r>
        <w:rPr>
          <w:rFonts w:eastAsia="Times New Roman" w:cs="Times New Roman"/>
          <w:szCs w:val="28"/>
          <w:lang w:eastAsia="ru-RU"/>
        </w:rPr>
        <w:t>менее суток от момента взрыва n </w:t>
      </w:r>
      <w:r w:rsidRPr="00BC2D47">
        <w:rPr>
          <w:rFonts w:eastAsia="Times New Roman" w:cs="Times New Roman"/>
          <w:szCs w:val="28"/>
          <w:lang w:eastAsia="ru-RU"/>
        </w:rPr>
        <w:t xml:space="preserve">= 0,4. Проинтегрировав выражение </w:t>
      </w:r>
      <w:r>
        <w:rPr>
          <w:rFonts w:eastAsia="Times New Roman" w:cs="Times New Roman"/>
          <w:szCs w:val="28"/>
          <w:lang w:eastAsia="ru-RU"/>
        </w:rPr>
        <w:t>(</w:t>
      </w:r>
      <w:r w:rsidRPr="00BC2D47">
        <w:rPr>
          <w:rFonts w:eastAsia="Times New Roman" w:cs="Times New Roman"/>
          <w:szCs w:val="28"/>
          <w:lang w:eastAsia="ru-RU"/>
        </w:rPr>
        <w:t>4.1</w:t>
      </w:r>
      <w:r w:rsidRPr="00EE3563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)</w:t>
      </w:r>
      <w:r w:rsidRPr="00BC2D47">
        <w:rPr>
          <w:rFonts w:eastAsia="Times New Roman" w:cs="Times New Roman"/>
          <w:szCs w:val="28"/>
          <w:lang w:eastAsia="ru-RU"/>
        </w:rPr>
        <w:t xml:space="preserve">, можно получить зависимость, позволяющую определить дозу излучения при аварии на АЭС на открытой местности.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462"/>
        <w:gridCol w:w="893"/>
      </w:tblGrid>
      <w:tr w:rsidR="006734A2" w:rsidRPr="0031412B" w14:paraId="5B45DBEE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ABCC1" w14:textId="77777777" w:rsidR="006734A2" w:rsidRPr="00EE3563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eastAsia="ru-RU"/>
                      </w:rPr>
                      <m:t>Д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eastAsia="ru-RU"/>
                      </w:rPr>
                      <m:t>ож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=1,7∙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к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к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eastAsia="ru-RU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н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н</m:t>
                        </m:r>
                      </m:sub>
                    </m:sSub>
                  </m:e>
                </m:d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7F81A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 w:rsidRPr="005F106B">
              <w:rPr>
                <w:rFonts w:cs="Times New Roman"/>
                <w:szCs w:val="28"/>
              </w:rPr>
              <w:t>4.</w:t>
            </w:r>
            <w:r w:rsidRPr="00EE3563">
              <w:rPr>
                <w:rFonts w:cs="Times New Roman"/>
                <w:szCs w:val="28"/>
              </w:rPr>
              <w:t>13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2213152D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где</w:t>
      </w:r>
      <w:r w:rsidRPr="00EE356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i/>
          <w:szCs w:val="28"/>
          <w:lang w:val="en-US" w:eastAsia="ru-RU"/>
        </w:rPr>
        <w:t>P</w:t>
      </w:r>
      <w:r>
        <w:rPr>
          <w:rFonts w:eastAsia="Times New Roman" w:cs="Times New Roman"/>
          <w:szCs w:val="28"/>
          <w:vertAlign w:val="subscript"/>
          <w:lang w:eastAsia="ru-RU"/>
        </w:rPr>
        <w:t>н</w:t>
      </w:r>
      <w:r w:rsidRPr="00BC2D47">
        <w:rPr>
          <w:rFonts w:eastAsia="Times New Roman" w:cs="Times New Roman"/>
          <w:szCs w:val="28"/>
          <w:lang w:eastAsia="ru-RU"/>
        </w:rPr>
        <w:t xml:space="preserve"> – мощность дозы в момент начала нахождения на местности, зараженной радиоактивными веществами; </w:t>
      </w:r>
      <w:r>
        <w:rPr>
          <w:rFonts w:eastAsia="Times New Roman" w:cs="Times New Roman"/>
          <w:i/>
          <w:szCs w:val="28"/>
          <w:lang w:val="en-US" w:eastAsia="ru-RU"/>
        </w:rPr>
        <w:t>P</w:t>
      </w:r>
      <w:r>
        <w:rPr>
          <w:rFonts w:eastAsia="Times New Roman" w:cs="Times New Roman"/>
          <w:szCs w:val="28"/>
          <w:vertAlign w:val="subscript"/>
          <w:lang w:eastAsia="ru-RU"/>
        </w:rPr>
        <w:t>к</w:t>
      </w:r>
      <w:r w:rsidRPr="00BC2D47">
        <w:rPr>
          <w:rFonts w:eastAsia="Times New Roman" w:cs="Times New Roman"/>
          <w:szCs w:val="28"/>
          <w:lang w:eastAsia="ru-RU"/>
        </w:rPr>
        <w:t xml:space="preserve"> – мощность дозы в момент окончания нахождения на местности, зараженной радиоактивными веществами;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i/>
          <w:szCs w:val="28"/>
          <w:lang w:val="en-US" w:eastAsia="ru-RU"/>
        </w:rPr>
        <w:t>t</w:t>
      </w:r>
      <w:r>
        <w:rPr>
          <w:rFonts w:eastAsia="Times New Roman" w:cs="Times New Roman"/>
          <w:szCs w:val="28"/>
          <w:vertAlign w:val="subscript"/>
          <w:lang w:eastAsia="ru-RU"/>
        </w:rPr>
        <w:t>н</w:t>
      </w:r>
      <w:r w:rsidRPr="00BC2D47">
        <w:rPr>
          <w:rFonts w:eastAsia="Times New Roman" w:cs="Times New Roman"/>
          <w:szCs w:val="28"/>
          <w:lang w:eastAsia="ru-RU"/>
        </w:rPr>
        <w:t xml:space="preserve"> и </w:t>
      </w:r>
      <w:r>
        <w:rPr>
          <w:rFonts w:eastAsia="Times New Roman" w:cs="Times New Roman"/>
          <w:i/>
          <w:szCs w:val="28"/>
          <w:lang w:val="en-US" w:eastAsia="ru-RU"/>
        </w:rPr>
        <w:t>t</w:t>
      </w:r>
      <w:r>
        <w:rPr>
          <w:rFonts w:eastAsia="Times New Roman" w:cs="Times New Roman"/>
          <w:szCs w:val="28"/>
          <w:vertAlign w:val="subscript"/>
          <w:lang w:eastAsia="ru-RU"/>
        </w:rPr>
        <w:t>к</w:t>
      </w:r>
      <w:r w:rsidRPr="00BC2D47">
        <w:rPr>
          <w:rFonts w:eastAsia="Times New Roman" w:cs="Times New Roman"/>
          <w:szCs w:val="28"/>
          <w:lang w:eastAsia="ru-RU"/>
        </w:rPr>
        <w:t xml:space="preserve"> – соответственно время начала и окончания нахождения на местности, зараженной радиоактивными веществами от момента аварии. </w:t>
      </w:r>
    </w:p>
    <w:p w14:paraId="51201F69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Учитывая вышеприведенные зависимости для различных типов аварийных реакторов, рассчитаны дозы облучения и сведены в таблицы. Пользуясь этими таблицами, представляется возможным определить дозу облучения для различных условий обстановки. </w:t>
      </w:r>
    </w:p>
    <w:p w14:paraId="5861E499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lastRenderedPageBreak/>
        <w:t xml:space="preserve">В таблицах </w:t>
      </w:r>
      <w:r>
        <w:rPr>
          <w:rFonts w:eastAsia="Times New Roman" w:cs="Times New Roman"/>
          <w:szCs w:val="28"/>
          <w:lang w:eastAsia="ru-RU"/>
        </w:rPr>
        <w:t>4.3</w:t>
      </w:r>
      <w:r w:rsidRPr="00BC2D47">
        <w:rPr>
          <w:rFonts w:eastAsia="Times New Roman" w:cs="Times New Roman"/>
          <w:szCs w:val="28"/>
          <w:lang w:eastAsia="ru-RU"/>
        </w:rPr>
        <w:t xml:space="preserve"> и </w:t>
      </w:r>
      <w:r>
        <w:rPr>
          <w:rFonts w:eastAsia="Times New Roman" w:cs="Times New Roman"/>
          <w:szCs w:val="28"/>
          <w:lang w:eastAsia="ru-RU"/>
        </w:rPr>
        <w:t>4.4</w:t>
      </w:r>
      <w:r w:rsidRPr="00BC2D47">
        <w:rPr>
          <w:rFonts w:eastAsia="Times New Roman" w:cs="Times New Roman"/>
          <w:szCs w:val="28"/>
          <w:lang w:eastAsia="ru-RU"/>
        </w:rPr>
        <w:t xml:space="preserve"> в зависимости от типа аварийного реактора (РБМК или ВВЭР) приведены дозы облучения в радах для мощности 1 рад/час после аварии. Для определения доз облучения для других значений мощностей доз необходимо найденную по таблице дозу облучения умножить на указанную мощность дозы. </w:t>
      </w:r>
    </w:p>
    <w:p w14:paraId="3E8B992C" w14:textId="77777777" w:rsidR="006734A2" w:rsidRPr="00BC2D47" w:rsidRDefault="006734A2" w:rsidP="006734A2">
      <w:pPr>
        <w:jc w:val="both"/>
        <w:rPr>
          <w:rFonts w:eastAsia="Times New Roman" w:cs="Times New Roman"/>
          <w:szCs w:val="28"/>
          <w:lang w:eastAsia="ru-RU"/>
        </w:rPr>
      </w:pPr>
    </w:p>
    <w:p w14:paraId="0C8013CA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ЗАДАЧА 2. </w:t>
      </w:r>
      <w:r w:rsidRPr="00BC2D47">
        <w:rPr>
          <w:rFonts w:eastAsia="Times New Roman" w:cs="Times New Roman"/>
          <w:i/>
          <w:szCs w:val="28"/>
          <w:lang w:eastAsia="ru-RU"/>
        </w:rPr>
        <w:t xml:space="preserve">На объекте мощность дозы через </w:t>
      </w:r>
      <w:proofErr w:type="spellStart"/>
      <w:r w:rsidRPr="00BC2D47">
        <w:rPr>
          <w:rFonts w:eastAsia="Times New Roman" w:cs="Times New Roman"/>
          <w:i/>
          <w:szCs w:val="28"/>
          <w:lang w:eastAsia="ru-RU"/>
        </w:rPr>
        <w:t>t</w:t>
      </w:r>
      <w:r w:rsidRPr="00BC2D47">
        <w:rPr>
          <w:rFonts w:eastAsia="Times New Roman" w:cs="Times New Roman"/>
          <w:i/>
          <w:szCs w:val="28"/>
          <w:vertAlign w:val="subscript"/>
          <w:lang w:eastAsia="ru-RU"/>
        </w:rPr>
        <w:t>взр</w:t>
      </w:r>
      <w:proofErr w:type="spellEnd"/>
      <w:r w:rsidRPr="00BC2D47">
        <w:rPr>
          <w:rFonts w:eastAsia="Times New Roman" w:cs="Times New Roman"/>
          <w:i/>
          <w:szCs w:val="28"/>
          <w:lang w:eastAsia="ru-RU"/>
        </w:rPr>
        <w:t xml:space="preserve"> час после взрыва на АЭС с реактором (ВВЭР или РБМК) составляет </w:t>
      </w:r>
      <w:proofErr w:type="spellStart"/>
      <w:r w:rsidRPr="00BC2D47">
        <w:rPr>
          <w:rFonts w:eastAsia="Times New Roman" w:cs="Times New Roman"/>
          <w:i/>
          <w:szCs w:val="28"/>
          <w:lang w:eastAsia="ru-RU"/>
        </w:rPr>
        <w:t>P</w:t>
      </w:r>
      <w:r w:rsidRPr="00BC2D47">
        <w:rPr>
          <w:rFonts w:eastAsia="Times New Roman" w:cs="Times New Roman"/>
          <w:i/>
          <w:szCs w:val="28"/>
          <w:vertAlign w:val="subscript"/>
          <w:lang w:eastAsia="ru-RU"/>
        </w:rPr>
        <w:t>t</w:t>
      </w:r>
      <w:proofErr w:type="spellEnd"/>
      <w:r w:rsidRPr="00BC2D47">
        <w:rPr>
          <w:rFonts w:eastAsia="Times New Roman" w:cs="Times New Roman"/>
          <w:i/>
          <w:szCs w:val="28"/>
          <w:lang w:eastAsia="ru-RU"/>
        </w:rPr>
        <w:t xml:space="preserve"> рад/час. Определить дозы облучения, которые получат люди, находящиеся на открытой местности, за </w:t>
      </w:r>
      <w:proofErr w:type="spellStart"/>
      <w:r w:rsidRPr="00BC2D47">
        <w:rPr>
          <w:rFonts w:eastAsia="Times New Roman" w:cs="Times New Roman"/>
          <w:i/>
          <w:szCs w:val="28"/>
          <w:lang w:eastAsia="ru-RU"/>
        </w:rPr>
        <w:t>t</w:t>
      </w:r>
      <w:r w:rsidRPr="00BC2D47">
        <w:rPr>
          <w:rFonts w:eastAsia="Times New Roman" w:cs="Times New Roman"/>
          <w:i/>
          <w:szCs w:val="28"/>
          <w:vertAlign w:val="subscript"/>
          <w:lang w:eastAsia="ru-RU"/>
        </w:rPr>
        <w:t>м</w:t>
      </w:r>
      <w:proofErr w:type="spellEnd"/>
      <w:r w:rsidRPr="00BC2D47">
        <w:rPr>
          <w:rFonts w:eastAsia="Times New Roman" w:cs="Times New Roman"/>
          <w:i/>
          <w:szCs w:val="28"/>
          <w:lang w:eastAsia="ru-RU"/>
        </w:rPr>
        <w:t xml:space="preserve"> час, если известно, что облучение началось через </w:t>
      </w:r>
      <w:proofErr w:type="spellStart"/>
      <w:r w:rsidRPr="00BC2D47">
        <w:rPr>
          <w:rFonts w:eastAsia="Times New Roman" w:cs="Times New Roman"/>
          <w:i/>
          <w:szCs w:val="28"/>
          <w:lang w:eastAsia="ru-RU"/>
        </w:rPr>
        <w:t>t</w:t>
      </w:r>
      <w:r w:rsidRPr="00BC2D47">
        <w:rPr>
          <w:rFonts w:eastAsia="Times New Roman" w:cs="Times New Roman"/>
          <w:i/>
          <w:szCs w:val="28"/>
          <w:vertAlign w:val="subscript"/>
          <w:lang w:eastAsia="ru-RU"/>
        </w:rPr>
        <w:t>зар</w:t>
      </w:r>
      <w:proofErr w:type="spellEnd"/>
      <w:r w:rsidRPr="00BC2D47">
        <w:rPr>
          <w:rFonts w:eastAsia="Times New Roman" w:cs="Times New Roman"/>
          <w:i/>
          <w:szCs w:val="28"/>
          <w:lang w:eastAsia="ru-RU"/>
        </w:rPr>
        <w:t xml:space="preserve"> час после аварии.</w:t>
      </w:r>
      <w:r w:rsidRPr="00BC2D47">
        <w:rPr>
          <w:rFonts w:eastAsia="Times New Roman" w:cs="Times New Roman"/>
          <w:szCs w:val="28"/>
          <w:lang w:eastAsia="ru-RU"/>
        </w:rPr>
        <w:t xml:space="preserve"> </w:t>
      </w:r>
    </w:p>
    <w:p w14:paraId="2883E7F4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ПРИМЕР. Решение задачи осуществляется для следующих условий: </w:t>
      </w:r>
    </w:p>
    <w:p w14:paraId="67663EA0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количество часов после взрыва </w:t>
      </w:r>
      <w:proofErr w:type="spellStart"/>
      <w:r w:rsidRPr="00BC2D47">
        <w:rPr>
          <w:rFonts w:eastAsia="Times New Roman" w:cs="Times New Roman"/>
          <w:szCs w:val="28"/>
          <w:lang w:eastAsia="ru-RU"/>
        </w:rPr>
        <w:t>t</w:t>
      </w:r>
      <w:r w:rsidRPr="00BC2D47">
        <w:rPr>
          <w:rFonts w:eastAsia="Times New Roman" w:cs="Times New Roman"/>
          <w:szCs w:val="28"/>
          <w:vertAlign w:val="subscript"/>
          <w:lang w:eastAsia="ru-RU"/>
        </w:rPr>
        <w:t>взр</w:t>
      </w:r>
      <w:proofErr w:type="spellEnd"/>
      <w:r w:rsidRPr="00BC2D47">
        <w:rPr>
          <w:rFonts w:eastAsia="Times New Roman" w:cs="Times New Roman"/>
          <w:szCs w:val="28"/>
          <w:lang w:eastAsia="ru-RU"/>
        </w:rPr>
        <w:t xml:space="preserve"> = 5 часа; </w:t>
      </w:r>
    </w:p>
    <w:p w14:paraId="587D68CC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мощность дозы через 4 часа после аварии </w:t>
      </w:r>
      <w:proofErr w:type="spellStart"/>
      <w:r w:rsidRPr="00BC2D47">
        <w:rPr>
          <w:rFonts w:eastAsia="Times New Roman" w:cs="Times New Roman"/>
          <w:i/>
          <w:szCs w:val="28"/>
          <w:lang w:eastAsia="ru-RU"/>
        </w:rPr>
        <w:t>P</w:t>
      </w:r>
      <w:r w:rsidRPr="00BC2D47">
        <w:rPr>
          <w:rFonts w:eastAsia="Times New Roman" w:cs="Times New Roman"/>
          <w:i/>
          <w:szCs w:val="28"/>
          <w:vertAlign w:val="subscript"/>
          <w:lang w:eastAsia="ru-RU"/>
        </w:rPr>
        <w:t>t</w:t>
      </w:r>
      <w:proofErr w:type="spellEnd"/>
      <w:r w:rsidRPr="00BC2D47">
        <w:rPr>
          <w:rFonts w:eastAsia="Times New Roman" w:cs="Times New Roman"/>
          <w:szCs w:val="28"/>
          <w:lang w:eastAsia="ru-RU"/>
        </w:rPr>
        <w:t xml:space="preserve"> = 0,55 рад/час;</w:t>
      </w:r>
    </w:p>
    <w:p w14:paraId="5E2A50CB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количество часов нахождения людей на местности</w:t>
      </w:r>
      <w:r w:rsidRPr="00BC2D47">
        <w:rPr>
          <w:rFonts w:eastAsia="Times New Roman" w:cs="Times New Roman"/>
          <w:i/>
          <w:szCs w:val="28"/>
          <w:lang w:eastAsia="ru-RU"/>
        </w:rPr>
        <w:t xml:space="preserve"> </w:t>
      </w:r>
      <w:proofErr w:type="spellStart"/>
      <w:r w:rsidRPr="00BC2D47">
        <w:rPr>
          <w:rFonts w:eastAsia="Times New Roman" w:cs="Times New Roman"/>
          <w:i/>
          <w:szCs w:val="28"/>
          <w:lang w:eastAsia="ru-RU"/>
        </w:rPr>
        <w:t>t</w:t>
      </w:r>
      <w:r w:rsidRPr="00BC2D47">
        <w:rPr>
          <w:rFonts w:eastAsia="Times New Roman" w:cs="Times New Roman"/>
          <w:i/>
          <w:szCs w:val="28"/>
          <w:vertAlign w:val="subscript"/>
          <w:lang w:eastAsia="ru-RU"/>
        </w:rPr>
        <w:t>м</w:t>
      </w:r>
      <w:proofErr w:type="spellEnd"/>
      <w:r w:rsidRPr="00BC2D47">
        <w:rPr>
          <w:rFonts w:eastAsia="Times New Roman" w:cs="Times New Roman"/>
          <w:szCs w:val="28"/>
          <w:lang w:eastAsia="ru-RU"/>
        </w:rPr>
        <w:t xml:space="preserve"> = 4 часов; </w:t>
      </w:r>
    </w:p>
    <w:p w14:paraId="186A7129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количество часов от взрыва до начала заражения местности </w:t>
      </w:r>
      <w:proofErr w:type="spellStart"/>
      <w:r w:rsidRPr="00BC2D47">
        <w:rPr>
          <w:rFonts w:eastAsia="Times New Roman" w:cs="Times New Roman"/>
          <w:szCs w:val="28"/>
          <w:lang w:eastAsia="ru-RU"/>
        </w:rPr>
        <w:t>t</w:t>
      </w:r>
      <w:r w:rsidRPr="00BC2D47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Pr="00BC2D47">
        <w:rPr>
          <w:rFonts w:eastAsia="Times New Roman" w:cs="Times New Roman"/>
          <w:szCs w:val="28"/>
          <w:lang w:eastAsia="ru-RU"/>
        </w:rPr>
        <w:t>= 4 часов;</w:t>
      </w:r>
    </w:p>
    <w:p w14:paraId="4683FD92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тип реактора АЭС – РБМК. </w:t>
      </w:r>
    </w:p>
    <w:p w14:paraId="50A3B569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РЕШЕНИЕ. </w:t>
      </w:r>
    </w:p>
    <w:p w14:paraId="33736226" w14:textId="77777777" w:rsidR="006734A2" w:rsidRPr="00BC2D47" w:rsidRDefault="006734A2" w:rsidP="006734A2">
      <w:pPr>
        <w:numPr>
          <w:ilvl w:val="0"/>
          <w:numId w:val="11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Определяем мощность дозы на 1 час после аварии (по таблице </w:t>
      </w:r>
      <w:r>
        <w:rPr>
          <w:rFonts w:eastAsia="Times New Roman" w:cs="Times New Roman"/>
          <w:szCs w:val="28"/>
          <w:lang w:eastAsia="ru-RU"/>
        </w:rPr>
        <w:t>4.2</w:t>
      </w:r>
      <w:r w:rsidRPr="00BC2D47">
        <w:rPr>
          <w:rFonts w:eastAsia="Times New Roman" w:cs="Times New Roman"/>
          <w:szCs w:val="28"/>
          <w:lang w:eastAsia="ru-RU"/>
        </w:rPr>
        <w:t xml:space="preserve">): </w:t>
      </w:r>
    </w:p>
    <w:p w14:paraId="6C891FF2" w14:textId="77777777" w:rsidR="006734A2" w:rsidRPr="00222FBE" w:rsidRDefault="006734A2" w:rsidP="006734A2">
      <w:pPr>
        <w:rPr>
          <w:rFonts w:eastAsia="Times New Roman" w:cs="Times New Roman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m:t>T</m:t>
                  </m:r>
                </m:sub>
              </m:sSub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0,55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0,53</m:t>
              </m:r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=1,04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639B8671" w14:textId="77777777" w:rsidR="006734A2" w:rsidRPr="00222FBE" w:rsidRDefault="006734A2" w:rsidP="006734A2">
      <w:pPr>
        <w:pStyle w:val="a7"/>
        <w:numPr>
          <w:ilvl w:val="0"/>
          <w:numId w:val="11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222FBE">
        <w:rPr>
          <w:rFonts w:eastAsia="Times New Roman" w:cs="Times New Roman"/>
          <w:szCs w:val="28"/>
          <w:lang w:eastAsia="ru-RU"/>
        </w:rPr>
        <w:t xml:space="preserve">В таблице 4.3 (для РБМК) на пересечении колонки 4 часов и строки 4 часов находим дозу облучения на открытой местности при мощности дозы 1 рад/час, которая равна 1,36 рад. </w:t>
      </w:r>
    </w:p>
    <w:p w14:paraId="60817CE2" w14:textId="77777777" w:rsidR="006734A2" w:rsidRPr="00222FBE" w:rsidRDefault="006734A2" w:rsidP="006734A2">
      <w:pPr>
        <w:pStyle w:val="a7"/>
        <w:numPr>
          <w:ilvl w:val="0"/>
          <w:numId w:val="11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222FBE">
        <w:rPr>
          <w:rFonts w:eastAsia="Times New Roman" w:cs="Times New Roman"/>
          <w:szCs w:val="28"/>
          <w:lang w:eastAsia="ru-RU"/>
        </w:rPr>
        <w:t>Определяем дозу облучения для мощности дозы на 1 час, равную 1,04 рад/час:</w:t>
      </w:r>
    </w:p>
    <w:p w14:paraId="62A0D027" w14:textId="77777777" w:rsidR="006734A2" w:rsidRDefault="006734A2" w:rsidP="006734A2">
      <w:pPr>
        <w:jc w:val="center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eastAsia="Times New Roman" w:cs="Times New Roman"/>
                <w:szCs w:val="28"/>
                <w:lang w:eastAsia="ru-RU"/>
              </w:rPr>
              <m:t>Д</m:t>
            </m:r>
          </m:e>
          <m:sub>
            <w:proofErr w:type="spellStart"/>
            <m:r>
              <m:rPr>
                <m:nor/>
              </m:rPr>
              <w:rPr>
                <w:rFonts w:eastAsia="Times New Roman" w:cs="Times New Roman"/>
                <w:szCs w:val="28"/>
                <w:lang w:eastAsia="ru-RU"/>
              </w:rPr>
              <m:t>обл</m:t>
            </m:r>
            <w:proofErr w:type="spellEnd"/>
          </m:sub>
        </m:sSub>
        <m:r>
          <m:rPr>
            <m:nor/>
          </m:rPr>
          <w:rPr>
            <w:rFonts w:eastAsia="Times New Roman" w:cs="Times New Roman"/>
            <w:szCs w:val="28"/>
            <w:lang w:eastAsia="ru-RU"/>
          </w:rPr>
          <m:t>=1,04∙1,36=1,41 рад</m:t>
        </m:r>
      </m:oMath>
      <w:r w:rsidRPr="00222FBE">
        <w:rPr>
          <w:rFonts w:eastAsia="Times New Roman" w:cs="Times New Roman"/>
          <w:szCs w:val="28"/>
          <w:lang w:eastAsia="ru-RU"/>
        </w:rPr>
        <w:t xml:space="preserve"> </w:t>
      </w:r>
    </w:p>
    <w:p w14:paraId="4E5E5124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ЗАДАЧА 3. </w:t>
      </w:r>
      <w:r w:rsidRPr="00BC2D47">
        <w:rPr>
          <w:rFonts w:eastAsia="Times New Roman" w:cs="Times New Roman"/>
          <w:i/>
          <w:szCs w:val="28"/>
          <w:lang w:eastAsia="ru-RU"/>
        </w:rPr>
        <w:t>В результате аварии на АЭС началось радиоактивное заражение местности через (</w:t>
      </w:r>
      <w:proofErr w:type="spellStart"/>
      <w:r w:rsidRPr="00BC2D47">
        <w:rPr>
          <w:rFonts w:eastAsia="Times New Roman" w:cs="Times New Roman"/>
          <w:i/>
          <w:szCs w:val="28"/>
          <w:lang w:eastAsia="ru-RU"/>
        </w:rPr>
        <w:t>t</w:t>
      </w:r>
      <w:r w:rsidRPr="00BC2D47">
        <w:rPr>
          <w:rFonts w:eastAsia="Times New Roman" w:cs="Times New Roman"/>
          <w:i/>
          <w:szCs w:val="28"/>
          <w:vertAlign w:val="subscript"/>
          <w:lang w:eastAsia="ru-RU"/>
        </w:rPr>
        <w:t>зар</w:t>
      </w:r>
      <w:proofErr w:type="spellEnd"/>
      <w:r w:rsidRPr="00BC2D47">
        <w:rPr>
          <w:rFonts w:eastAsia="Times New Roman" w:cs="Times New Roman"/>
          <w:i/>
          <w:szCs w:val="28"/>
          <w:lang w:eastAsia="ru-RU"/>
        </w:rPr>
        <w:t>) час после аварии. Мощность дозы - (</w:t>
      </w:r>
      <w:proofErr w:type="spellStart"/>
      <w:r w:rsidRPr="00BC2D47">
        <w:rPr>
          <w:rFonts w:eastAsia="Times New Roman" w:cs="Times New Roman"/>
          <w:i/>
          <w:szCs w:val="28"/>
          <w:lang w:eastAsia="ru-RU"/>
        </w:rPr>
        <w:t>P</w:t>
      </w:r>
      <w:r w:rsidRPr="00BC2D47">
        <w:rPr>
          <w:rFonts w:eastAsia="Times New Roman" w:cs="Times New Roman"/>
          <w:i/>
          <w:szCs w:val="28"/>
          <w:vertAlign w:val="subscript"/>
          <w:lang w:eastAsia="ru-RU"/>
        </w:rPr>
        <w:t>t</w:t>
      </w:r>
      <w:proofErr w:type="spellEnd"/>
      <w:r w:rsidRPr="00BC2D47">
        <w:rPr>
          <w:rFonts w:eastAsia="Times New Roman" w:cs="Times New Roman"/>
          <w:i/>
          <w:szCs w:val="28"/>
          <w:lang w:eastAsia="ru-RU"/>
        </w:rPr>
        <w:t>) рад/час. Определить дозу облучения за первые сутки нахождения на открытой местности, используя вышеприведенную формулу.</w:t>
      </w:r>
      <w:r w:rsidRPr="00BC2D47">
        <w:rPr>
          <w:rFonts w:eastAsia="Times New Roman" w:cs="Times New Roman"/>
          <w:szCs w:val="28"/>
          <w:lang w:eastAsia="ru-RU"/>
        </w:rPr>
        <w:t xml:space="preserve"> </w:t>
      </w:r>
    </w:p>
    <w:p w14:paraId="135BBE47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ПРИМЕР. Решение задачи осуществляется для следующих условий: </w:t>
      </w:r>
    </w:p>
    <w:p w14:paraId="419F685C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количество часов от взрыва до начала заражения местности </w:t>
      </w:r>
      <w:proofErr w:type="spellStart"/>
      <w:r w:rsidRPr="00BC2D47">
        <w:rPr>
          <w:rFonts w:eastAsia="Times New Roman" w:cs="Times New Roman"/>
          <w:szCs w:val="28"/>
          <w:lang w:eastAsia="ru-RU"/>
        </w:rPr>
        <w:t>t</w:t>
      </w:r>
      <w:r w:rsidRPr="00BC2D47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Pr="00BC2D47">
        <w:rPr>
          <w:rFonts w:eastAsia="Times New Roman" w:cs="Times New Roman"/>
          <w:szCs w:val="28"/>
          <w:lang w:eastAsia="ru-RU"/>
        </w:rPr>
        <w:t xml:space="preserve">= 5 </w:t>
      </w:r>
      <w:proofErr w:type="spellStart"/>
      <w:proofErr w:type="gramStart"/>
      <w:r w:rsidRPr="00BC2D47">
        <w:rPr>
          <w:rFonts w:eastAsia="Times New Roman" w:cs="Times New Roman"/>
          <w:szCs w:val="28"/>
          <w:lang w:eastAsia="ru-RU"/>
        </w:rPr>
        <w:t>час,мощность</w:t>
      </w:r>
      <w:proofErr w:type="spellEnd"/>
      <w:proofErr w:type="gramEnd"/>
      <w:r w:rsidRPr="00BC2D47">
        <w:rPr>
          <w:rFonts w:eastAsia="Times New Roman" w:cs="Times New Roman"/>
          <w:szCs w:val="28"/>
          <w:lang w:eastAsia="ru-RU"/>
        </w:rPr>
        <w:t xml:space="preserve"> дозы через 5 часов после аварии </w:t>
      </w:r>
      <w:proofErr w:type="spellStart"/>
      <w:r w:rsidRPr="00BC2D47">
        <w:rPr>
          <w:rFonts w:eastAsia="Times New Roman" w:cs="Times New Roman"/>
          <w:i/>
          <w:szCs w:val="28"/>
          <w:lang w:eastAsia="ru-RU"/>
        </w:rPr>
        <w:t>P</w:t>
      </w:r>
      <w:r w:rsidRPr="00BC2D47">
        <w:rPr>
          <w:rFonts w:eastAsia="Times New Roman" w:cs="Times New Roman"/>
          <w:i/>
          <w:szCs w:val="28"/>
          <w:vertAlign w:val="subscript"/>
          <w:lang w:eastAsia="ru-RU"/>
        </w:rPr>
        <w:t>t</w:t>
      </w:r>
      <w:proofErr w:type="spellEnd"/>
      <w:r w:rsidRPr="00BC2D47">
        <w:rPr>
          <w:rFonts w:eastAsia="Times New Roman" w:cs="Times New Roman"/>
          <w:szCs w:val="28"/>
          <w:lang w:eastAsia="ru-RU"/>
        </w:rPr>
        <w:t xml:space="preserve"> = 0,53 рад/час. </w:t>
      </w:r>
    </w:p>
    <w:p w14:paraId="1B735E9A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РЕШЕНИЕ</w:t>
      </w:r>
    </w:p>
    <w:p w14:paraId="3400F0DE" w14:textId="77777777" w:rsidR="006734A2" w:rsidRPr="00BC2D47" w:rsidRDefault="006734A2" w:rsidP="006734A2">
      <w:pPr>
        <w:numPr>
          <w:ilvl w:val="0"/>
          <w:numId w:val="12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Определяем мощность дозы на 1 час после аварии </w:t>
      </w:r>
    </w:p>
    <w:p w14:paraId="232553F6" w14:textId="77777777" w:rsidR="006734A2" w:rsidRPr="00B14A71" w:rsidRDefault="006734A2" w:rsidP="006734A2">
      <w:pPr>
        <w:rPr>
          <w:rFonts w:eastAsia="Times New Roman" w:cs="Times New Roman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8"/>
                      <w:lang w:eastAsia="ru-RU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8"/>
                      <w:lang w:eastAsia="ru-RU"/>
                    </w:rPr>
                    <m:t>5</m:t>
                  </m:r>
                </m:sub>
              </m:sSub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0,53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0,53</m:t>
              </m:r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6A12B9A4" w14:textId="77777777" w:rsidR="006734A2" w:rsidRDefault="006734A2" w:rsidP="006734A2">
      <w:pPr>
        <w:numPr>
          <w:ilvl w:val="0"/>
          <w:numId w:val="12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Определяем мощность дозы на </w:t>
      </w:r>
      <w:r>
        <w:rPr>
          <w:rFonts w:eastAsia="Times New Roman" w:cs="Times New Roman"/>
          <w:szCs w:val="28"/>
          <w:lang w:eastAsia="ru-RU"/>
        </w:rPr>
        <w:t xml:space="preserve">24 часа после аварии по таблице </w:t>
      </w:r>
      <w:r w:rsidRPr="00BC2D47">
        <w:rPr>
          <w:rFonts w:eastAsia="Times New Roman" w:cs="Times New Roman"/>
          <w:szCs w:val="28"/>
          <w:lang w:eastAsia="ru-RU"/>
        </w:rPr>
        <w:t>4.4.</w:t>
      </w:r>
    </w:p>
    <w:p w14:paraId="6B68A809" w14:textId="77777777" w:rsidR="006734A2" w:rsidRPr="00B14A71" w:rsidRDefault="006734A2" w:rsidP="006734A2">
      <w:pPr>
        <w:ind w:left="709"/>
        <w:jc w:val="both"/>
        <w:rPr>
          <w:rFonts w:eastAsia="Times New Roman" w:cs="Times New Roman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24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K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24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=1∙0,28=0,28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29034AD8" w14:textId="77777777" w:rsidR="006734A2" w:rsidRPr="00BC2D47" w:rsidRDefault="006734A2" w:rsidP="006734A2">
      <w:pPr>
        <w:pStyle w:val="a7"/>
        <w:numPr>
          <w:ilvl w:val="0"/>
          <w:numId w:val="12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Подставляе</w:t>
      </w:r>
      <w:r>
        <w:rPr>
          <w:rFonts w:eastAsia="Times New Roman" w:cs="Times New Roman"/>
          <w:szCs w:val="28"/>
          <w:lang w:eastAsia="ru-RU"/>
        </w:rPr>
        <w:t>м полученные значения в формулу (4.13):</w:t>
      </w:r>
    </w:p>
    <w:p w14:paraId="7E5B17C2" w14:textId="77777777" w:rsidR="006734A2" w:rsidRPr="00F43354" w:rsidRDefault="006734A2" w:rsidP="006734A2">
      <w:pPr>
        <w:jc w:val="center"/>
        <w:rPr>
          <w:rFonts w:eastAsia="Times New Roman" w:cs="Times New Roman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Д</m:t>
              </m:r>
            </m:e>
            <m:sub>
              <w:proofErr w:type="spellStart"/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ож</m:t>
              </m:r>
              <w:proofErr w:type="spellEnd"/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=1,7∙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0,28∙24–0,53∙5</m:t>
              </m:r>
            </m:e>
          </m:d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=1,7∙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6,72–2,65</m:t>
              </m:r>
            </m:e>
          </m:d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=6,92 рад</m:t>
          </m:r>
        </m:oMath>
      </m:oMathPara>
    </w:p>
    <w:p w14:paraId="07AB5EC6" w14:textId="77777777" w:rsidR="006734A2" w:rsidRPr="00222FBE" w:rsidRDefault="006734A2" w:rsidP="006734A2">
      <w:pPr>
        <w:jc w:val="center"/>
        <w:rPr>
          <w:rFonts w:eastAsia="Times New Roman" w:cs="Times New Roman"/>
          <w:szCs w:val="28"/>
          <w:lang w:eastAsia="ru-RU"/>
        </w:rPr>
      </w:pPr>
    </w:p>
    <w:p w14:paraId="545F779E" w14:textId="77777777" w:rsidR="006734A2" w:rsidRPr="009053FE" w:rsidRDefault="006734A2" w:rsidP="006734A2">
      <w:pPr>
        <w:jc w:val="right"/>
        <w:rPr>
          <w:rFonts w:eastAsia="Times New Roman" w:cs="Times New Roman"/>
          <w:szCs w:val="32"/>
          <w:lang w:eastAsia="ru-RU"/>
        </w:rPr>
      </w:pPr>
      <w:r w:rsidRPr="009053FE">
        <w:rPr>
          <w:rFonts w:eastAsia="Times New Roman" w:cs="Times New Roman"/>
          <w:szCs w:val="32"/>
          <w:lang w:eastAsia="ru-RU"/>
        </w:rPr>
        <w:lastRenderedPageBreak/>
        <w:t xml:space="preserve">Таблица 4.3 </w:t>
      </w:r>
    </w:p>
    <w:p w14:paraId="6D7CD03F" w14:textId="77777777" w:rsidR="006734A2" w:rsidRDefault="006734A2" w:rsidP="006734A2">
      <w:pPr>
        <w:jc w:val="center"/>
        <w:rPr>
          <w:rFonts w:eastAsia="Times New Roman" w:cs="Times New Roman"/>
          <w:b/>
          <w:szCs w:val="32"/>
          <w:lang w:eastAsia="ru-RU"/>
        </w:rPr>
      </w:pPr>
      <w:r w:rsidRPr="009053FE">
        <w:rPr>
          <w:rFonts w:eastAsia="Times New Roman" w:cs="Times New Roman"/>
          <w:b/>
          <w:szCs w:val="32"/>
          <w:lang w:eastAsia="ru-RU"/>
        </w:rPr>
        <w:t>Дозы радиации, получаемые на открытой местности, при мощности дозы 1 Р/час на 1 час после аварии на АЭС. Тип аварийного реактора РБМК.</w:t>
      </w:r>
    </w:p>
    <w:p w14:paraId="684DF7A5" w14:textId="77777777" w:rsidR="006734A2" w:rsidRPr="009053FE" w:rsidRDefault="006734A2" w:rsidP="006734A2">
      <w:pPr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tbl>
      <w:tblPr>
        <w:tblW w:w="852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156"/>
        <w:gridCol w:w="1110"/>
        <w:gridCol w:w="1084"/>
        <w:gridCol w:w="1138"/>
        <w:gridCol w:w="893"/>
        <w:gridCol w:w="2039"/>
      </w:tblGrid>
      <w:tr w:rsidR="006734A2" w:rsidRPr="00BC2D47" w14:paraId="40F5C32F" w14:textId="77777777" w:rsidTr="00465974">
        <w:trPr>
          <w:trHeight w:val="299"/>
        </w:trPr>
        <w:tc>
          <w:tcPr>
            <w:tcW w:w="2257" w:type="dxa"/>
            <w:gridSpan w:val="2"/>
            <w:vMerge w:val="restart"/>
            <w:shd w:val="clear" w:color="auto" w:fill="auto"/>
          </w:tcPr>
          <w:p w14:paraId="1222716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Время начала облучения с момента аварии</w:t>
            </w:r>
          </w:p>
          <w:p w14:paraId="4E652494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6264" w:type="dxa"/>
            <w:gridSpan w:val="5"/>
            <w:shd w:val="clear" w:color="auto" w:fill="auto"/>
          </w:tcPr>
          <w:p w14:paraId="19392965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Время пребывания на зараженной местности</w:t>
            </w:r>
          </w:p>
        </w:tc>
      </w:tr>
      <w:tr w:rsidR="006734A2" w:rsidRPr="00BC2D47" w14:paraId="4F5A6E49" w14:textId="77777777" w:rsidTr="00465974">
        <w:trPr>
          <w:trHeight w:val="299"/>
        </w:trPr>
        <w:tc>
          <w:tcPr>
            <w:tcW w:w="2257" w:type="dxa"/>
            <w:gridSpan w:val="2"/>
            <w:vMerge/>
            <w:shd w:val="clear" w:color="auto" w:fill="auto"/>
          </w:tcPr>
          <w:p w14:paraId="2F4DC475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225" w:type="dxa"/>
            <w:gridSpan w:val="4"/>
            <w:shd w:val="clear" w:color="auto" w:fill="auto"/>
          </w:tcPr>
          <w:p w14:paraId="557682E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Часы</w:t>
            </w:r>
          </w:p>
        </w:tc>
        <w:tc>
          <w:tcPr>
            <w:tcW w:w="2038" w:type="dxa"/>
            <w:shd w:val="clear" w:color="auto" w:fill="auto"/>
          </w:tcPr>
          <w:p w14:paraId="3E8A012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Сутки</w:t>
            </w:r>
          </w:p>
        </w:tc>
      </w:tr>
      <w:tr w:rsidR="006734A2" w:rsidRPr="00BC2D47" w14:paraId="5AB21E83" w14:textId="77777777" w:rsidTr="00465974">
        <w:trPr>
          <w:trHeight w:val="299"/>
        </w:trPr>
        <w:tc>
          <w:tcPr>
            <w:tcW w:w="2257" w:type="dxa"/>
            <w:gridSpan w:val="2"/>
            <w:vMerge/>
            <w:shd w:val="clear" w:color="auto" w:fill="auto"/>
          </w:tcPr>
          <w:p w14:paraId="5B45C6C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110" w:type="dxa"/>
            <w:shd w:val="clear" w:color="auto" w:fill="auto"/>
          </w:tcPr>
          <w:p w14:paraId="1EE88FF9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1084" w:type="dxa"/>
            <w:shd w:val="clear" w:color="auto" w:fill="auto"/>
          </w:tcPr>
          <w:p w14:paraId="5AE813B4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1448CED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890" w:type="dxa"/>
            <w:shd w:val="clear" w:color="auto" w:fill="auto"/>
          </w:tcPr>
          <w:p w14:paraId="4833B78A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2038" w:type="dxa"/>
            <w:shd w:val="clear" w:color="auto" w:fill="auto"/>
          </w:tcPr>
          <w:p w14:paraId="03151422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</w:t>
            </w:r>
          </w:p>
        </w:tc>
      </w:tr>
      <w:tr w:rsidR="006734A2" w:rsidRPr="00BC2D47" w14:paraId="2317F88C" w14:textId="77777777" w:rsidTr="00465974">
        <w:trPr>
          <w:trHeight w:val="299"/>
        </w:trPr>
        <w:tc>
          <w:tcPr>
            <w:tcW w:w="1101" w:type="dxa"/>
            <w:vMerge w:val="restart"/>
            <w:shd w:val="clear" w:color="auto" w:fill="auto"/>
          </w:tcPr>
          <w:p w14:paraId="7E49705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Часы</w:t>
            </w:r>
          </w:p>
        </w:tc>
        <w:tc>
          <w:tcPr>
            <w:tcW w:w="1156" w:type="dxa"/>
            <w:shd w:val="clear" w:color="auto" w:fill="auto"/>
          </w:tcPr>
          <w:p w14:paraId="6267A7E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auto"/>
          </w:tcPr>
          <w:p w14:paraId="3DA10AC8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0,78</w:t>
            </w:r>
          </w:p>
        </w:tc>
        <w:tc>
          <w:tcPr>
            <w:tcW w:w="1084" w:type="dxa"/>
            <w:shd w:val="clear" w:color="auto" w:fill="auto"/>
          </w:tcPr>
          <w:p w14:paraId="66276788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1,49</w:t>
            </w:r>
          </w:p>
        </w:tc>
        <w:tc>
          <w:tcPr>
            <w:tcW w:w="1138" w:type="dxa"/>
            <w:shd w:val="clear" w:color="auto" w:fill="auto"/>
          </w:tcPr>
          <w:p w14:paraId="10BBB42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2,14</w:t>
            </w:r>
          </w:p>
        </w:tc>
        <w:tc>
          <w:tcPr>
            <w:tcW w:w="890" w:type="dxa"/>
            <w:shd w:val="clear" w:color="auto" w:fill="auto"/>
          </w:tcPr>
          <w:p w14:paraId="0BFC3882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3,12</w:t>
            </w:r>
          </w:p>
        </w:tc>
        <w:tc>
          <w:tcPr>
            <w:tcW w:w="2038" w:type="dxa"/>
            <w:shd w:val="clear" w:color="auto" w:fill="auto"/>
          </w:tcPr>
          <w:p w14:paraId="6610870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11,4</w:t>
            </w:r>
          </w:p>
        </w:tc>
      </w:tr>
      <w:tr w:rsidR="006734A2" w:rsidRPr="00BC2D47" w14:paraId="48562C78" w14:textId="77777777" w:rsidTr="00465974">
        <w:trPr>
          <w:trHeight w:val="310"/>
        </w:trPr>
        <w:tc>
          <w:tcPr>
            <w:tcW w:w="1101" w:type="dxa"/>
            <w:vMerge/>
            <w:shd w:val="clear" w:color="auto" w:fill="auto"/>
          </w:tcPr>
          <w:p w14:paraId="69A6DBC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156" w:type="dxa"/>
            <w:shd w:val="clear" w:color="auto" w:fill="auto"/>
          </w:tcPr>
          <w:p w14:paraId="4149BDE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auto"/>
          </w:tcPr>
          <w:p w14:paraId="4508112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0,70</w:t>
            </w:r>
          </w:p>
        </w:tc>
        <w:tc>
          <w:tcPr>
            <w:tcW w:w="1084" w:type="dxa"/>
            <w:shd w:val="clear" w:color="auto" w:fill="auto"/>
          </w:tcPr>
          <w:p w14:paraId="6185E545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1,36</w:t>
            </w:r>
          </w:p>
        </w:tc>
        <w:tc>
          <w:tcPr>
            <w:tcW w:w="1138" w:type="dxa"/>
            <w:shd w:val="clear" w:color="auto" w:fill="auto"/>
          </w:tcPr>
          <w:p w14:paraId="68B9707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1,97</w:t>
            </w:r>
          </w:p>
        </w:tc>
        <w:tc>
          <w:tcPr>
            <w:tcW w:w="890" w:type="dxa"/>
            <w:shd w:val="clear" w:color="auto" w:fill="auto"/>
          </w:tcPr>
          <w:p w14:paraId="2D1B79DE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2,78</w:t>
            </w:r>
          </w:p>
        </w:tc>
        <w:tc>
          <w:tcPr>
            <w:tcW w:w="2038" w:type="dxa"/>
            <w:shd w:val="clear" w:color="auto" w:fill="auto"/>
          </w:tcPr>
          <w:p w14:paraId="121EF2D2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11,0</w:t>
            </w:r>
          </w:p>
        </w:tc>
      </w:tr>
      <w:tr w:rsidR="006734A2" w:rsidRPr="00BC2D47" w14:paraId="31A3D16F" w14:textId="77777777" w:rsidTr="00465974">
        <w:trPr>
          <w:trHeight w:val="310"/>
        </w:trPr>
        <w:tc>
          <w:tcPr>
            <w:tcW w:w="1101" w:type="dxa"/>
            <w:vMerge/>
            <w:shd w:val="clear" w:color="auto" w:fill="auto"/>
          </w:tcPr>
          <w:p w14:paraId="2CF4CAB1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156" w:type="dxa"/>
            <w:shd w:val="clear" w:color="auto" w:fill="auto"/>
          </w:tcPr>
          <w:p w14:paraId="4610ACA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auto"/>
          </w:tcPr>
          <w:p w14:paraId="08BBB5D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0,61</w:t>
            </w:r>
          </w:p>
        </w:tc>
        <w:tc>
          <w:tcPr>
            <w:tcW w:w="1084" w:type="dxa"/>
            <w:shd w:val="clear" w:color="auto" w:fill="auto"/>
          </w:tcPr>
          <w:p w14:paraId="243CD885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1,19</w:t>
            </w:r>
          </w:p>
        </w:tc>
        <w:tc>
          <w:tcPr>
            <w:tcW w:w="1138" w:type="dxa"/>
            <w:shd w:val="clear" w:color="auto" w:fill="auto"/>
          </w:tcPr>
          <w:p w14:paraId="4D4B3C1C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1,74</w:t>
            </w:r>
          </w:p>
        </w:tc>
        <w:tc>
          <w:tcPr>
            <w:tcW w:w="890" w:type="dxa"/>
            <w:shd w:val="clear" w:color="auto" w:fill="auto"/>
          </w:tcPr>
          <w:p w14:paraId="5A4DD72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2,54</w:t>
            </w:r>
          </w:p>
        </w:tc>
        <w:tc>
          <w:tcPr>
            <w:tcW w:w="2038" w:type="dxa"/>
            <w:shd w:val="clear" w:color="auto" w:fill="auto"/>
          </w:tcPr>
          <w:p w14:paraId="77451E2E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10,3</w:t>
            </w:r>
          </w:p>
        </w:tc>
      </w:tr>
      <w:tr w:rsidR="006734A2" w:rsidRPr="00BC2D47" w14:paraId="2FB929CF" w14:textId="77777777" w:rsidTr="00465974">
        <w:trPr>
          <w:trHeight w:val="310"/>
        </w:trPr>
        <w:tc>
          <w:tcPr>
            <w:tcW w:w="1101" w:type="dxa"/>
            <w:vMerge/>
            <w:shd w:val="clear" w:color="auto" w:fill="auto"/>
          </w:tcPr>
          <w:p w14:paraId="74A6599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156" w:type="dxa"/>
            <w:shd w:val="clear" w:color="auto" w:fill="auto"/>
          </w:tcPr>
          <w:p w14:paraId="2CC75CD5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auto"/>
          </w:tcPr>
          <w:p w14:paraId="774117B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0,55</w:t>
            </w:r>
          </w:p>
        </w:tc>
        <w:tc>
          <w:tcPr>
            <w:tcW w:w="1084" w:type="dxa"/>
            <w:shd w:val="clear" w:color="auto" w:fill="auto"/>
          </w:tcPr>
          <w:p w14:paraId="1738AEF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0,99</w:t>
            </w:r>
          </w:p>
        </w:tc>
        <w:tc>
          <w:tcPr>
            <w:tcW w:w="1138" w:type="dxa"/>
            <w:shd w:val="clear" w:color="auto" w:fill="auto"/>
          </w:tcPr>
          <w:p w14:paraId="749DE72A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1,53</w:t>
            </w:r>
          </w:p>
        </w:tc>
        <w:tc>
          <w:tcPr>
            <w:tcW w:w="890" w:type="dxa"/>
            <w:shd w:val="clear" w:color="auto" w:fill="auto"/>
          </w:tcPr>
          <w:p w14:paraId="68BA2C7E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2,12</w:t>
            </w:r>
          </w:p>
        </w:tc>
        <w:tc>
          <w:tcPr>
            <w:tcW w:w="2038" w:type="dxa"/>
            <w:shd w:val="clear" w:color="auto" w:fill="auto"/>
          </w:tcPr>
          <w:p w14:paraId="4949CFE4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9,4</w:t>
            </w:r>
          </w:p>
        </w:tc>
      </w:tr>
      <w:tr w:rsidR="006734A2" w:rsidRPr="00BC2D47" w14:paraId="3368AC6E" w14:textId="77777777" w:rsidTr="00465974">
        <w:trPr>
          <w:trHeight w:val="299"/>
        </w:trPr>
        <w:tc>
          <w:tcPr>
            <w:tcW w:w="1101" w:type="dxa"/>
            <w:shd w:val="clear" w:color="auto" w:fill="auto"/>
          </w:tcPr>
          <w:p w14:paraId="6D85A4B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Сутки</w:t>
            </w:r>
          </w:p>
        </w:tc>
        <w:tc>
          <w:tcPr>
            <w:tcW w:w="1156" w:type="dxa"/>
            <w:shd w:val="clear" w:color="auto" w:fill="auto"/>
          </w:tcPr>
          <w:p w14:paraId="3B0CFB5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auto"/>
          </w:tcPr>
          <w:p w14:paraId="7C13F46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0,35</w:t>
            </w:r>
          </w:p>
        </w:tc>
        <w:tc>
          <w:tcPr>
            <w:tcW w:w="1084" w:type="dxa"/>
            <w:shd w:val="clear" w:color="auto" w:fill="auto"/>
          </w:tcPr>
          <w:p w14:paraId="2494EB0B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0,70</w:t>
            </w:r>
          </w:p>
        </w:tc>
        <w:tc>
          <w:tcPr>
            <w:tcW w:w="1138" w:type="dxa"/>
            <w:shd w:val="clear" w:color="auto" w:fill="auto"/>
          </w:tcPr>
          <w:p w14:paraId="0009B8C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1,05</w:t>
            </w:r>
          </w:p>
        </w:tc>
        <w:tc>
          <w:tcPr>
            <w:tcW w:w="890" w:type="dxa"/>
            <w:shd w:val="clear" w:color="auto" w:fill="auto"/>
          </w:tcPr>
          <w:p w14:paraId="10024B1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1,15</w:t>
            </w:r>
          </w:p>
        </w:tc>
        <w:tc>
          <w:tcPr>
            <w:tcW w:w="2038" w:type="dxa"/>
            <w:shd w:val="clear" w:color="auto" w:fill="auto"/>
          </w:tcPr>
          <w:p w14:paraId="43086071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7,37</w:t>
            </w:r>
          </w:p>
        </w:tc>
      </w:tr>
    </w:tbl>
    <w:p w14:paraId="51ABD65F" w14:textId="77777777" w:rsidR="006734A2" w:rsidRPr="00BC2D47" w:rsidRDefault="006734A2" w:rsidP="006734A2">
      <w:pPr>
        <w:jc w:val="both"/>
        <w:rPr>
          <w:rFonts w:eastAsia="Times New Roman" w:cs="Times New Roman"/>
          <w:szCs w:val="28"/>
          <w:lang w:eastAsia="ru-RU"/>
        </w:rPr>
      </w:pPr>
    </w:p>
    <w:p w14:paraId="484BCF41" w14:textId="77777777" w:rsidR="006734A2" w:rsidRPr="00BC2D47" w:rsidRDefault="006734A2" w:rsidP="006734A2">
      <w:pPr>
        <w:jc w:val="right"/>
        <w:rPr>
          <w:rFonts w:eastAsia="Times New Roman" w:cs="Times New Roman"/>
          <w:sz w:val="24"/>
          <w:szCs w:val="28"/>
          <w:lang w:eastAsia="ru-RU"/>
        </w:rPr>
      </w:pPr>
      <w:r w:rsidRPr="009053FE">
        <w:rPr>
          <w:rFonts w:eastAsia="Times New Roman" w:cs="Times New Roman"/>
          <w:szCs w:val="32"/>
          <w:lang w:eastAsia="ru-RU"/>
        </w:rPr>
        <w:t xml:space="preserve">Таблица </w:t>
      </w:r>
      <w:r w:rsidRPr="009053FE">
        <w:rPr>
          <w:rFonts w:eastAsia="Times New Roman" w:cs="Times New Roman"/>
          <w:szCs w:val="32"/>
          <w:lang w:val="en-US" w:eastAsia="ru-RU"/>
        </w:rPr>
        <w:t>4</w:t>
      </w:r>
      <w:r w:rsidRPr="009053FE">
        <w:rPr>
          <w:rFonts w:eastAsia="Times New Roman" w:cs="Times New Roman"/>
          <w:szCs w:val="32"/>
          <w:lang w:eastAsia="ru-RU"/>
        </w:rPr>
        <w:t>.</w:t>
      </w:r>
      <w:r w:rsidRPr="009053FE">
        <w:rPr>
          <w:rFonts w:eastAsia="Times New Roman" w:cs="Times New Roman"/>
          <w:szCs w:val="32"/>
          <w:lang w:val="en-US" w:eastAsia="ru-RU"/>
        </w:rPr>
        <w:t>4</w:t>
      </w:r>
      <w:r>
        <w:rPr>
          <w:rFonts w:eastAsia="Times New Roman" w:cs="Times New Roman"/>
          <w:sz w:val="24"/>
          <w:szCs w:val="28"/>
          <w:lang w:eastAsia="ru-RU"/>
        </w:rPr>
        <w:t xml:space="preserve"> </w:t>
      </w:r>
    </w:p>
    <w:p w14:paraId="1F5ADB2A" w14:textId="77777777" w:rsidR="006734A2" w:rsidRDefault="006734A2" w:rsidP="006734A2">
      <w:pPr>
        <w:jc w:val="center"/>
        <w:rPr>
          <w:rFonts w:eastAsia="Times New Roman" w:cs="Times New Roman"/>
          <w:b/>
          <w:szCs w:val="32"/>
          <w:lang w:eastAsia="ru-RU"/>
        </w:rPr>
      </w:pPr>
      <w:r w:rsidRPr="009053FE">
        <w:rPr>
          <w:rFonts w:eastAsia="Times New Roman" w:cs="Times New Roman"/>
          <w:b/>
          <w:szCs w:val="32"/>
          <w:lang w:eastAsia="ru-RU"/>
        </w:rPr>
        <w:t>Дозы радиации, получаемые на открытой местности, при мощности дозы 1 Р/час на 1 час после аварии на АЭС. Тип аварийного реактора ВВЭР.</w:t>
      </w:r>
    </w:p>
    <w:p w14:paraId="7B9698F8" w14:textId="77777777" w:rsidR="006734A2" w:rsidRPr="009053FE" w:rsidRDefault="006734A2" w:rsidP="006734A2">
      <w:pPr>
        <w:jc w:val="center"/>
        <w:rPr>
          <w:rFonts w:eastAsia="Times New Roman" w:cs="Times New Roman"/>
          <w:b/>
          <w:szCs w:val="32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828"/>
        <w:gridCol w:w="886"/>
        <w:gridCol w:w="746"/>
        <w:gridCol w:w="869"/>
        <w:gridCol w:w="746"/>
        <w:gridCol w:w="1120"/>
        <w:gridCol w:w="2110"/>
      </w:tblGrid>
      <w:tr w:rsidR="006734A2" w:rsidRPr="00BC2D47" w14:paraId="3102DA88" w14:textId="77777777" w:rsidTr="00465974">
        <w:trPr>
          <w:trHeight w:val="310"/>
        </w:trPr>
        <w:tc>
          <w:tcPr>
            <w:tcW w:w="1535" w:type="pct"/>
            <w:gridSpan w:val="2"/>
            <w:vMerge w:val="restart"/>
            <w:shd w:val="clear" w:color="auto" w:fill="auto"/>
            <w:vAlign w:val="center"/>
          </w:tcPr>
          <w:p w14:paraId="5B776392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bookmarkStart w:id="5" w:name="_Hlk529556175"/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Время начала облучения с момента аварии</w:t>
            </w:r>
          </w:p>
          <w:p w14:paraId="0E33AD1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465" w:type="pct"/>
            <w:gridSpan w:val="6"/>
            <w:shd w:val="clear" w:color="auto" w:fill="auto"/>
            <w:vAlign w:val="center"/>
          </w:tcPr>
          <w:p w14:paraId="6F83DEA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Время пребывания на зараженной местности</w:t>
            </w:r>
          </w:p>
        </w:tc>
      </w:tr>
      <w:tr w:rsidR="006734A2" w:rsidRPr="00BC2D47" w14:paraId="03677D8A" w14:textId="77777777" w:rsidTr="00465974">
        <w:trPr>
          <w:trHeight w:val="322"/>
        </w:trPr>
        <w:tc>
          <w:tcPr>
            <w:tcW w:w="1535" w:type="pct"/>
            <w:gridSpan w:val="2"/>
            <w:vMerge/>
            <w:shd w:val="clear" w:color="auto" w:fill="auto"/>
          </w:tcPr>
          <w:p w14:paraId="55867017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35" w:type="pct"/>
            <w:gridSpan w:val="5"/>
            <w:shd w:val="clear" w:color="auto" w:fill="auto"/>
            <w:vAlign w:val="center"/>
          </w:tcPr>
          <w:p w14:paraId="218716A5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Часы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567C8E2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Сутки</w:t>
            </w:r>
          </w:p>
        </w:tc>
      </w:tr>
      <w:tr w:rsidR="006734A2" w:rsidRPr="00BC2D47" w14:paraId="4E7A8CEB" w14:textId="77777777" w:rsidTr="00465974">
        <w:trPr>
          <w:trHeight w:val="322"/>
        </w:trPr>
        <w:tc>
          <w:tcPr>
            <w:tcW w:w="1535" w:type="pct"/>
            <w:gridSpan w:val="2"/>
            <w:vMerge/>
            <w:shd w:val="clear" w:color="auto" w:fill="auto"/>
          </w:tcPr>
          <w:p w14:paraId="3447D027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14:paraId="42094AC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79866944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34813FA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5D73BD8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599" w:type="pct"/>
            <w:shd w:val="clear" w:color="auto" w:fill="auto"/>
            <w:vAlign w:val="center"/>
          </w:tcPr>
          <w:p w14:paraId="3C3A2E3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F0CF0B2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</w:t>
            </w:r>
          </w:p>
        </w:tc>
      </w:tr>
      <w:tr w:rsidR="006734A2" w:rsidRPr="00BC2D47" w14:paraId="6CB99197" w14:textId="77777777" w:rsidTr="00465974">
        <w:trPr>
          <w:trHeight w:val="310"/>
        </w:trPr>
        <w:tc>
          <w:tcPr>
            <w:tcW w:w="557" w:type="pct"/>
            <w:vMerge w:val="restart"/>
            <w:shd w:val="clear" w:color="auto" w:fill="auto"/>
          </w:tcPr>
          <w:p w14:paraId="4E7CEC4F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Часы</w:t>
            </w:r>
          </w:p>
        </w:tc>
        <w:tc>
          <w:tcPr>
            <w:tcW w:w="978" w:type="pct"/>
            <w:shd w:val="clear" w:color="auto" w:fill="auto"/>
          </w:tcPr>
          <w:p w14:paraId="298283D8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474" w:type="pct"/>
            <w:shd w:val="clear" w:color="auto" w:fill="auto"/>
            <w:vAlign w:val="center"/>
          </w:tcPr>
          <w:p w14:paraId="0F08B39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0,99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5BDE4B38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1,68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79F8995A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2,39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5120151E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3,66</w:t>
            </w:r>
          </w:p>
        </w:tc>
        <w:tc>
          <w:tcPr>
            <w:tcW w:w="599" w:type="pct"/>
            <w:shd w:val="clear" w:color="auto" w:fill="auto"/>
            <w:vAlign w:val="center"/>
          </w:tcPr>
          <w:p w14:paraId="56D710D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8,57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3ACF181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12,0</w:t>
            </w:r>
          </w:p>
        </w:tc>
      </w:tr>
      <w:tr w:rsidR="006734A2" w:rsidRPr="00BC2D47" w14:paraId="461AAFA0" w14:textId="77777777" w:rsidTr="00465974">
        <w:trPr>
          <w:trHeight w:val="328"/>
        </w:trPr>
        <w:tc>
          <w:tcPr>
            <w:tcW w:w="557" w:type="pct"/>
            <w:vMerge/>
            <w:shd w:val="clear" w:color="auto" w:fill="auto"/>
          </w:tcPr>
          <w:p w14:paraId="261342BF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78" w:type="pct"/>
            <w:shd w:val="clear" w:color="auto" w:fill="auto"/>
          </w:tcPr>
          <w:p w14:paraId="4BF45AA6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474" w:type="pct"/>
            <w:shd w:val="clear" w:color="auto" w:fill="auto"/>
            <w:vAlign w:val="center"/>
          </w:tcPr>
          <w:p w14:paraId="78467428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0,78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41E32B4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1,49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4300094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2,14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7371A5E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3,33</w:t>
            </w:r>
          </w:p>
        </w:tc>
        <w:tc>
          <w:tcPr>
            <w:tcW w:w="599" w:type="pct"/>
            <w:shd w:val="clear" w:color="auto" w:fill="auto"/>
            <w:vAlign w:val="center"/>
          </w:tcPr>
          <w:p w14:paraId="69F5EA4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8,07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A29868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11,4</w:t>
            </w:r>
          </w:p>
        </w:tc>
      </w:tr>
      <w:tr w:rsidR="006734A2" w:rsidRPr="00BC2D47" w14:paraId="2BBFB70D" w14:textId="77777777" w:rsidTr="00465974">
        <w:trPr>
          <w:trHeight w:val="322"/>
        </w:trPr>
        <w:tc>
          <w:tcPr>
            <w:tcW w:w="557" w:type="pct"/>
            <w:vMerge/>
            <w:shd w:val="clear" w:color="auto" w:fill="auto"/>
          </w:tcPr>
          <w:p w14:paraId="08D06B04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78" w:type="pct"/>
            <w:shd w:val="clear" w:color="auto" w:fill="auto"/>
          </w:tcPr>
          <w:p w14:paraId="3EA61C6B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474" w:type="pct"/>
            <w:shd w:val="clear" w:color="auto" w:fill="auto"/>
            <w:vAlign w:val="center"/>
          </w:tcPr>
          <w:p w14:paraId="059D15E8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0,70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765E215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1,36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14332D4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1,97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0A5CC8B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3,10</w:t>
            </w:r>
          </w:p>
        </w:tc>
        <w:tc>
          <w:tcPr>
            <w:tcW w:w="599" w:type="pct"/>
            <w:shd w:val="clear" w:color="auto" w:fill="auto"/>
            <w:vAlign w:val="center"/>
          </w:tcPr>
          <w:p w14:paraId="248C2E94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7,70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30E3BC68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11,0</w:t>
            </w:r>
          </w:p>
        </w:tc>
      </w:tr>
      <w:tr w:rsidR="006734A2" w:rsidRPr="00BC2D47" w14:paraId="04D8A077" w14:textId="77777777" w:rsidTr="00465974">
        <w:trPr>
          <w:trHeight w:val="322"/>
        </w:trPr>
        <w:tc>
          <w:tcPr>
            <w:tcW w:w="557" w:type="pct"/>
            <w:vMerge/>
            <w:shd w:val="clear" w:color="auto" w:fill="auto"/>
          </w:tcPr>
          <w:p w14:paraId="74DE3C52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78" w:type="pct"/>
            <w:shd w:val="clear" w:color="auto" w:fill="auto"/>
          </w:tcPr>
          <w:p w14:paraId="0CBD0463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474" w:type="pct"/>
            <w:shd w:val="clear" w:color="auto" w:fill="auto"/>
            <w:vAlign w:val="center"/>
          </w:tcPr>
          <w:p w14:paraId="4A5E015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0,61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1366230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1,19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505979E9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1,74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13A6C15B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2,78</w:t>
            </w:r>
          </w:p>
        </w:tc>
        <w:tc>
          <w:tcPr>
            <w:tcW w:w="599" w:type="pct"/>
            <w:shd w:val="clear" w:color="auto" w:fill="auto"/>
            <w:vAlign w:val="center"/>
          </w:tcPr>
          <w:p w14:paraId="7F546E2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7,12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651229C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10,3</w:t>
            </w:r>
          </w:p>
        </w:tc>
      </w:tr>
      <w:tr w:rsidR="006734A2" w:rsidRPr="00BC2D47" w14:paraId="78B2DB41" w14:textId="77777777" w:rsidTr="00465974">
        <w:trPr>
          <w:trHeight w:val="322"/>
        </w:trPr>
        <w:tc>
          <w:tcPr>
            <w:tcW w:w="557" w:type="pct"/>
            <w:vMerge/>
            <w:shd w:val="clear" w:color="auto" w:fill="auto"/>
          </w:tcPr>
          <w:p w14:paraId="0590B66C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78" w:type="pct"/>
            <w:shd w:val="clear" w:color="auto" w:fill="auto"/>
          </w:tcPr>
          <w:p w14:paraId="1BB301C3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474" w:type="pct"/>
            <w:shd w:val="clear" w:color="auto" w:fill="auto"/>
            <w:vAlign w:val="center"/>
          </w:tcPr>
          <w:p w14:paraId="3D5755FB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0,55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5A8A443E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0,99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0568D1F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1,53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214CE474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2,57</w:t>
            </w:r>
          </w:p>
        </w:tc>
        <w:tc>
          <w:tcPr>
            <w:tcW w:w="599" w:type="pct"/>
            <w:shd w:val="clear" w:color="auto" w:fill="auto"/>
            <w:vAlign w:val="center"/>
          </w:tcPr>
          <w:p w14:paraId="1DE4EE3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6,54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72927C2E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9,4</w:t>
            </w:r>
          </w:p>
        </w:tc>
      </w:tr>
      <w:tr w:rsidR="006734A2" w:rsidRPr="00BC2D47" w14:paraId="6A0E3843" w14:textId="77777777" w:rsidTr="00465974">
        <w:trPr>
          <w:trHeight w:val="322"/>
        </w:trPr>
        <w:tc>
          <w:tcPr>
            <w:tcW w:w="557" w:type="pct"/>
            <w:vMerge/>
            <w:shd w:val="clear" w:color="auto" w:fill="auto"/>
          </w:tcPr>
          <w:p w14:paraId="00925835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78" w:type="pct"/>
            <w:shd w:val="clear" w:color="auto" w:fill="auto"/>
          </w:tcPr>
          <w:p w14:paraId="094EAC05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474" w:type="pct"/>
            <w:shd w:val="clear" w:color="auto" w:fill="auto"/>
            <w:vAlign w:val="center"/>
          </w:tcPr>
          <w:p w14:paraId="2A29E93A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0,43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24E517E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0,70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03D288C5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1,10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3ED59DDC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2,33</w:t>
            </w:r>
          </w:p>
        </w:tc>
        <w:tc>
          <w:tcPr>
            <w:tcW w:w="599" w:type="pct"/>
            <w:shd w:val="clear" w:color="auto" w:fill="auto"/>
            <w:vAlign w:val="center"/>
          </w:tcPr>
          <w:p w14:paraId="2415CA2B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5,87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72F9891E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8,7</w:t>
            </w:r>
          </w:p>
        </w:tc>
      </w:tr>
      <w:tr w:rsidR="006734A2" w:rsidRPr="00BC2D47" w14:paraId="30D7B80E" w14:textId="77777777" w:rsidTr="00465974">
        <w:trPr>
          <w:trHeight w:val="310"/>
        </w:trPr>
        <w:tc>
          <w:tcPr>
            <w:tcW w:w="557" w:type="pct"/>
            <w:shd w:val="clear" w:color="auto" w:fill="auto"/>
          </w:tcPr>
          <w:p w14:paraId="3E913FA0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Сутки</w:t>
            </w:r>
          </w:p>
        </w:tc>
        <w:tc>
          <w:tcPr>
            <w:tcW w:w="978" w:type="pct"/>
            <w:shd w:val="clear" w:color="auto" w:fill="auto"/>
          </w:tcPr>
          <w:p w14:paraId="6542BC6F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474" w:type="pct"/>
            <w:shd w:val="clear" w:color="auto" w:fill="auto"/>
            <w:vAlign w:val="center"/>
          </w:tcPr>
          <w:p w14:paraId="4C43C9F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0,35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5FA7C1D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0,70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41C3A53A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1,05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09A6794A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1,72</w:t>
            </w:r>
          </w:p>
        </w:tc>
        <w:tc>
          <w:tcPr>
            <w:tcW w:w="599" w:type="pct"/>
            <w:shd w:val="clear" w:color="auto" w:fill="auto"/>
            <w:vAlign w:val="center"/>
          </w:tcPr>
          <w:p w14:paraId="5287CFD8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4,84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3F3D61A4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8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8"/>
                <w:lang w:eastAsia="ru-RU"/>
              </w:rPr>
              <w:t>7,37</w:t>
            </w:r>
          </w:p>
        </w:tc>
      </w:tr>
    </w:tbl>
    <w:p w14:paraId="5EBCC501" w14:textId="77777777" w:rsidR="006734A2" w:rsidRDefault="006734A2" w:rsidP="006734A2">
      <w:pPr>
        <w:pStyle w:val="2"/>
        <w:numPr>
          <w:ilvl w:val="1"/>
          <w:numId w:val="10"/>
        </w:numPr>
        <w:tabs>
          <w:tab w:val="left" w:pos="142"/>
        </w:tabs>
        <w:ind w:left="0" w:firstLine="0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6" w:name="_Toc25745280"/>
      <w:bookmarkEnd w:id="5"/>
      <w:r>
        <w:rPr>
          <w:rFonts w:ascii="Times New Roman" w:hAnsi="Times New Roman" w:cs="Times New Roman"/>
          <w:i w:val="0"/>
          <w:iCs w:val="0"/>
          <w:sz w:val="32"/>
          <w:szCs w:val="32"/>
        </w:rPr>
        <w:t>О</w:t>
      </w:r>
      <w:r w:rsidRPr="002D61B9">
        <w:rPr>
          <w:rFonts w:ascii="Times New Roman" w:hAnsi="Times New Roman" w:cs="Times New Roman"/>
          <w:i w:val="0"/>
          <w:iCs w:val="0"/>
          <w:sz w:val="32"/>
          <w:szCs w:val="32"/>
        </w:rPr>
        <w:t>пределение допустимой продолжительности пребывания людей на заражённой местности при аварии на АЭС</w:t>
      </w:r>
      <w:bookmarkEnd w:id="6"/>
      <w:r w:rsidRPr="002D61B9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</w:p>
    <w:p w14:paraId="0ADEA1FD" w14:textId="77777777" w:rsidR="006734A2" w:rsidRPr="009053FE" w:rsidRDefault="006734A2" w:rsidP="006734A2">
      <w:pPr>
        <w:rPr>
          <w:lang w:eastAsia="ru-RU"/>
        </w:rPr>
      </w:pPr>
    </w:p>
    <w:p w14:paraId="19F92C99" w14:textId="77777777" w:rsidR="006734A2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Допустимое время пребывания на зараженной местности определяется по таблице 4.5. Для определения времени пребывания, используя исходные данные, рассчитывается отношение: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462"/>
        <w:gridCol w:w="893"/>
      </w:tblGrid>
      <w:tr w:rsidR="006734A2" w:rsidRPr="0031412B" w14:paraId="79B138CE" w14:textId="77777777" w:rsidTr="00465974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09A37" w14:textId="77777777" w:rsidR="006734A2" w:rsidRPr="00345CFD" w:rsidRDefault="006734A2" w:rsidP="00465974">
            <w:pPr>
              <w:pStyle w:val="a7"/>
              <w:ind w:left="0" w:firstLine="709"/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зад.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8"/>
                            <w:lang w:eastAsia="ru-RU"/>
                          </w:rPr>
                          <m:t>К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осл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.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8"/>
                            <w:lang w:eastAsia="ru-RU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8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8"/>
                            <w:lang w:eastAsia="ru-RU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∙Д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зад.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i/>
                            <w:szCs w:val="28"/>
                            <w:lang w:eastAsia="ru-RU"/>
                          </w:rPr>
                          <m:t>К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осл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m:t>.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 xml:space="preserve">=a </m:t>
                </m:r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8DF08" w14:textId="77777777" w:rsidR="006734A2" w:rsidRPr="0031412B" w:rsidRDefault="006734A2" w:rsidP="00465974">
            <w:pPr>
              <w:pStyle w:val="a7"/>
              <w:ind w:left="0"/>
              <w:jc w:val="right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 w:rsidRPr="005F106B">
              <w:rPr>
                <w:rFonts w:cs="Times New Roman"/>
                <w:szCs w:val="28"/>
              </w:rPr>
              <w:t>4.</w:t>
            </w:r>
            <w:r w:rsidRPr="00EE3563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4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1EDD1D44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23B878DF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где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i/>
          <w:szCs w:val="28"/>
          <w:lang w:val="en-US" w:eastAsia="ru-RU"/>
        </w:rPr>
        <w:t>P</w:t>
      </w:r>
      <w:r w:rsidRPr="00345CFD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BC2D47">
        <w:rPr>
          <w:rFonts w:eastAsia="Times New Roman" w:cs="Times New Roman"/>
          <w:szCs w:val="28"/>
          <w:lang w:eastAsia="ru-RU"/>
        </w:rPr>
        <w:t xml:space="preserve"> – мощность дозы на 1 час после аварии;</w:t>
      </w:r>
      <w:r w:rsidRPr="00345CF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i/>
          <w:szCs w:val="28"/>
          <w:lang w:val="en-US" w:eastAsia="ru-RU"/>
        </w:rPr>
        <w:t>P</w:t>
      </w:r>
      <w:r w:rsidRPr="00345CFD">
        <w:rPr>
          <w:rFonts w:eastAsia="Times New Roman" w:cs="Times New Roman"/>
          <w:i/>
          <w:szCs w:val="28"/>
          <w:vertAlign w:val="subscript"/>
          <w:lang w:val="en-US" w:eastAsia="ru-RU"/>
        </w:rPr>
        <w:t>t</w:t>
      </w:r>
      <w:r w:rsidRPr="00345CFD">
        <w:rPr>
          <w:rFonts w:eastAsia="Times New Roman" w:cs="Times New Roman"/>
          <w:szCs w:val="28"/>
          <w:lang w:eastAsia="ru-RU"/>
        </w:rPr>
        <w:t xml:space="preserve"> </w:t>
      </w:r>
      <w:r w:rsidRPr="00BC2D47">
        <w:rPr>
          <w:rFonts w:eastAsia="Times New Roman" w:cs="Times New Roman"/>
          <w:szCs w:val="28"/>
          <w:lang w:eastAsia="ru-RU"/>
        </w:rPr>
        <w:t xml:space="preserve">– заданная мощность дозы на любое время; </w:t>
      </w:r>
      <w:proofErr w:type="spellStart"/>
      <w:r w:rsidRPr="00BC2D47">
        <w:rPr>
          <w:rFonts w:eastAsia="Times New Roman" w:cs="Times New Roman"/>
          <w:szCs w:val="28"/>
          <w:lang w:eastAsia="ru-RU"/>
        </w:rPr>
        <w:t>Д</w:t>
      </w:r>
      <w:r w:rsidRPr="00BC2D47">
        <w:rPr>
          <w:rFonts w:eastAsia="Times New Roman" w:cs="Times New Roman"/>
          <w:szCs w:val="28"/>
          <w:vertAlign w:val="subscript"/>
          <w:lang w:eastAsia="ru-RU"/>
        </w:rPr>
        <w:t>зад</w:t>
      </w:r>
      <w:proofErr w:type="spellEnd"/>
      <w:r w:rsidRPr="00BC2D47">
        <w:rPr>
          <w:rFonts w:eastAsia="Times New Roman" w:cs="Times New Roman"/>
          <w:szCs w:val="28"/>
          <w:lang w:eastAsia="ru-RU"/>
        </w:rPr>
        <w:t xml:space="preserve"> – установленная мощность дозы; </w:t>
      </w:r>
      <w:proofErr w:type="spellStart"/>
      <w:r w:rsidRPr="00345CFD">
        <w:rPr>
          <w:rFonts w:eastAsia="Times New Roman" w:cs="Times New Roman"/>
          <w:i/>
          <w:szCs w:val="28"/>
          <w:lang w:eastAsia="ru-RU"/>
        </w:rPr>
        <w:t>К</w:t>
      </w:r>
      <w:r w:rsidRPr="00BC2D47">
        <w:rPr>
          <w:rFonts w:eastAsia="Times New Roman" w:cs="Times New Roman"/>
          <w:szCs w:val="28"/>
          <w:vertAlign w:val="subscript"/>
          <w:lang w:eastAsia="ru-RU"/>
        </w:rPr>
        <w:t>осл</w:t>
      </w:r>
      <w:proofErr w:type="spellEnd"/>
      <w:r w:rsidRPr="00BC2D47">
        <w:rPr>
          <w:rFonts w:eastAsia="Times New Roman" w:cs="Times New Roman"/>
          <w:szCs w:val="28"/>
          <w:lang w:eastAsia="ru-RU"/>
        </w:rPr>
        <w:t xml:space="preserve"> – коэффициент ослабления (на местности равен 1);</w:t>
      </w:r>
      <w:r w:rsidRPr="00345CFD">
        <w:rPr>
          <w:rFonts w:eastAsia="Times New Roman" w:cs="Times New Roman"/>
          <w:szCs w:val="28"/>
          <w:lang w:eastAsia="ru-RU"/>
        </w:rPr>
        <w:t xml:space="preserve"> </w:t>
      </w:r>
      <w:r w:rsidRPr="00345CFD">
        <w:rPr>
          <w:rFonts w:eastAsia="Times New Roman" w:cs="Times New Roman"/>
          <w:i/>
          <w:szCs w:val="28"/>
          <w:lang w:eastAsia="ru-RU"/>
        </w:rPr>
        <w:t>К</w:t>
      </w:r>
      <w:r w:rsidRPr="00345CFD">
        <w:rPr>
          <w:rFonts w:eastAsia="Times New Roman" w:cs="Times New Roman"/>
          <w:i/>
          <w:szCs w:val="28"/>
          <w:vertAlign w:val="subscript"/>
          <w:lang w:val="en-US" w:eastAsia="ru-RU"/>
        </w:rPr>
        <w:t>t</w:t>
      </w:r>
      <w:r w:rsidRPr="00345CFD">
        <w:rPr>
          <w:rFonts w:eastAsia="Times New Roman" w:cs="Times New Roman"/>
          <w:szCs w:val="28"/>
          <w:lang w:eastAsia="ru-RU"/>
        </w:rPr>
        <w:t xml:space="preserve"> </w:t>
      </w:r>
      <w:r w:rsidRPr="00BC2D47">
        <w:rPr>
          <w:rFonts w:eastAsia="Times New Roman" w:cs="Times New Roman"/>
          <w:szCs w:val="28"/>
          <w:lang w:eastAsia="ru-RU"/>
        </w:rPr>
        <w:t xml:space="preserve">– определяется по таблице </w:t>
      </w:r>
      <w:r w:rsidRPr="008F3BBD">
        <w:rPr>
          <w:rFonts w:eastAsia="Times New Roman" w:cs="Times New Roman"/>
          <w:szCs w:val="28"/>
          <w:lang w:eastAsia="ru-RU"/>
        </w:rPr>
        <w:t>4.2.</w:t>
      </w:r>
      <w:r w:rsidRPr="00BC2D47">
        <w:rPr>
          <w:rFonts w:eastAsia="Times New Roman" w:cs="Times New Roman"/>
          <w:szCs w:val="28"/>
          <w:lang w:eastAsia="ru-RU"/>
        </w:rPr>
        <w:t xml:space="preserve"> </w:t>
      </w:r>
    </w:p>
    <w:p w14:paraId="7701BB34" w14:textId="77777777" w:rsidR="006734A2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lastRenderedPageBreak/>
        <w:t xml:space="preserve">В таблице 4.5 на пересечении строчки «а» и графы начала работ находится продолжительность пребывания на зараженной местности. </w:t>
      </w:r>
    </w:p>
    <w:p w14:paraId="1877C2F0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457E2D34" w14:textId="77777777" w:rsidR="006734A2" w:rsidRPr="009053FE" w:rsidRDefault="006734A2" w:rsidP="006734A2">
      <w:pPr>
        <w:jc w:val="right"/>
        <w:rPr>
          <w:rFonts w:eastAsia="Times New Roman" w:cs="Times New Roman"/>
          <w:szCs w:val="32"/>
          <w:lang w:eastAsia="ru-RU"/>
        </w:rPr>
      </w:pPr>
      <w:r w:rsidRPr="009053FE">
        <w:rPr>
          <w:rFonts w:eastAsia="Times New Roman" w:cs="Times New Roman"/>
          <w:szCs w:val="32"/>
          <w:lang w:eastAsia="ru-RU"/>
        </w:rPr>
        <w:t>Таблица 4.5</w:t>
      </w:r>
    </w:p>
    <w:p w14:paraId="149910B1" w14:textId="77777777" w:rsidR="006734A2" w:rsidRDefault="006734A2" w:rsidP="006734A2">
      <w:pPr>
        <w:jc w:val="center"/>
        <w:rPr>
          <w:rFonts w:eastAsia="Times New Roman" w:cs="Times New Roman"/>
          <w:b/>
          <w:szCs w:val="32"/>
          <w:lang w:eastAsia="ru-RU"/>
        </w:rPr>
      </w:pPr>
      <w:r w:rsidRPr="009053FE">
        <w:rPr>
          <w:rFonts w:eastAsia="Times New Roman" w:cs="Times New Roman"/>
          <w:b/>
          <w:szCs w:val="32"/>
          <w:lang w:eastAsia="ru-RU"/>
        </w:rPr>
        <w:t>Допустимая продолжительность пребывания людей на радиоактивной зараженной местности при аварии на АЭС</w:t>
      </w:r>
    </w:p>
    <w:p w14:paraId="4F21FFE3" w14:textId="77777777" w:rsidR="006734A2" w:rsidRPr="009053FE" w:rsidRDefault="006734A2" w:rsidP="006734A2">
      <w:pPr>
        <w:jc w:val="center"/>
        <w:rPr>
          <w:rFonts w:eastAsia="Times New Roman" w:cs="Times New Roman"/>
          <w:b/>
          <w:szCs w:val="32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932"/>
        <w:gridCol w:w="777"/>
        <w:gridCol w:w="777"/>
        <w:gridCol w:w="778"/>
        <w:gridCol w:w="778"/>
        <w:gridCol w:w="778"/>
        <w:gridCol w:w="778"/>
        <w:gridCol w:w="778"/>
        <w:gridCol w:w="720"/>
        <w:gridCol w:w="824"/>
      </w:tblGrid>
      <w:tr w:rsidR="006734A2" w:rsidRPr="00BC2D47" w14:paraId="292689B9" w14:textId="77777777" w:rsidTr="00465974">
        <w:tc>
          <w:tcPr>
            <w:tcW w:w="763" w:type="pct"/>
            <w:vMerge w:val="restart"/>
            <w:shd w:val="clear" w:color="auto" w:fill="auto"/>
          </w:tcPr>
          <w:p w14:paraId="66627A09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val="en-US" w:eastAsia="ru-RU"/>
              </w:rPr>
              <w:t>a=Р1</w:t>
            </w:r>
            <w:proofErr w:type="gramStart"/>
            <w:r w:rsidRPr="00BC2D47">
              <w:rPr>
                <w:rFonts w:eastAsia="Times New Roman" w:cs="Times New Roman"/>
                <w:sz w:val="24"/>
                <w:szCs w:val="24"/>
                <w:lang w:val="en-US" w:eastAsia="ru-RU"/>
              </w:rPr>
              <w:t>/(</w:t>
            </w:r>
            <w:proofErr w:type="spellStart"/>
            <w:proofErr w:type="gramEnd"/>
            <w:r w:rsidRPr="00BC2D47">
              <w:rPr>
                <w:rFonts w:eastAsia="Times New Roman" w:cs="Times New Roman"/>
                <w:sz w:val="24"/>
                <w:szCs w:val="24"/>
                <w:lang w:val="en-US" w:eastAsia="ru-RU"/>
              </w:rPr>
              <w:t>Д</w:t>
            </w:r>
            <w:r w:rsidRPr="00BC2D47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зад</w:t>
            </w:r>
            <w:proofErr w:type="spellEnd"/>
            <w:r w:rsidRPr="00BC2D4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∙ </w:t>
            </w:r>
            <w:proofErr w:type="spellStart"/>
            <w:r w:rsidRPr="00BC2D47">
              <w:rPr>
                <w:rFonts w:eastAsia="Times New Roman" w:cs="Times New Roman"/>
                <w:sz w:val="24"/>
                <w:szCs w:val="24"/>
                <w:lang w:val="en-US" w:eastAsia="ru-RU"/>
              </w:rPr>
              <w:t>К</w:t>
            </w:r>
            <w:r w:rsidRPr="00BC2D47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осл</w:t>
            </w:r>
            <w:proofErr w:type="spellEnd"/>
            <w:r w:rsidRPr="00BC2D47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4237" w:type="pct"/>
            <w:gridSpan w:val="10"/>
            <w:shd w:val="clear" w:color="auto" w:fill="auto"/>
          </w:tcPr>
          <w:p w14:paraId="6AF08B8D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Время, прошедшее с начала аварии до начала облучения </w:t>
            </w:r>
            <w:r w:rsidRPr="00BC2D47">
              <w:rPr>
                <w:rFonts w:eastAsia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BC2D47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зар</w:t>
            </w:r>
            <w:proofErr w:type="spellEnd"/>
            <w:r w:rsidRPr="00BC2D47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,</w:t>
            </w: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час</w:t>
            </w:r>
          </w:p>
        </w:tc>
      </w:tr>
      <w:tr w:rsidR="006734A2" w:rsidRPr="00BC2D47" w14:paraId="57FE3E79" w14:textId="77777777" w:rsidTr="00465974">
        <w:tc>
          <w:tcPr>
            <w:tcW w:w="763" w:type="pct"/>
            <w:vMerge/>
            <w:shd w:val="clear" w:color="auto" w:fill="auto"/>
          </w:tcPr>
          <w:p w14:paraId="467E4E75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9" w:type="pct"/>
            <w:shd w:val="clear" w:color="auto" w:fill="auto"/>
          </w:tcPr>
          <w:p w14:paraId="7694A695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416" w:type="pct"/>
            <w:shd w:val="clear" w:color="auto" w:fill="auto"/>
          </w:tcPr>
          <w:p w14:paraId="3FC7984B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6" w:type="pct"/>
            <w:shd w:val="clear" w:color="auto" w:fill="auto"/>
          </w:tcPr>
          <w:p w14:paraId="672A39F4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416" w:type="pct"/>
            <w:shd w:val="clear" w:color="auto" w:fill="auto"/>
          </w:tcPr>
          <w:p w14:paraId="59FE3522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6" w:type="pct"/>
            <w:shd w:val="clear" w:color="auto" w:fill="auto"/>
          </w:tcPr>
          <w:p w14:paraId="08493DFC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416" w:type="pct"/>
            <w:shd w:val="clear" w:color="auto" w:fill="auto"/>
          </w:tcPr>
          <w:p w14:paraId="7CDB9DD9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6" w:type="pct"/>
            <w:shd w:val="clear" w:color="auto" w:fill="auto"/>
          </w:tcPr>
          <w:p w14:paraId="10437B9B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416" w:type="pct"/>
            <w:shd w:val="clear" w:color="auto" w:fill="auto"/>
          </w:tcPr>
          <w:p w14:paraId="07E9A0D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5" w:type="pct"/>
          </w:tcPr>
          <w:p w14:paraId="28CBD5B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442" w:type="pct"/>
          </w:tcPr>
          <w:p w14:paraId="2ED261CA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734A2" w:rsidRPr="00BC2D47" w14:paraId="146959DF" w14:textId="77777777" w:rsidTr="00465974">
        <w:tc>
          <w:tcPr>
            <w:tcW w:w="763" w:type="pct"/>
            <w:shd w:val="clear" w:color="auto" w:fill="auto"/>
          </w:tcPr>
          <w:p w14:paraId="4FAF9BB8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499" w:type="pct"/>
            <w:shd w:val="clear" w:color="auto" w:fill="auto"/>
          </w:tcPr>
          <w:p w14:paraId="1EF5D409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416" w:type="pct"/>
            <w:shd w:val="clear" w:color="auto" w:fill="auto"/>
          </w:tcPr>
          <w:p w14:paraId="57D4303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8,35</w:t>
            </w:r>
          </w:p>
        </w:tc>
        <w:tc>
          <w:tcPr>
            <w:tcW w:w="416" w:type="pct"/>
            <w:shd w:val="clear" w:color="auto" w:fill="auto"/>
          </w:tcPr>
          <w:p w14:paraId="024A8AB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416" w:type="pct"/>
            <w:shd w:val="clear" w:color="auto" w:fill="auto"/>
          </w:tcPr>
          <w:p w14:paraId="00B96FEC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416" w:type="pct"/>
            <w:shd w:val="clear" w:color="auto" w:fill="auto"/>
          </w:tcPr>
          <w:p w14:paraId="65075C7E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416" w:type="pct"/>
            <w:shd w:val="clear" w:color="auto" w:fill="auto"/>
          </w:tcPr>
          <w:p w14:paraId="6674419B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416" w:type="pct"/>
            <w:shd w:val="clear" w:color="auto" w:fill="auto"/>
          </w:tcPr>
          <w:p w14:paraId="1505BD5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416" w:type="pct"/>
            <w:shd w:val="clear" w:color="auto" w:fill="auto"/>
          </w:tcPr>
          <w:p w14:paraId="183E5B6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21,0</w:t>
            </w:r>
          </w:p>
        </w:tc>
        <w:tc>
          <w:tcPr>
            <w:tcW w:w="385" w:type="pct"/>
          </w:tcPr>
          <w:p w14:paraId="2B451DE4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23,0</w:t>
            </w:r>
          </w:p>
        </w:tc>
        <w:tc>
          <w:tcPr>
            <w:tcW w:w="442" w:type="pct"/>
          </w:tcPr>
          <w:p w14:paraId="15987265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25,0</w:t>
            </w:r>
          </w:p>
        </w:tc>
      </w:tr>
      <w:tr w:rsidR="006734A2" w:rsidRPr="00BC2D47" w14:paraId="270D1804" w14:textId="77777777" w:rsidTr="00465974">
        <w:tc>
          <w:tcPr>
            <w:tcW w:w="763" w:type="pct"/>
            <w:shd w:val="clear" w:color="auto" w:fill="auto"/>
          </w:tcPr>
          <w:p w14:paraId="28A976F0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499" w:type="pct"/>
            <w:shd w:val="clear" w:color="auto" w:fill="auto"/>
          </w:tcPr>
          <w:p w14:paraId="08448E2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416" w:type="pct"/>
            <w:shd w:val="clear" w:color="auto" w:fill="auto"/>
          </w:tcPr>
          <w:p w14:paraId="490D89F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5,35</w:t>
            </w:r>
          </w:p>
        </w:tc>
        <w:tc>
          <w:tcPr>
            <w:tcW w:w="416" w:type="pct"/>
            <w:shd w:val="clear" w:color="auto" w:fill="auto"/>
          </w:tcPr>
          <w:p w14:paraId="27738E5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416" w:type="pct"/>
            <w:shd w:val="clear" w:color="auto" w:fill="auto"/>
          </w:tcPr>
          <w:p w14:paraId="172995BA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416" w:type="pct"/>
            <w:shd w:val="clear" w:color="auto" w:fill="auto"/>
          </w:tcPr>
          <w:p w14:paraId="3161B16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416" w:type="pct"/>
            <w:shd w:val="clear" w:color="auto" w:fill="auto"/>
          </w:tcPr>
          <w:p w14:paraId="0BE0669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416" w:type="pct"/>
            <w:shd w:val="clear" w:color="auto" w:fill="auto"/>
          </w:tcPr>
          <w:p w14:paraId="3ACB4C2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416" w:type="pct"/>
            <w:shd w:val="clear" w:color="auto" w:fill="auto"/>
          </w:tcPr>
          <w:p w14:paraId="243428B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385" w:type="pct"/>
          </w:tcPr>
          <w:p w14:paraId="000BAE9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442" w:type="pct"/>
          </w:tcPr>
          <w:p w14:paraId="5B354E6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17,3</w:t>
            </w:r>
          </w:p>
        </w:tc>
      </w:tr>
      <w:tr w:rsidR="006734A2" w:rsidRPr="00BC2D47" w14:paraId="42A97B54" w14:textId="77777777" w:rsidTr="00465974">
        <w:tc>
          <w:tcPr>
            <w:tcW w:w="763" w:type="pct"/>
            <w:shd w:val="clear" w:color="auto" w:fill="auto"/>
          </w:tcPr>
          <w:p w14:paraId="3C5F0FB8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499" w:type="pct"/>
            <w:shd w:val="clear" w:color="auto" w:fill="auto"/>
          </w:tcPr>
          <w:p w14:paraId="25EADD8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416" w:type="pct"/>
            <w:shd w:val="clear" w:color="auto" w:fill="auto"/>
          </w:tcPr>
          <w:p w14:paraId="3E40B1F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416" w:type="pct"/>
            <w:shd w:val="clear" w:color="auto" w:fill="auto"/>
          </w:tcPr>
          <w:p w14:paraId="52F96172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4,35</w:t>
            </w:r>
          </w:p>
        </w:tc>
        <w:tc>
          <w:tcPr>
            <w:tcW w:w="416" w:type="pct"/>
            <w:shd w:val="clear" w:color="auto" w:fill="auto"/>
          </w:tcPr>
          <w:p w14:paraId="441C3C2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416" w:type="pct"/>
            <w:shd w:val="clear" w:color="auto" w:fill="auto"/>
          </w:tcPr>
          <w:p w14:paraId="0A3BEFD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416" w:type="pct"/>
            <w:shd w:val="clear" w:color="auto" w:fill="auto"/>
          </w:tcPr>
          <w:p w14:paraId="386DF9BB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416" w:type="pct"/>
            <w:shd w:val="clear" w:color="auto" w:fill="auto"/>
          </w:tcPr>
          <w:p w14:paraId="6E124BDB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416" w:type="pct"/>
            <w:shd w:val="clear" w:color="auto" w:fill="auto"/>
          </w:tcPr>
          <w:p w14:paraId="4EF4F0FE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385" w:type="pct"/>
          </w:tcPr>
          <w:p w14:paraId="25CE116C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442" w:type="pct"/>
          </w:tcPr>
          <w:p w14:paraId="6D7F2B35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14,0</w:t>
            </w:r>
          </w:p>
        </w:tc>
      </w:tr>
      <w:tr w:rsidR="006734A2" w:rsidRPr="00BC2D47" w14:paraId="75ACFACA" w14:textId="77777777" w:rsidTr="00465974">
        <w:tc>
          <w:tcPr>
            <w:tcW w:w="763" w:type="pct"/>
            <w:shd w:val="clear" w:color="auto" w:fill="auto"/>
          </w:tcPr>
          <w:p w14:paraId="7AED0EB8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499" w:type="pct"/>
            <w:shd w:val="clear" w:color="auto" w:fill="auto"/>
          </w:tcPr>
          <w:p w14:paraId="735A947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416" w:type="pct"/>
            <w:shd w:val="clear" w:color="auto" w:fill="auto"/>
          </w:tcPr>
          <w:p w14:paraId="74FD8698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3,05</w:t>
            </w:r>
          </w:p>
        </w:tc>
        <w:tc>
          <w:tcPr>
            <w:tcW w:w="416" w:type="pct"/>
            <w:shd w:val="clear" w:color="auto" w:fill="auto"/>
          </w:tcPr>
          <w:p w14:paraId="3D21637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3,35</w:t>
            </w:r>
          </w:p>
        </w:tc>
        <w:tc>
          <w:tcPr>
            <w:tcW w:w="416" w:type="pct"/>
            <w:shd w:val="clear" w:color="auto" w:fill="auto"/>
          </w:tcPr>
          <w:p w14:paraId="44F0A105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4,05</w:t>
            </w:r>
          </w:p>
        </w:tc>
        <w:tc>
          <w:tcPr>
            <w:tcW w:w="416" w:type="pct"/>
            <w:shd w:val="clear" w:color="auto" w:fill="auto"/>
          </w:tcPr>
          <w:p w14:paraId="5E5E14C8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416" w:type="pct"/>
            <w:shd w:val="clear" w:color="auto" w:fill="auto"/>
          </w:tcPr>
          <w:p w14:paraId="5A501FE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416" w:type="pct"/>
            <w:shd w:val="clear" w:color="auto" w:fill="auto"/>
          </w:tcPr>
          <w:p w14:paraId="4EE6078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416" w:type="pct"/>
            <w:shd w:val="clear" w:color="auto" w:fill="auto"/>
          </w:tcPr>
          <w:p w14:paraId="69BB17C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385" w:type="pct"/>
          </w:tcPr>
          <w:p w14:paraId="498D5DA1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442" w:type="pct"/>
          </w:tcPr>
          <w:p w14:paraId="4F4DC5E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11,5</w:t>
            </w:r>
          </w:p>
        </w:tc>
      </w:tr>
      <w:tr w:rsidR="006734A2" w:rsidRPr="00BC2D47" w14:paraId="7A73E19D" w14:textId="77777777" w:rsidTr="00465974">
        <w:tc>
          <w:tcPr>
            <w:tcW w:w="763" w:type="pct"/>
            <w:shd w:val="clear" w:color="auto" w:fill="auto"/>
          </w:tcPr>
          <w:p w14:paraId="081DFE1D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499" w:type="pct"/>
            <w:shd w:val="clear" w:color="auto" w:fill="auto"/>
          </w:tcPr>
          <w:p w14:paraId="01AA533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416" w:type="pct"/>
            <w:shd w:val="clear" w:color="auto" w:fill="auto"/>
          </w:tcPr>
          <w:p w14:paraId="7E470CB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416" w:type="pct"/>
            <w:shd w:val="clear" w:color="auto" w:fill="auto"/>
          </w:tcPr>
          <w:p w14:paraId="06BEC67C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416" w:type="pct"/>
            <w:shd w:val="clear" w:color="auto" w:fill="auto"/>
          </w:tcPr>
          <w:p w14:paraId="5FD13C84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3,22</w:t>
            </w:r>
          </w:p>
        </w:tc>
        <w:tc>
          <w:tcPr>
            <w:tcW w:w="416" w:type="pct"/>
            <w:shd w:val="clear" w:color="auto" w:fill="auto"/>
          </w:tcPr>
          <w:p w14:paraId="790B7A01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3,45</w:t>
            </w:r>
          </w:p>
        </w:tc>
        <w:tc>
          <w:tcPr>
            <w:tcW w:w="416" w:type="pct"/>
            <w:shd w:val="clear" w:color="auto" w:fill="auto"/>
          </w:tcPr>
          <w:p w14:paraId="4854615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416" w:type="pct"/>
            <w:shd w:val="clear" w:color="auto" w:fill="auto"/>
          </w:tcPr>
          <w:p w14:paraId="68270C8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416" w:type="pct"/>
            <w:shd w:val="clear" w:color="auto" w:fill="auto"/>
          </w:tcPr>
          <w:p w14:paraId="3D17E97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6,25</w:t>
            </w:r>
          </w:p>
        </w:tc>
        <w:tc>
          <w:tcPr>
            <w:tcW w:w="385" w:type="pct"/>
          </w:tcPr>
          <w:p w14:paraId="5965297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8,25</w:t>
            </w:r>
          </w:p>
        </w:tc>
        <w:tc>
          <w:tcPr>
            <w:tcW w:w="442" w:type="pct"/>
          </w:tcPr>
          <w:p w14:paraId="18F497E5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10,25</w:t>
            </w:r>
          </w:p>
        </w:tc>
      </w:tr>
      <w:tr w:rsidR="006734A2" w:rsidRPr="00BC2D47" w14:paraId="61DC24CB" w14:textId="77777777" w:rsidTr="00465974">
        <w:tc>
          <w:tcPr>
            <w:tcW w:w="763" w:type="pct"/>
            <w:shd w:val="clear" w:color="auto" w:fill="auto"/>
          </w:tcPr>
          <w:p w14:paraId="4AA3316E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499" w:type="pct"/>
            <w:shd w:val="clear" w:color="auto" w:fill="auto"/>
          </w:tcPr>
          <w:p w14:paraId="71AC2A4A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416" w:type="pct"/>
            <w:shd w:val="clear" w:color="auto" w:fill="auto"/>
          </w:tcPr>
          <w:p w14:paraId="74DF573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416" w:type="pct"/>
            <w:shd w:val="clear" w:color="auto" w:fill="auto"/>
          </w:tcPr>
          <w:p w14:paraId="3721960C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416" w:type="pct"/>
            <w:shd w:val="clear" w:color="auto" w:fill="auto"/>
          </w:tcPr>
          <w:p w14:paraId="1E8625B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416" w:type="pct"/>
            <w:shd w:val="clear" w:color="auto" w:fill="auto"/>
          </w:tcPr>
          <w:p w14:paraId="1B61079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416" w:type="pct"/>
            <w:shd w:val="clear" w:color="auto" w:fill="auto"/>
          </w:tcPr>
          <w:p w14:paraId="746DE5BA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416" w:type="pct"/>
            <w:shd w:val="clear" w:color="auto" w:fill="auto"/>
          </w:tcPr>
          <w:p w14:paraId="37130CA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416" w:type="pct"/>
            <w:shd w:val="clear" w:color="auto" w:fill="auto"/>
          </w:tcPr>
          <w:p w14:paraId="70D934B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5,25</w:t>
            </w:r>
          </w:p>
        </w:tc>
        <w:tc>
          <w:tcPr>
            <w:tcW w:w="385" w:type="pct"/>
          </w:tcPr>
          <w:p w14:paraId="57C82659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7,25</w:t>
            </w:r>
          </w:p>
        </w:tc>
        <w:tc>
          <w:tcPr>
            <w:tcW w:w="442" w:type="pct"/>
          </w:tcPr>
          <w:p w14:paraId="3474047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9,25</w:t>
            </w:r>
          </w:p>
        </w:tc>
      </w:tr>
      <w:tr w:rsidR="006734A2" w:rsidRPr="00BC2D47" w14:paraId="5CD0F0B9" w14:textId="77777777" w:rsidTr="00465974">
        <w:tc>
          <w:tcPr>
            <w:tcW w:w="763" w:type="pct"/>
            <w:shd w:val="clear" w:color="auto" w:fill="auto"/>
          </w:tcPr>
          <w:p w14:paraId="557C583C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499" w:type="pct"/>
            <w:shd w:val="clear" w:color="auto" w:fill="auto"/>
          </w:tcPr>
          <w:p w14:paraId="1E51E37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1,35</w:t>
            </w:r>
          </w:p>
        </w:tc>
        <w:tc>
          <w:tcPr>
            <w:tcW w:w="416" w:type="pct"/>
            <w:shd w:val="clear" w:color="auto" w:fill="auto"/>
          </w:tcPr>
          <w:p w14:paraId="46912F9E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416" w:type="pct"/>
            <w:shd w:val="clear" w:color="auto" w:fill="auto"/>
          </w:tcPr>
          <w:p w14:paraId="4ADC87E1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416" w:type="pct"/>
            <w:shd w:val="clear" w:color="auto" w:fill="auto"/>
          </w:tcPr>
          <w:p w14:paraId="0955A785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416" w:type="pct"/>
            <w:shd w:val="clear" w:color="auto" w:fill="auto"/>
          </w:tcPr>
          <w:p w14:paraId="3608588F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416" w:type="pct"/>
            <w:shd w:val="clear" w:color="auto" w:fill="auto"/>
          </w:tcPr>
          <w:p w14:paraId="793A251C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416" w:type="pct"/>
            <w:shd w:val="clear" w:color="auto" w:fill="auto"/>
          </w:tcPr>
          <w:p w14:paraId="46AEA818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416" w:type="pct"/>
            <w:shd w:val="clear" w:color="auto" w:fill="auto"/>
          </w:tcPr>
          <w:p w14:paraId="3573838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385" w:type="pct"/>
          </w:tcPr>
          <w:p w14:paraId="2B8A821B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442" w:type="pct"/>
          </w:tcPr>
          <w:p w14:paraId="7BADFD0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8,5</w:t>
            </w:r>
          </w:p>
        </w:tc>
      </w:tr>
      <w:tr w:rsidR="006734A2" w:rsidRPr="00BC2D47" w14:paraId="1E02886B" w14:textId="77777777" w:rsidTr="00465974">
        <w:tc>
          <w:tcPr>
            <w:tcW w:w="763" w:type="pct"/>
            <w:shd w:val="clear" w:color="auto" w:fill="auto"/>
          </w:tcPr>
          <w:p w14:paraId="56AFDAB9" w14:textId="77777777" w:rsidR="006734A2" w:rsidRPr="00BC2D47" w:rsidRDefault="006734A2" w:rsidP="00465974">
            <w:pPr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499" w:type="pct"/>
            <w:shd w:val="clear" w:color="auto" w:fill="auto"/>
          </w:tcPr>
          <w:p w14:paraId="3366CC2A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416" w:type="pct"/>
            <w:shd w:val="clear" w:color="auto" w:fill="auto"/>
          </w:tcPr>
          <w:p w14:paraId="09B342C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1,35</w:t>
            </w:r>
          </w:p>
        </w:tc>
        <w:tc>
          <w:tcPr>
            <w:tcW w:w="416" w:type="pct"/>
            <w:shd w:val="clear" w:color="auto" w:fill="auto"/>
          </w:tcPr>
          <w:p w14:paraId="3D146AE9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416" w:type="pct"/>
            <w:shd w:val="clear" w:color="auto" w:fill="auto"/>
          </w:tcPr>
          <w:p w14:paraId="53563819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2,05</w:t>
            </w:r>
          </w:p>
        </w:tc>
        <w:tc>
          <w:tcPr>
            <w:tcW w:w="416" w:type="pct"/>
            <w:shd w:val="clear" w:color="auto" w:fill="auto"/>
          </w:tcPr>
          <w:p w14:paraId="2DB2ED8D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416" w:type="pct"/>
            <w:shd w:val="clear" w:color="auto" w:fill="auto"/>
          </w:tcPr>
          <w:p w14:paraId="4450053A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416" w:type="pct"/>
            <w:shd w:val="clear" w:color="auto" w:fill="auto"/>
          </w:tcPr>
          <w:p w14:paraId="4CE5551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3,05</w:t>
            </w:r>
          </w:p>
        </w:tc>
        <w:tc>
          <w:tcPr>
            <w:tcW w:w="416" w:type="pct"/>
            <w:shd w:val="clear" w:color="auto" w:fill="auto"/>
          </w:tcPr>
          <w:p w14:paraId="14FE371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385" w:type="pct"/>
          </w:tcPr>
          <w:p w14:paraId="779417C3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442" w:type="pct"/>
          </w:tcPr>
          <w:p w14:paraId="07608CB4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8,0</w:t>
            </w:r>
          </w:p>
        </w:tc>
      </w:tr>
      <w:tr w:rsidR="006734A2" w:rsidRPr="00BC2D47" w14:paraId="16E5A55A" w14:textId="77777777" w:rsidTr="00465974">
        <w:tc>
          <w:tcPr>
            <w:tcW w:w="763" w:type="pct"/>
            <w:shd w:val="clear" w:color="auto" w:fill="auto"/>
          </w:tcPr>
          <w:p w14:paraId="62383F18" w14:textId="77777777" w:rsidR="006734A2" w:rsidRPr="00BC2D47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499" w:type="pct"/>
            <w:shd w:val="clear" w:color="auto" w:fill="auto"/>
          </w:tcPr>
          <w:p w14:paraId="22D96DD6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416" w:type="pct"/>
            <w:shd w:val="clear" w:color="auto" w:fill="auto"/>
          </w:tcPr>
          <w:p w14:paraId="0A5776B9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416" w:type="pct"/>
            <w:shd w:val="clear" w:color="auto" w:fill="auto"/>
          </w:tcPr>
          <w:p w14:paraId="587251BA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416" w:type="pct"/>
            <w:shd w:val="clear" w:color="auto" w:fill="auto"/>
          </w:tcPr>
          <w:p w14:paraId="34B62117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416" w:type="pct"/>
            <w:shd w:val="clear" w:color="auto" w:fill="auto"/>
          </w:tcPr>
          <w:p w14:paraId="4A204500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2,10</w:t>
            </w:r>
          </w:p>
        </w:tc>
        <w:tc>
          <w:tcPr>
            <w:tcW w:w="416" w:type="pct"/>
            <w:shd w:val="clear" w:color="auto" w:fill="auto"/>
          </w:tcPr>
          <w:p w14:paraId="5303DC14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416" w:type="pct"/>
            <w:shd w:val="clear" w:color="auto" w:fill="auto"/>
          </w:tcPr>
          <w:p w14:paraId="561EC541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416" w:type="pct"/>
            <w:shd w:val="clear" w:color="auto" w:fill="auto"/>
          </w:tcPr>
          <w:p w14:paraId="75822E38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385" w:type="pct"/>
          </w:tcPr>
          <w:p w14:paraId="1E3411DB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442" w:type="pct"/>
          </w:tcPr>
          <w:p w14:paraId="4E9DCD9B" w14:textId="77777777" w:rsidR="006734A2" w:rsidRPr="00BC2D47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2D47">
              <w:rPr>
                <w:rFonts w:eastAsia="Times New Roman" w:cs="Times New Roman"/>
                <w:sz w:val="24"/>
                <w:szCs w:val="24"/>
                <w:lang w:eastAsia="ru-RU"/>
              </w:rPr>
              <w:t>7,4</w:t>
            </w:r>
          </w:p>
        </w:tc>
      </w:tr>
    </w:tbl>
    <w:p w14:paraId="030532B5" w14:textId="77777777" w:rsidR="006734A2" w:rsidRPr="00BC2D47" w:rsidRDefault="006734A2" w:rsidP="006734A2">
      <w:pPr>
        <w:jc w:val="both"/>
        <w:rPr>
          <w:rFonts w:eastAsia="Times New Roman" w:cs="Times New Roman"/>
          <w:b/>
          <w:szCs w:val="28"/>
          <w:lang w:eastAsia="ru-RU"/>
        </w:rPr>
      </w:pPr>
    </w:p>
    <w:p w14:paraId="79770864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ЗАДАЧА 4. </w:t>
      </w:r>
      <w:r w:rsidRPr="00BC2D47">
        <w:rPr>
          <w:rFonts w:eastAsia="Times New Roman" w:cs="Times New Roman"/>
          <w:i/>
          <w:szCs w:val="28"/>
          <w:lang w:eastAsia="ru-RU"/>
        </w:rPr>
        <w:t xml:space="preserve">Определить допустимую продолжительность работы спасательной команды на зараженной местности, если измеренная мощность дозы при входе в зону через </w:t>
      </w:r>
      <w:proofErr w:type="spellStart"/>
      <w:r w:rsidRPr="00BC2D47">
        <w:rPr>
          <w:rFonts w:eastAsia="Times New Roman" w:cs="Times New Roman"/>
          <w:i/>
          <w:szCs w:val="28"/>
          <w:lang w:eastAsia="ru-RU"/>
        </w:rPr>
        <w:t>t</w:t>
      </w:r>
      <w:r w:rsidRPr="00BC2D47">
        <w:rPr>
          <w:rFonts w:eastAsia="Times New Roman" w:cs="Times New Roman"/>
          <w:i/>
          <w:szCs w:val="28"/>
          <w:vertAlign w:val="subscript"/>
          <w:lang w:eastAsia="ru-RU"/>
        </w:rPr>
        <w:t>взр</w:t>
      </w:r>
      <w:proofErr w:type="spellEnd"/>
      <w:r w:rsidRPr="00BC2D47">
        <w:rPr>
          <w:rFonts w:eastAsia="Times New Roman" w:cs="Times New Roman"/>
          <w:i/>
          <w:szCs w:val="28"/>
          <w:lang w:eastAsia="ru-RU"/>
        </w:rPr>
        <w:t xml:space="preserve"> час составляет </w:t>
      </w:r>
      <w:proofErr w:type="spellStart"/>
      <w:r w:rsidRPr="00BC2D47">
        <w:rPr>
          <w:rFonts w:eastAsia="Times New Roman" w:cs="Times New Roman"/>
          <w:i/>
          <w:szCs w:val="28"/>
          <w:lang w:eastAsia="ru-RU"/>
        </w:rPr>
        <w:t>P</w:t>
      </w:r>
      <w:r w:rsidRPr="00BC2D47">
        <w:rPr>
          <w:rFonts w:eastAsia="Times New Roman" w:cs="Times New Roman"/>
          <w:i/>
          <w:szCs w:val="28"/>
          <w:vertAlign w:val="subscript"/>
          <w:lang w:eastAsia="ru-RU"/>
        </w:rPr>
        <w:t>t</w:t>
      </w:r>
      <w:proofErr w:type="spellEnd"/>
      <w:r w:rsidRPr="00BC2D47">
        <w:rPr>
          <w:rFonts w:eastAsia="Times New Roman" w:cs="Times New Roman"/>
          <w:i/>
          <w:szCs w:val="28"/>
          <w:lang w:eastAsia="ru-RU"/>
        </w:rPr>
        <w:t xml:space="preserve"> рад/час. Установленная мощность дозы равна </w:t>
      </w:r>
      <w:proofErr w:type="spellStart"/>
      <w:r w:rsidRPr="00BC2D47">
        <w:rPr>
          <w:rFonts w:eastAsia="Times New Roman" w:cs="Times New Roman"/>
          <w:i/>
          <w:szCs w:val="28"/>
          <w:lang w:eastAsia="ru-RU"/>
        </w:rPr>
        <w:t>Д</w:t>
      </w:r>
      <w:r w:rsidRPr="00BC2D47">
        <w:rPr>
          <w:rFonts w:eastAsia="Times New Roman" w:cs="Times New Roman"/>
          <w:i/>
          <w:szCs w:val="28"/>
          <w:vertAlign w:val="subscript"/>
          <w:lang w:eastAsia="ru-RU"/>
        </w:rPr>
        <w:t>зад</w:t>
      </w:r>
      <w:proofErr w:type="spellEnd"/>
      <w:r w:rsidRPr="00BC2D47">
        <w:rPr>
          <w:rFonts w:eastAsia="Times New Roman" w:cs="Times New Roman"/>
          <w:i/>
          <w:szCs w:val="28"/>
          <w:lang w:eastAsia="ru-RU"/>
        </w:rPr>
        <w:t>, рад.</w:t>
      </w:r>
      <w:r w:rsidRPr="00BC2D47">
        <w:rPr>
          <w:rFonts w:eastAsia="Times New Roman" w:cs="Times New Roman"/>
          <w:szCs w:val="28"/>
          <w:lang w:eastAsia="ru-RU"/>
        </w:rPr>
        <w:t xml:space="preserve"> </w:t>
      </w:r>
    </w:p>
    <w:p w14:paraId="6689DED6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ПРИМЕР</w:t>
      </w:r>
    </w:p>
    <w:p w14:paraId="5236A7E9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Решение задачи осуществляется для следующих условий: </w:t>
      </w:r>
    </w:p>
    <w:p w14:paraId="15D46C44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количество часов после взрыва 3 часа; </w:t>
      </w:r>
    </w:p>
    <w:p w14:paraId="114A1F48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мощность дозы через 3 часа после аварии 0,39 рад/час; </w:t>
      </w:r>
    </w:p>
    <w:p w14:paraId="639ED7EF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установленная мощность дозы (</w:t>
      </w:r>
      <w:proofErr w:type="spellStart"/>
      <w:r w:rsidRPr="00BC2D47">
        <w:rPr>
          <w:rFonts w:eastAsia="Times New Roman" w:cs="Times New Roman"/>
          <w:szCs w:val="28"/>
          <w:lang w:eastAsia="ru-RU"/>
        </w:rPr>
        <w:t>Д</w:t>
      </w:r>
      <w:r w:rsidRPr="00BC2D47">
        <w:rPr>
          <w:rFonts w:eastAsia="Times New Roman" w:cs="Times New Roman"/>
          <w:szCs w:val="28"/>
          <w:vertAlign w:val="subscript"/>
          <w:lang w:eastAsia="ru-RU"/>
        </w:rPr>
        <w:t>зад</w:t>
      </w:r>
      <w:proofErr w:type="spellEnd"/>
      <w:r w:rsidRPr="00BC2D47">
        <w:rPr>
          <w:rFonts w:eastAsia="Times New Roman" w:cs="Times New Roman"/>
          <w:szCs w:val="28"/>
          <w:lang w:eastAsia="ru-RU"/>
        </w:rPr>
        <w:t xml:space="preserve">) равна 1рад. </w:t>
      </w:r>
    </w:p>
    <w:p w14:paraId="5FCED04D" w14:textId="77777777" w:rsidR="006734A2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1C1A0A11" w14:textId="77777777" w:rsidR="006734A2" w:rsidRPr="00BC2D47" w:rsidRDefault="006734A2" w:rsidP="006734A2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РЕШЕНИЕ</w:t>
      </w:r>
    </w:p>
    <w:p w14:paraId="2E00FDD3" w14:textId="77777777" w:rsidR="006734A2" w:rsidRPr="00A30864" w:rsidRDefault="006734A2" w:rsidP="006734A2">
      <w:pPr>
        <w:numPr>
          <w:ilvl w:val="0"/>
          <w:numId w:val="13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По таблице 4.2 находится мощность дозы на 1 час после аварии.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ascii="Cambria Math" w:eastAsia="Times New Roman" w:hAnsi="Cambria Math" w:cs="Times New Roman"/>
          <w:szCs w:val="28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m:t>t</m:t>
                  </m:r>
                </m:sub>
              </m:sSub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0,39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0,65</m:t>
              </m:r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=0,6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771664B6" w14:textId="77777777" w:rsidR="006734A2" w:rsidRPr="00BC2D47" w:rsidRDefault="006734A2" w:rsidP="006734A2">
      <w:pPr>
        <w:ind w:left="709"/>
        <w:jc w:val="both"/>
        <w:rPr>
          <w:rFonts w:eastAsia="Times New Roman" w:cs="Times New Roman"/>
          <w:szCs w:val="28"/>
          <w:lang w:eastAsia="ru-RU"/>
        </w:rPr>
      </w:pPr>
    </w:p>
    <w:p w14:paraId="31228AE3" w14:textId="77777777" w:rsidR="006734A2" w:rsidRDefault="006734A2" w:rsidP="006734A2">
      <w:pPr>
        <w:numPr>
          <w:ilvl w:val="0"/>
          <w:numId w:val="13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Находим «а»</w:t>
      </w:r>
    </w:p>
    <w:p w14:paraId="1536E82E" w14:textId="77777777" w:rsidR="006734A2" w:rsidRPr="00A30864" w:rsidRDefault="006734A2" w:rsidP="006734A2">
      <w:pPr>
        <w:pStyle w:val="a7"/>
        <w:jc w:val="center"/>
        <w:rPr>
          <w:rFonts w:eastAsia="Times New Roman" w:cs="Times New Roman"/>
          <w:szCs w:val="28"/>
          <w:lang w:eastAsia="ru-RU"/>
        </w:rPr>
      </w:pPr>
      <m:oMathPara>
        <m:oMath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szCs w:val="28"/>
                      <w:lang w:eastAsia="ru-RU"/>
                    </w:rPr>
                    <m:t>Д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8"/>
                      <w:lang w:eastAsia="ru-RU"/>
                    </w:rPr>
                    <m:t>зад.</m:t>
                  </m:r>
                </m:sub>
              </m:s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m:t>К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eastAsia="Times New Roman" w:cs="Times New Roman"/>
                      <w:szCs w:val="28"/>
                      <w:lang w:eastAsia="ru-RU"/>
                    </w:rPr>
                    <m:t>осл</m:t>
                  </m:r>
                  <w:proofErr w:type="spellEnd"/>
                  <m:r>
                    <m:rPr>
                      <m:nor/>
                    </m:rPr>
                    <w:rPr>
                      <w:rFonts w:eastAsia="Times New Roman" w:cs="Times New Roman"/>
                      <w:szCs w:val="28"/>
                      <w:lang w:eastAsia="ru-RU"/>
                    </w:rPr>
                    <m:t>.</m:t>
                  </m:r>
                </m:sub>
              </m:sSub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0,6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1∙1</m:t>
              </m:r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=0,6</m:t>
          </m:r>
        </m:oMath>
      </m:oMathPara>
    </w:p>
    <w:p w14:paraId="7675EBA6" w14:textId="77777777" w:rsidR="006734A2" w:rsidRPr="008F3BBD" w:rsidRDefault="006734A2" w:rsidP="006734A2">
      <w:pPr>
        <w:pStyle w:val="a7"/>
        <w:jc w:val="center"/>
        <w:rPr>
          <w:rFonts w:eastAsia="Times New Roman" w:cs="Times New Roman"/>
          <w:szCs w:val="28"/>
          <w:lang w:eastAsia="ru-RU"/>
          <w:oMath/>
        </w:rPr>
      </w:pPr>
    </w:p>
    <w:p w14:paraId="24DE2F53" w14:textId="77777777" w:rsidR="006734A2" w:rsidRPr="00BC2D47" w:rsidRDefault="006734A2" w:rsidP="006734A2">
      <w:pPr>
        <w:numPr>
          <w:ilvl w:val="0"/>
          <w:numId w:val="13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По таблице 4.5 определяем продолжительность работ: Т= 3 часа.</w:t>
      </w:r>
    </w:p>
    <w:p w14:paraId="7ACA4BE8" w14:textId="77777777" w:rsidR="006734A2" w:rsidRDefault="006734A2" w:rsidP="006734A2">
      <w:pPr>
        <w:pStyle w:val="2"/>
        <w:ind w:left="709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7" w:name="_Toc25745281"/>
      <w:r>
        <w:rPr>
          <w:rFonts w:ascii="Times New Roman" w:hAnsi="Times New Roman" w:cs="Times New Roman"/>
          <w:i w:val="0"/>
          <w:iCs w:val="0"/>
          <w:sz w:val="32"/>
          <w:szCs w:val="32"/>
        </w:rPr>
        <w:t>Исходные данные для расчёта</w:t>
      </w:r>
      <w:bookmarkEnd w:id="7"/>
    </w:p>
    <w:p w14:paraId="3DCEEB6F" w14:textId="77777777" w:rsidR="006734A2" w:rsidRPr="009053FE" w:rsidRDefault="006734A2" w:rsidP="006734A2">
      <w:pPr>
        <w:rPr>
          <w:lang w:eastAsia="ru-RU"/>
        </w:rPr>
      </w:pPr>
    </w:p>
    <w:p w14:paraId="462AC762" w14:textId="77777777" w:rsidR="006734A2" w:rsidRDefault="006734A2" w:rsidP="006734A2">
      <w:pPr>
        <w:ind w:firstLine="709"/>
        <w:jc w:val="both"/>
        <w:rPr>
          <w:lang w:eastAsia="ru-RU"/>
        </w:rPr>
      </w:pPr>
      <w:r w:rsidRPr="00E14BB6">
        <w:rPr>
          <w:lang w:eastAsia="ru-RU"/>
        </w:rPr>
        <w:t>ЗАДАЧА 1. На объекте через</w:t>
      </w:r>
      <w:r>
        <w:rPr>
          <w:lang w:eastAsia="ru-RU"/>
        </w:rPr>
        <w:t xml:space="preserve"> заданное</w:t>
      </w:r>
      <w:r w:rsidRPr="00E14BB6">
        <w:rPr>
          <w:lang w:eastAsia="ru-RU"/>
        </w:rPr>
        <w:t xml:space="preserve"> после аварии</w:t>
      </w:r>
      <w:r>
        <w:rPr>
          <w:lang w:eastAsia="ru-RU"/>
        </w:rPr>
        <w:t xml:space="preserve"> время</w:t>
      </w:r>
      <w:r w:rsidRPr="00E14BB6">
        <w:rPr>
          <w:lang w:eastAsia="ru-RU"/>
        </w:rPr>
        <w:t xml:space="preserve"> </w:t>
      </w:r>
      <w:r>
        <w:rPr>
          <w:lang w:eastAsia="ru-RU"/>
        </w:rPr>
        <w:t>(</w:t>
      </w:r>
      <w:proofErr w:type="spellStart"/>
      <w:r w:rsidRPr="00E14BB6">
        <w:rPr>
          <w:lang w:eastAsia="ru-RU"/>
        </w:rPr>
        <w:t>t</w:t>
      </w:r>
      <w:r w:rsidRPr="00E14BB6">
        <w:rPr>
          <w:vertAlign w:val="subscript"/>
          <w:lang w:eastAsia="ru-RU"/>
        </w:rPr>
        <w:t>авар</w:t>
      </w:r>
      <w:proofErr w:type="spellEnd"/>
      <w:r>
        <w:rPr>
          <w:lang w:eastAsia="ru-RU"/>
        </w:rPr>
        <w:t xml:space="preserve">) </w:t>
      </w:r>
      <w:r w:rsidRPr="00E14BB6">
        <w:rPr>
          <w:lang w:eastAsia="ru-RU"/>
        </w:rPr>
        <w:t xml:space="preserve">мощность дозы составляет </w:t>
      </w:r>
      <w:proofErr w:type="spellStart"/>
      <w:r w:rsidRPr="00E14BB6">
        <w:rPr>
          <w:lang w:eastAsia="ru-RU"/>
        </w:rPr>
        <w:t>P</w:t>
      </w:r>
      <w:r w:rsidRPr="00E14BB6">
        <w:rPr>
          <w:vertAlign w:val="subscript"/>
          <w:lang w:eastAsia="ru-RU"/>
        </w:rPr>
        <w:t>t</w:t>
      </w:r>
      <w:proofErr w:type="spellEnd"/>
      <w:r w:rsidRPr="00E14BB6">
        <w:rPr>
          <w:lang w:eastAsia="ru-RU"/>
        </w:rPr>
        <w:t xml:space="preserve"> рад/час. Определить мощность дозы через 1 час и через 1 сутки после аварии.</w:t>
      </w:r>
    </w:p>
    <w:p w14:paraId="722FCE12" w14:textId="77777777" w:rsidR="006734A2" w:rsidRPr="00E14BB6" w:rsidRDefault="006734A2" w:rsidP="006734A2">
      <w:pPr>
        <w:ind w:firstLine="709"/>
        <w:jc w:val="both"/>
        <w:rPr>
          <w:lang w:eastAsia="ru-RU"/>
        </w:rPr>
      </w:pPr>
      <w:r w:rsidRPr="00E14BB6">
        <w:rPr>
          <w:lang w:eastAsia="ru-RU"/>
        </w:rPr>
        <w:lastRenderedPageBreak/>
        <w:t xml:space="preserve">ЗАДАЧА 2. На </w:t>
      </w:r>
      <w:r>
        <w:rPr>
          <w:lang w:eastAsia="ru-RU"/>
        </w:rPr>
        <w:t>АЭС</w:t>
      </w:r>
      <w:r w:rsidRPr="00E14BB6">
        <w:rPr>
          <w:lang w:eastAsia="ru-RU"/>
        </w:rPr>
        <w:t xml:space="preserve"> с реактором (ВВЭР или РБМК) мощность дозы через</w:t>
      </w:r>
      <w:r>
        <w:rPr>
          <w:lang w:eastAsia="ru-RU"/>
        </w:rPr>
        <w:t xml:space="preserve"> заданное</w:t>
      </w:r>
      <w:r w:rsidRPr="00E14BB6">
        <w:rPr>
          <w:lang w:eastAsia="ru-RU"/>
        </w:rPr>
        <w:t xml:space="preserve"> после взрыва</w:t>
      </w:r>
      <w:r>
        <w:rPr>
          <w:lang w:eastAsia="ru-RU"/>
        </w:rPr>
        <w:t xml:space="preserve"> время</w:t>
      </w:r>
      <w:r w:rsidRPr="00E14BB6">
        <w:rPr>
          <w:lang w:eastAsia="ru-RU"/>
        </w:rPr>
        <w:t xml:space="preserve"> </w:t>
      </w:r>
      <w:r>
        <w:rPr>
          <w:lang w:eastAsia="ru-RU"/>
        </w:rPr>
        <w:t>(</w:t>
      </w:r>
      <w:proofErr w:type="spellStart"/>
      <w:r w:rsidRPr="00E14BB6">
        <w:rPr>
          <w:lang w:eastAsia="ru-RU"/>
        </w:rPr>
        <w:t>t</w:t>
      </w:r>
      <w:r w:rsidRPr="00E14BB6">
        <w:rPr>
          <w:vertAlign w:val="subscript"/>
          <w:lang w:eastAsia="ru-RU"/>
        </w:rPr>
        <w:t>взр</w:t>
      </w:r>
      <w:proofErr w:type="spellEnd"/>
      <w:r>
        <w:rPr>
          <w:lang w:eastAsia="ru-RU"/>
        </w:rPr>
        <w:t>)</w:t>
      </w:r>
      <w:r w:rsidRPr="00E14BB6">
        <w:rPr>
          <w:lang w:eastAsia="ru-RU"/>
        </w:rPr>
        <w:t xml:space="preserve"> составляет </w:t>
      </w:r>
      <w:proofErr w:type="spellStart"/>
      <w:r w:rsidRPr="00E14BB6">
        <w:rPr>
          <w:lang w:eastAsia="ru-RU"/>
        </w:rPr>
        <w:t>Pt</w:t>
      </w:r>
      <w:proofErr w:type="spellEnd"/>
      <w:r w:rsidRPr="00E14BB6">
        <w:rPr>
          <w:lang w:eastAsia="ru-RU"/>
        </w:rPr>
        <w:t xml:space="preserve"> рад/час. Определить дозы облучения, которые получат люди, находящиеся на открытой местности, за </w:t>
      </w:r>
      <w:r>
        <w:rPr>
          <w:lang w:eastAsia="ru-RU"/>
        </w:rPr>
        <w:t xml:space="preserve">время </w:t>
      </w:r>
      <w:proofErr w:type="spellStart"/>
      <w:r w:rsidRPr="00E14BB6">
        <w:rPr>
          <w:lang w:eastAsia="ru-RU"/>
        </w:rPr>
        <w:t>t</w:t>
      </w:r>
      <w:r w:rsidRPr="00E14BB6">
        <w:rPr>
          <w:vertAlign w:val="subscript"/>
          <w:lang w:eastAsia="ru-RU"/>
        </w:rPr>
        <w:t>м</w:t>
      </w:r>
      <w:proofErr w:type="spellEnd"/>
      <w:r w:rsidRPr="00E14BB6">
        <w:rPr>
          <w:lang w:eastAsia="ru-RU"/>
        </w:rPr>
        <w:t xml:space="preserve">, если известно, что облучение началось через </w:t>
      </w:r>
      <w:proofErr w:type="spellStart"/>
      <w:r w:rsidRPr="00E14BB6">
        <w:rPr>
          <w:lang w:eastAsia="ru-RU"/>
        </w:rPr>
        <w:t>t</w:t>
      </w:r>
      <w:r w:rsidRPr="00E14BB6">
        <w:rPr>
          <w:vertAlign w:val="subscript"/>
          <w:lang w:eastAsia="ru-RU"/>
        </w:rPr>
        <w:t>зар</w:t>
      </w:r>
      <w:proofErr w:type="spellEnd"/>
      <w:r w:rsidRPr="00E14BB6">
        <w:rPr>
          <w:lang w:eastAsia="ru-RU"/>
        </w:rPr>
        <w:t xml:space="preserve"> час после аварии. </w:t>
      </w:r>
    </w:p>
    <w:p w14:paraId="2F016FB7" w14:textId="77777777" w:rsidR="006734A2" w:rsidRPr="00E14BB6" w:rsidRDefault="006734A2" w:rsidP="006734A2">
      <w:pPr>
        <w:ind w:firstLine="709"/>
        <w:jc w:val="both"/>
        <w:rPr>
          <w:lang w:eastAsia="ru-RU"/>
        </w:rPr>
      </w:pPr>
      <w:r w:rsidRPr="00E14BB6">
        <w:rPr>
          <w:lang w:eastAsia="ru-RU"/>
        </w:rPr>
        <w:t xml:space="preserve">ЗАДАЧА 3. В результате аварии на АЭС через </w:t>
      </w:r>
      <w:r>
        <w:rPr>
          <w:lang w:eastAsia="ru-RU"/>
        </w:rPr>
        <w:t xml:space="preserve">определённое время </w:t>
      </w:r>
      <w:r w:rsidRPr="00E14BB6">
        <w:rPr>
          <w:lang w:eastAsia="ru-RU"/>
        </w:rPr>
        <w:t>(</w:t>
      </w:r>
      <w:proofErr w:type="spellStart"/>
      <w:r w:rsidRPr="00E14BB6">
        <w:rPr>
          <w:lang w:eastAsia="ru-RU"/>
        </w:rPr>
        <w:t>t</w:t>
      </w:r>
      <w:r w:rsidRPr="00E14BB6">
        <w:rPr>
          <w:vertAlign w:val="subscript"/>
          <w:lang w:eastAsia="ru-RU"/>
        </w:rPr>
        <w:t>зар</w:t>
      </w:r>
      <w:proofErr w:type="spellEnd"/>
      <w:r w:rsidRPr="00E14BB6">
        <w:rPr>
          <w:lang w:eastAsia="ru-RU"/>
        </w:rPr>
        <w:t>)</w:t>
      </w:r>
      <w:r>
        <w:rPr>
          <w:lang w:eastAsia="ru-RU"/>
        </w:rPr>
        <w:t xml:space="preserve"> </w:t>
      </w:r>
      <w:r w:rsidRPr="00E14BB6">
        <w:rPr>
          <w:lang w:eastAsia="ru-RU"/>
        </w:rPr>
        <w:t xml:space="preserve">началось радиоактивное заражение местности. Мощность дозы </w:t>
      </w:r>
      <w:r>
        <w:rPr>
          <w:lang w:eastAsia="ru-RU"/>
        </w:rPr>
        <w:t>–</w:t>
      </w:r>
      <w:r w:rsidRPr="00E14BB6">
        <w:rPr>
          <w:lang w:eastAsia="ru-RU"/>
        </w:rPr>
        <w:t xml:space="preserve"> (</w:t>
      </w:r>
      <w:proofErr w:type="spellStart"/>
      <w:r w:rsidRPr="00E14BB6">
        <w:rPr>
          <w:lang w:eastAsia="ru-RU"/>
        </w:rPr>
        <w:t>Pt</w:t>
      </w:r>
      <w:proofErr w:type="spellEnd"/>
      <w:r w:rsidRPr="00E14BB6">
        <w:rPr>
          <w:lang w:eastAsia="ru-RU"/>
        </w:rPr>
        <w:t xml:space="preserve">) рад/час. Определить дозу облучения за первые сутки нахождения на открытой местности, используя вышеприведенную формулу. </w:t>
      </w:r>
    </w:p>
    <w:p w14:paraId="65279DF7" w14:textId="77777777" w:rsidR="006734A2" w:rsidRDefault="006734A2" w:rsidP="006734A2">
      <w:pPr>
        <w:ind w:firstLine="709"/>
        <w:jc w:val="both"/>
        <w:rPr>
          <w:lang w:eastAsia="ru-RU"/>
        </w:rPr>
      </w:pPr>
      <w:r w:rsidRPr="00E14BB6">
        <w:rPr>
          <w:lang w:eastAsia="ru-RU"/>
        </w:rPr>
        <w:t>ЗАДАЧА 4. Определить допустимую продолжительность работы спасательной команды на зараж</w:t>
      </w:r>
      <w:r>
        <w:rPr>
          <w:lang w:eastAsia="ru-RU"/>
        </w:rPr>
        <w:t>ё</w:t>
      </w:r>
      <w:r w:rsidRPr="00E14BB6">
        <w:rPr>
          <w:lang w:eastAsia="ru-RU"/>
        </w:rPr>
        <w:t>нной местности, если измеренная мощность дозы при входе в зону</w:t>
      </w:r>
      <w:r>
        <w:rPr>
          <w:lang w:eastAsia="ru-RU"/>
        </w:rPr>
        <w:t xml:space="preserve"> </w:t>
      </w:r>
      <w:proofErr w:type="spellStart"/>
      <w:r w:rsidRPr="00E14BB6">
        <w:rPr>
          <w:lang w:eastAsia="ru-RU"/>
        </w:rPr>
        <w:t>t</w:t>
      </w:r>
      <w:r w:rsidRPr="00E14BB6">
        <w:rPr>
          <w:vertAlign w:val="subscript"/>
          <w:lang w:eastAsia="ru-RU"/>
        </w:rPr>
        <w:t>взр</w:t>
      </w:r>
      <w:proofErr w:type="spellEnd"/>
      <w:r w:rsidRPr="00E14BB6">
        <w:rPr>
          <w:lang w:eastAsia="ru-RU"/>
        </w:rPr>
        <w:t xml:space="preserve"> составляет </w:t>
      </w:r>
      <w:proofErr w:type="spellStart"/>
      <w:r w:rsidRPr="00E14BB6">
        <w:rPr>
          <w:lang w:eastAsia="ru-RU"/>
        </w:rPr>
        <w:t>Pt</w:t>
      </w:r>
      <w:proofErr w:type="spellEnd"/>
      <w:r w:rsidRPr="00E14BB6">
        <w:rPr>
          <w:lang w:eastAsia="ru-RU"/>
        </w:rPr>
        <w:t xml:space="preserve"> рад/час. Установленная мощность дозы равна </w:t>
      </w:r>
      <w:proofErr w:type="spellStart"/>
      <w:r w:rsidRPr="00E14BB6">
        <w:rPr>
          <w:lang w:eastAsia="ru-RU"/>
        </w:rPr>
        <w:t>Д</w:t>
      </w:r>
      <w:r w:rsidRPr="00E14BB6">
        <w:rPr>
          <w:vertAlign w:val="subscript"/>
          <w:lang w:eastAsia="ru-RU"/>
        </w:rPr>
        <w:t>зад</w:t>
      </w:r>
      <w:proofErr w:type="spellEnd"/>
      <w:r w:rsidRPr="00E14BB6">
        <w:rPr>
          <w:lang w:eastAsia="ru-RU"/>
        </w:rPr>
        <w:t xml:space="preserve">, рад. </w:t>
      </w:r>
    </w:p>
    <w:p w14:paraId="3BE3E871" w14:textId="77777777" w:rsidR="006734A2" w:rsidRDefault="006734A2" w:rsidP="006734A2">
      <w:pPr>
        <w:ind w:firstLine="709"/>
        <w:jc w:val="both"/>
        <w:rPr>
          <w:rFonts w:eastAsia="Times New Roman" w:cs="Times New Roman"/>
          <w:sz w:val="24"/>
          <w:szCs w:val="30"/>
          <w:lang w:eastAsia="ru-RU"/>
        </w:rPr>
      </w:pPr>
    </w:p>
    <w:p w14:paraId="31591D7B" w14:textId="77777777" w:rsidR="006734A2" w:rsidRPr="009053FE" w:rsidRDefault="006734A2" w:rsidP="006734A2">
      <w:pPr>
        <w:pStyle w:val="a7"/>
        <w:jc w:val="right"/>
        <w:rPr>
          <w:rFonts w:eastAsia="Times New Roman" w:cs="Times New Roman"/>
          <w:szCs w:val="32"/>
          <w:lang w:eastAsia="ru-RU"/>
        </w:rPr>
      </w:pPr>
      <w:r w:rsidRPr="009053FE">
        <w:rPr>
          <w:rFonts w:eastAsia="Times New Roman" w:cs="Times New Roman"/>
          <w:szCs w:val="32"/>
          <w:lang w:eastAsia="ru-RU"/>
        </w:rPr>
        <w:t>Таблица 4.6</w:t>
      </w:r>
    </w:p>
    <w:p w14:paraId="42CCB6C6" w14:textId="77777777" w:rsidR="006734A2" w:rsidRDefault="006734A2" w:rsidP="006734A2">
      <w:pPr>
        <w:pStyle w:val="a7"/>
        <w:jc w:val="center"/>
        <w:rPr>
          <w:rFonts w:eastAsia="Times New Roman" w:cs="Times New Roman"/>
          <w:b/>
          <w:szCs w:val="32"/>
          <w:lang w:eastAsia="ru-RU"/>
        </w:rPr>
      </w:pPr>
      <w:r w:rsidRPr="009053FE">
        <w:rPr>
          <w:rFonts w:eastAsia="Times New Roman" w:cs="Times New Roman"/>
          <w:b/>
          <w:szCs w:val="32"/>
          <w:lang w:eastAsia="ru-RU"/>
        </w:rPr>
        <w:t>Исходные данные для решения задач по оценке радиационной обстановки на объекте</w:t>
      </w:r>
    </w:p>
    <w:p w14:paraId="428CA185" w14:textId="77777777" w:rsidR="006734A2" w:rsidRPr="009053FE" w:rsidRDefault="006734A2" w:rsidP="006734A2">
      <w:pPr>
        <w:pStyle w:val="a7"/>
        <w:jc w:val="center"/>
        <w:rPr>
          <w:rFonts w:eastAsia="Times New Roman" w:cs="Times New Roman"/>
          <w:b/>
          <w:szCs w:val="32"/>
          <w:lang w:eastAsia="ru-RU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"/>
        <w:gridCol w:w="2432"/>
        <w:gridCol w:w="204"/>
        <w:gridCol w:w="191"/>
        <w:gridCol w:w="226"/>
        <w:gridCol w:w="184"/>
        <w:gridCol w:w="171"/>
        <w:gridCol w:w="267"/>
        <w:gridCol w:w="164"/>
        <w:gridCol w:w="152"/>
        <w:gridCol w:w="306"/>
        <w:gridCol w:w="143"/>
        <w:gridCol w:w="133"/>
        <w:gridCol w:w="346"/>
        <w:gridCol w:w="123"/>
        <w:gridCol w:w="113"/>
        <w:gridCol w:w="386"/>
        <w:gridCol w:w="102"/>
        <w:gridCol w:w="94"/>
        <w:gridCol w:w="426"/>
        <w:gridCol w:w="82"/>
        <w:gridCol w:w="75"/>
        <w:gridCol w:w="465"/>
        <w:gridCol w:w="61"/>
        <w:gridCol w:w="56"/>
        <w:gridCol w:w="505"/>
        <w:gridCol w:w="41"/>
        <w:gridCol w:w="36"/>
        <w:gridCol w:w="545"/>
        <w:gridCol w:w="20"/>
        <w:gridCol w:w="17"/>
        <w:gridCol w:w="585"/>
      </w:tblGrid>
      <w:tr w:rsidR="006734A2" w:rsidRPr="00C40F5B" w14:paraId="07E42AD5" w14:textId="77777777" w:rsidTr="00465974">
        <w:trPr>
          <w:trHeight w:val="137"/>
        </w:trPr>
        <w:tc>
          <w:tcPr>
            <w:tcW w:w="9039" w:type="dxa"/>
            <w:gridSpan w:val="32"/>
            <w:shd w:val="clear" w:color="auto" w:fill="auto"/>
          </w:tcPr>
          <w:p w14:paraId="281D521F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Задача № 1</w:t>
            </w:r>
          </w:p>
        </w:tc>
      </w:tr>
      <w:tr w:rsidR="006734A2" w:rsidRPr="00C40F5B" w14:paraId="158991DA" w14:textId="77777777" w:rsidTr="00465974">
        <w:trPr>
          <w:trHeight w:val="137"/>
        </w:trPr>
        <w:tc>
          <w:tcPr>
            <w:tcW w:w="388" w:type="dxa"/>
            <w:vMerge w:val="restart"/>
            <w:shd w:val="clear" w:color="auto" w:fill="auto"/>
          </w:tcPr>
          <w:p w14:paraId="574BF05D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27" w:type="dxa"/>
            <w:gridSpan w:val="3"/>
            <w:vMerge w:val="restart"/>
            <w:shd w:val="clear" w:color="auto" w:fill="auto"/>
          </w:tcPr>
          <w:p w14:paraId="17510876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Исходные параметры</w:t>
            </w:r>
          </w:p>
        </w:tc>
        <w:tc>
          <w:tcPr>
            <w:tcW w:w="5824" w:type="dxa"/>
            <w:gridSpan w:val="28"/>
            <w:shd w:val="clear" w:color="auto" w:fill="auto"/>
          </w:tcPr>
          <w:p w14:paraId="1ABE6731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Номер варианта</w:t>
            </w:r>
          </w:p>
        </w:tc>
      </w:tr>
      <w:tr w:rsidR="006734A2" w:rsidRPr="00C40F5B" w14:paraId="44D45E41" w14:textId="77777777" w:rsidTr="00465974">
        <w:trPr>
          <w:trHeight w:val="136"/>
        </w:trPr>
        <w:tc>
          <w:tcPr>
            <w:tcW w:w="388" w:type="dxa"/>
            <w:vMerge/>
            <w:shd w:val="clear" w:color="auto" w:fill="auto"/>
          </w:tcPr>
          <w:p w14:paraId="59AD23DF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7" w:type="dxa"/>
            <w:gridSpan w:val="3"/>
            <w:vMerge/>
            <w:shd w:val="clear" w:color="auto" w:fill="auto"/>
          </w:tcPr>
          <w:p w14:paraId="62460D62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1" w:type="dxa"/>
            <w:gridSpan w:val="3"/>
            <w:shd w:val="clear" w:color="auto" w:fill="auto"/>
            <w:vAlign w:val="center"/>
          </w:tcPr>
          <w:p w14:paraId="347C4D9B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1FBA0775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3EBCC64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6B107E04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72BF5DE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328364A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75BA2C5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02450518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2CE10F69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5118F0A2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6734A2" w:rsidRPr="00C40F5B" w14:paraId="5D5E3A67" w14:textId="77777777" w:rsidTr="00465974">
        <w:trPr>
          <w:trHeight w:val="109"/>
        </w:trPr>
        <w:tc>
          <w:tcPr>
            <w:tcW w:w="388" w:type="dxa"/>
            <w:shd w:val="clear" w:color="auto" w:fill="auto"/>
          </w:tcPr>
          <w:p w14:paraId="2230B091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8" w:name="_Hlk529207621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7" w:type="dxa"/>
            <w:gridSpan w:val="3"/>
            <w:shd w:val="clear" w:color="auto" w:fill="auto"/>
          </w:tcPr>
          <w:p w14:paraId="40F2730F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Количество часов после аварии (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t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авар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), час</w:t>
            </w:r>
          </w:p>
        </w:tc>
        <w:tc>
          <w:tcPr>
            <w:tcW w:w="581" w:type="dxa"/>
            <w:gridSpan w:val="3"/>
            <w:shd w:val="clear" w:color="auto" w:fill="auto"/>
            <w:vAlign w:val="center"/>
          </w:tcPr>
          <w:p w14:paraId="3034CBC2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7479ABFD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7AC7F2E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63BF958F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47D98DF4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00279EEA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0B081F3F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51A37C1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07DD7704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562B7CC3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734A2" w:rsidRPr="00C40F5B" w14:paraId="30C6EF28" w14:textId="77777777" w:rsidTr="00465974">
        <w:trPr>
          <w:trHeight w:val="109"/>
        </w:trPr>
        <w:tc>
          <w:tcPr>
            <w:tcW w:w="388" w:type="dxa"/>
            <w:shd w:val="clear" w:color="auto" w:fill="auto"/>
          </w:tcPr>
          <w:p w14:paraId="02F35B09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27" w:type="dxa"/>
            <w:gridSpan w:val="3"/>
            <w:shd w:val="clear" w:color="auto" w:fill="auto"/>
          </w:tcPr>
          <w:p w14:paraId="4CF82509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Мощность дозы через 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t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авар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часов после аварии (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P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), рад/час.</w:t>
            </w:r>
          </w:p>
        </w:tc>
        <w:tc>
          <w:tcPr>
            <w:tcW w:w="581" w:type="dxa"/>
            <w:gridSpan w:val="3"/>
            <w:shd w:val="clear" w:color="auto" w:fill="auto"/>
            <w:vAlign w:val="center"/>
          </w:tcPr>
          <w:p w14:paraId="66B1B006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49BABA49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1B894FC6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7DC61CD1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344C7F7A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75C34767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5F9743AF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490C87C9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00C2037D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2E0C813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0,7</w:t>
            </w:r>
          </w:p>
        </w:tc>
      </w:tr>
      <w:tr w:rsidR="006734A2" w:rsidRPr="00C40F5B" w14:paraId="385C009D" w14:textId="77777777" w:rsidTr="00465974">
        <w:trPr>
          <w:trHeight w:val="109"/>
        </w:trPr>
        <w:tc>
          <w:tcPr>
            <w:tcW w:w="9039" w:type="dxa"/>
            <w:gridSpan w:val="32"/>
            <w:shd w:val="clear" w:color="auto" w:fill="auto"/>
          </w:tcPr>
          <w:p w14:paraId="5AD1A962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Задача № 2</w:t>
            </w:r>
          </w:p>
        </w:tc>
      </w:tr>
      <w:bookmarkEnd w:id="8"/>
      <w:tr w:rsidR="006734A2" w:rsidRPr="00C40F5B" w14:paraId="07B78F52" w14:textId="77777777" w:rsidTr="00465974">
        <w:trPr>
          <w:trHeight w:val="113"/>
        </w:trPr>
        <w:tc>
          <w:tcPr>
            <w:tcW w:w="388" w:type="dxa"/>
            <w:shd w:val="clear" w:color="auto" w:fill="auto"/>
          </w:tcPr>
          <w:p w14:paraId="3C904753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7" w:type="dxa"/>
            <w:gridSpan w:val="3"/>
            <w:shd w:val="clear" w:color="auto" w:fill="auto"/>
          </w:tcPr>
          <w:p w14:paraId="060D0F27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Количество часов после взрыва (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t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взр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), час</w:t>
            </w:r>
          </w:p>
        </w:tc>
        <w:tc>
          <w:tcPr>
            <w:tcW w:w="581" w:type="dxa"/>
            <w:gridSpan w:val="3"/>
            <w:vAlign w:val="center"/>
          </w:tcPr>
          <w:p w14:paraId="3E0AF008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44A74AD5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60EEA4B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3E330549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465E8973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33CBE901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30B6983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67FB43EF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2D6A179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5A18E289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734A2" w:rsidRPr="00C40F5B" w14:paraId="09F6B770" w14:textId="77777777" w:rsidTr="00465974">
        <w:trPr>
          <w:trHeight w:val="113"/>
        </w:trPr>
        <w:tc>
          <w:tcPr>
            <w:tcW w:w="388" w:type="dxa"/>
            <w:shd w:val="clear" w:color="auto" w:fill="auto"/>
          </w:tcPr>
          <w:p w14:paraId="2801DF55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27" w:type="dxa"/>
            <w:gridSpan w:val="3"/>
            <w:shd w:val="clear" w:color="auto" w:fill="auto"/>
          </w:tcPr>
          <w:p w14:paraId="6AE18F9A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Мощность дозы через 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t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взр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часов после взрыва (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P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), рад/час.</w:t>
            </w:r>
          </w:p>
        </w:tc>
        <w:tc>
          <w:tcPr>
            <w:tcW w:w="581" w:type="dxa"/>
            <w:gridSpan w:val="3"/>
            <w:vAlign w:val="center"/>
          </w:tcPr>
          <w:p w14:paraId="6A4EEAF9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70993F2D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421990B1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69D0AD24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058F2BED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6094E183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4A9C4431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67F0F154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21670214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07C77596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1,0</w:t>
            </w:r>
          </w:p>
        </w:tc>
      </w:tr>
      <w:tr w:rsidR="006734A2" w:rsidRPr="00C40F5B" w14:paraId="02B98B20" w14:textId="77777777" w:rsidTr="00465974">
        <w:trPr>
          <w:trHeight w:val="113"/>
        </w:trPr>
        <w:tc>
          <w:tcPr>
            <w:tcW w:w="388" w:type="dxa"/>
            <w:shd w:val="clear" w:color="auto" w:fill="auto"/>
          </w:tcPr>
          <w:p w14:paraId="58E80327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27" w:type="dxa"/>
            <w:gridSpan w:val="3"/>
            <w:shd w:val="clear" w:color="auto" w:fill="auto"/>
          </w:tcPr>
          <w:p w14:paraId="57CDC33D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Количество часов нахождения людей на местности (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t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), час</w:t>
            </w:r>
          </w:p>
        </w:tc>
        <w:tc>
          <w:tcPr>
            <w:tcW w:w="581" w:type="dxa"/>
            <w:gridSpan w:val="3"/>
            <w:vAlign w:val="center"/>
          </w:tcPr>
          <w:p w14:paraId="0BC7CD5C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0B1DFFD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18ED9907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6E146FEA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21166410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73097D9F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4E25255C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02172A25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4DB87A3F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3936B48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734A2" w:rsidRPr="00C40F5B" w14:paraId="4CD93CA2" w14:textId="77777777" w:rsidTr="00465974">
        <w:trPr>
          <w:trHeight w:val="113"/>
        </w:trPr>
        <w:tc>
          <w:tcPr>
            <w:tcW w:w="388" w:type="dxa"/>
            <w:shd w:val="clear" w:color="auto" w:fill="auto"/>
          </w:tcPr>
          <w:p w14:paraId="231AEE71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27" w:type="dxa"/>
            <w:gridSpan w:val="3"/>
            <w:shd w:val="clear" w:color="auto" w:fill="auto"/>
          </w:tcPr>
          <w:p w14:paraId="5B3A3826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Количество часов от взрыва до начала заражения местности (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t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зар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), час</w:t>
            </w:r>
          </w:p>
        </w:tc>
        <w:tc>
          <w:tcPr>
            <w:tcW w:w="581" w:type="dxa"/>
            <w:gridSpan w:val="3"/>
            <w:vAlign w:val="center"/>
          </w:tcPr>
          <w:p w14:paraId="6388E524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15CB8008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3AFB603D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58A7D9E0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3A5E5EC9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3" w:type="dxa"/>
            <w:gridSpan w:val="3"/>
            <w:shd w:val="clear" w:color="auto" w:fill="auto"/>
            <w:vAlign w:val="center"/>
          </w:tcPr>
          <w:p w14:paraId="51671AE3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7B7F5672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5F244767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2" w:type="dxa"/>
            <w:gridSpan w:val="3"/>
            <w:shd w:val="clear" w:color="auto" w:fill="auto"/>
            <w:vAlign w:val="center"/>
          </w:tcPr>
          <w:p w14:paraId="0DD41B27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1D226DC1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734A2" w:rsidRPr="00C40F5B" w14:paraId="340C3B6A" w14:textId="77777777" w:rsidTr="00465974">
        <w:trPr>
          <w:trHeight w:val="113"/>
        </w:trPr>
        <w:tc>
          <w:tcPr>
            <w:tcW w:w="388" w:type="dxa"/>
            <w:shd w:val="clear" w:color="auto" w:fill="auto"/>
          </w:tcPr>
          <w:p w14:paraId="44F8038B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27" w:type="dxa"/>
            <w:gridSpan w:val="3"/>
            <w:shd w:val="clear" w:color="auto" w:fill="auto"/>
          </w:tcPr>
          <w:p w14:paraId="79ACCC86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Тип реактора</w:t>
            </w:r>
          </w:p>
        </w:tc>
        <w:tc>
          <w:tcPr>
            <w:tcW w:w="1164" w:type="dxa"/>
            <w:gridSpan w:val="6"/>
            <w:vAlign w:val="center"/>
          </w:tcPr>
          <w:p w14:paraId="752F397F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ВВЭР</w:t>
            </w:r>
          </w:p>
        </w:tc>
        <w:tc>
          <w:tcPr>
            <w:tcW w:w="1164" w:type="dxa"/>
            <w:gridSpan w:val="6"/>
            <w:shd w:val="clear" w:color="auto" w:fill="auto"/>
            <w:vAlign w:val="center"/>
          </w:tcPr>
          <w:p w14:paraId="2FBDB10D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РБМК</w:t>
            </w:r>
          </w:p>
        </w:tc>
        <w:tc>
          <w:tcPr>
            <w:tcW w:w="1165" w:type="dxa"/>
            <w:gridSpan w:val="6"/>
            <w:shd w:val="clear" w:color="auto" w:fill="auto"/>
            <w:vAlign w:val="center"/>
          </w:tcPr>
          <w:p w14:paraId="1B3E1990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ВВЭР</w:t>
            </w:r>
          </w:p>
        </w:tc>
        <w:tc>
          <w:tcPr>
            <w:tcW w:w="1164" w:type="dxa"/>
            <w:gridSpan w:val="6"/>
            <w:shd w:val="clear" w:color="auto" w:fill="auto"/>
            <w:vAlign w:val="center"/>
          </w:tcPr>
          <w:p w14:paraId="38677AFC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РБМК</w:t>
            </w:r>
          </w:p>
        </w:tc>
        <w:tc>
          <w:tcPr>
            <w:tcW w:w="1167" w:type="dxa"/>
            <w:gridSpan w:val="4"/>
            <w:shd w:val="clear" w:color="auto" w:fill="auto"/>
            <w:vAlign w:val="center"/>
          </w:tcPr>
          <w:p w14:paraId="74E5EEEF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ВВЭР</w:t>
            </w:r>
          </w:p>
        </w:tc>
      </w:tr>
      <w:tr w:rsidR="006734A2" w:rsidRPr="00C40F5B" w14:paraId="207F5F52" w14:textId="77777777" w:rsidTr="00465974">
        <w:trPr>
          <w:trHeight w:val="113"/>
        </w:trPr>
        <w:tc>
          <w:tcPr>
            <w:tcW w:w="9039" w:type="dxa"/>
            <w:gridSpan w:val="32"/>
            <w:shd w:val="clear" w:color="auto" w:fill="auto"/>
          </w:tcPr>
          <w:p w14:paraId="54501D42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Задача № 3</w:t>
            </w:r>
          </w:p>
        </w:tc>
      </w:tr>
      <w:tr w:rsidR="006734A2" w:rsidRPr="00C40F5B" w14:paraId="58403EC5" w14:textId="77777777" w:rsidTr="00465974">
        <w:trPr>
          <w:trHeight w:val="158"/>
        </w:trPr>
        <w:tc>
          <w:tcPr>
            <w:tcW w:w="388" w:type="dxa"/>
            <w:shd w:val="clear" w:color="auto" w:fill="auto"/>
          </w:tcPr>
          <w:p w14:paraId="5178874F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9" w:name="_Hlk529208525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32" w:type="dxa"/>
            <w:shd w:val="clear" w:color="auto" w:fill="auto"/>
          </w:tcPr>
          <w:p w14:paraId="17EBB639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Количество часов от взрыва до начала заражения местности (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t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зар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), час</w:t>
            </w:r>
          </w:p>
        </w:tc>
        <w:tc>
          <w:tcPr>
            <w:tcW w:w="621" w:type="dxa"/>
            <w:gridSpan w:val="3"/>
            <w:shd w:val="clear" w:color="auto" w:fill="auto"/>
            <w:vAlign w:val="center"/>
          </w:tcPr>
          <w:p w14:paraId="48BA57FD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2FCE4FFD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18DF76E7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4FE1352A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0DC15D69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4E292DC1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1CCD3030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06BE6A92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520B214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10098501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734A2" w:rsidRPr="00C40F5B" w14:paraId="6186484B" w14:textId="77777777" w:rsidTr="00465974">
        <w:trPr>
          <w:trHeight w:val="157"/>
        </w:trPr>
        <w:tc>
          <w:tcPr>
            <w:tcW w:w="388" w:type="dxa"/>
            <w:shd w:val="clear" w:color="auto" w:fill="auto"/>
          </w:tcPr>
          <w:p w14:paraId="33B4E961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32" w:type="dxa"/>
            <w:shd w:val="clear" w:color="auto" w:fill="auto"/>
          </w:tcPr>
          <w:p w14:paraId="3E69F199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Мощность дозы через 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t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зар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часов после аварии (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P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), рад/час.</w:t>
            </w:r>
          </w:p>
        </w:tc>
        <w:tc>
          <w:tcPr>
            <w:tcW w:w="621" w:type="dxa"/>
            <w:gridSpan w:val="3"/>
            <w:shd w:val="clear" w:color="auto" w:fill="auto"/>
            <w:vAlign w:val="center"/>
          </w:tcPr>
          <w:p w14:paraId="01665FBD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4F739161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1F9D072A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66289BCA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0,51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3EED83CD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38E62D22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715E4D23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0,51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49C2251C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38168481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622" w:type="dxa"/>
            <w:gridSpan w:val="3"/>
            <w:shd w:val="clear" w:color="auto" w:fill="auto"/>
            <w:vAlign w:val="center"/>
          </w:tcPr>
          <w:p w14:paraId="52E620D4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0,51</w:t>
            </w:r>
          </w:p>
        </w:tc>
      </w:tr>
      <w:tr w:rsidR="006734A2" w:rsidRPr="00C40F5B" w14:paraId="77B0B40B" w14:textId="77777777" w:rsidTr="00465974">
        <w:trPr>
          <w:trHeight w:val="157"/>
        </w:trPr>
        <w:tc>
          <w:tcPr>
            <w:tcW w:w="9039" w:type="dxa"/>
            <w:gridSpan w:val="32"/>
            <w:shd w:val="clear" w:color="auto" w:fill="auto"/>
          </w:tcPr>
          <w:p w14:paraId="779058EF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Задача № 4</w:t>
            </w:r>
          </w:p>
        </w:tc>
      </w:tr>
      <w:bookmarkEnd w:id="9"/>
      <w:tr w:rsidR="006734A2" w:rsidRPr="00C40F5B" w14:paraId="506A8C47" w14:textId="77777777" w:rsidTr="00465974">
        <w:trPr>
          <w:trHeight w:val="130"/>
        </w:trPr>
        <w:tc>
          <w:tcPr>
            <w:tcW w:w="388" w:type="dxa"/>
            <w:shd w:val="clear" w:color="auto" w:fill="auto"/>
          </w:tcPr>
          <w:p w14:paraId="50F80780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636" w:type="dxa"/>
            <w:gridSpan w:val="2"/>
            <w:shd w:val="clear" w:color="auto" w:fill="auto"/>
          </w:tcPr>
          <w:p w14:paraId="56449CEE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Количество часов после взрыва (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t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взр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), час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214531BA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602" w:type="dxa"/>
            <w:gridSpan w:val="3"/>
            <w:shd w:val="clear" w:color="auto" w:fill="auto"/>
            <w:vAlign w:val="center"/>
          </w:tcPr>
          <w:p w14:paraId="7691692F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437D2E41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602" w:type="dxa"/>
            <w:gridSpan w:val="3"/>
            <w:shd w:val="clear" w:color="auto" w:fill="auto"/>
            <w:vAlign w:val="center"/>
          </w:tcPr>
          <w:p w14:paraId="346448F5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064FB493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02" w:type="dxa"/>
            <w:gridSpan w:val="3"/>
            <w:shd w:val="clear" w:color="auto" w:fill="auto"/>
            <w:vAlign w:val="center"/>
          </w:tcPr>
          <w:p w14:paraId="3ACF2F83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395E92B3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02" w:type="dxa"/>
            <w:gridSpan w:val="3"/>
            <w:shd w:val="clear" w:color="auto" w:fill="auto"/>
            <w:vAlign w:val="center"/>
          </w:tcPr>
          <w:p w14:paraId="7C2EBC42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27F92B03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02" w:type="dxa"/>
            <w:gridSpan w:val="2"/>
            <w:shd w:val="clear" w:color="auto" w:fill="auto"/>
            <w:vAlign w:val="center"/>
          </w:tcPr>
          <w:p w14:paraId="1CF3CF75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734A2" w:rsidRPr="00C40F5B" w14:paraId="44FE5212" w14:textId="77777777" w:rsidTr="00465974">
        <w:trPr>
          <w:trHeight w:val="129"/>
        </w:trPr>
        <w:tc>
          <w:tcPr>
            <w:tcW w:w="388" w:type="dxa"/>
            <w:shd w:val="clear" w:color="auto" w:fill="auto"/>
          </w:tcPr>
          <w:p w14:paraId="2294524B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36" w:type="dxa"/>
            <w:gridSpan w:val="2"/>
            <w:shd w:val="clear" w:color="auto" w:fill="auto"/>
          </w:tcPr>
          <w:p w14:paraId="2F25BA33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Мощность дозы через 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t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зар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часов после аварии (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P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), рад/час.</w:t>
            </w:r>
          </w:p>
        </w:tc>
        <w:tc>
          <w:tcPr>
            <w:tcW w:w="601" w:type="dxa"/>
            <w:gridSpan w:val="3"/>
            <w:vAlign w:val="center"/>
          </w:tcPr>
          <w:p w14:paraId="5564FDC8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602" w:type="dxa"/>
            <w:gridSpan w:val="3"/>
            <w:shd w:val="clear" w:color="auto" w:fill="auto"/>
            <w:vAlign w:val="center"/>
          </w:tcPr>
          <w:p w14:paraId="1E68D7E5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372F37CB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602" w:type="dxa"/>
            <w:gridSpan w:val="3"/>
            <w:shd w:val="clear" w:color="auto" w:fill="auto"/>
            <w:vAlign w:val="center"/>
          </w:tcPr>
          <w:p w14:paraId="297C4B27" w14:textId="3B7BE87C" w:rsidR="006734A2" w:rsidRPr="006734A2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205BD9EE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602" w:type="dxa"/>
            <w:gridSpan w:val="3"/>
            <w:shd w:val="clear" w:color="auto" w:fill="auto"/>
            <w:vAlign w:val="center"/>
          </w:tcPr>
          <w:p w14:paraId="7EC4533A" w14:textId="6D034543" w:rsidR="006734A2" w:rsidRPr="006734A2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,50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4CB9DB1F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602" w:type="dxa"/>
            <w:gridSpan w:val="3"/>
            <w:shd w:val="clear" w:color="auto" w:fill="auto"/>
            <w:vAlign w:val="center"/>
          </w:tcPr>
          <w:p w14:paraId="11180244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611BA18D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602" w:type="dxa"/>
            <w:gridSpan w:val="2"/>
            <w:shd w:val="clear" w:color="auto" w:fill="auto"/>
            <w:vAlign w:val="center"/>
          </w:tcPr>
          <w:p w14:paraId="7C11768F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0,7</w:t>
            </w:r>
          </w:p>
        </w:tc>
      </w:tr>
      <w:tr w:rsidR="006734A2" w:rsidRPr="00C40F5B" w14:paraId="3008D8AF" w14:textId="77777777" w:rsidTr="00465974">
        <w:trPr>
          <w:trHeight w:val="129"/>
        </w:trPr>
        <w:tc>
          <w:tcPr>
            <w:tcW w:w="388" w:type="dxa"/>
            <w:shd w:val="clear" w:color="auto" w:fill="auto"/>
          </w:tcPr>
          <w:p w14:paraId="6B9F5BC5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36" w:type="dxa"/>
            <w:gridSpan w:val="2"/>
            <w:shd w:val="clear" w:color="auto" w:fill="auto"/>
          </w:tcPr>
          <w:p w14:paraId="5B908F99" w14:textId="77777777" w:rsidR="006734A2" w:rsidRPr="00C40F5B" w:rsidRDefault="006734A2" w:rsidP="0046597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Установленная мощность дозы (</w:t>
            </w:r>
            <w:proofErr w:type="spellStart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C40F5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зад</w:t>
            </w:r>
            <w:proofErr w:type="spellEnd"/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), рад/час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53E1C450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2" w:type="dxa"/>
            <w:gridSpan w:val="3"/>
            <w:shd w:val="clear" w:color="auto" w:fill="auto"/>
            <w:vAlign w:val="center"/>
          </w:tcPr>
          <w:p w14:paraId="173501D7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6794413C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2" w:type="dxa"/>
            <w:gridSpan w:val="3"/>
            <w:shd w:val="clear" w:color="auto" w:fill="auto"/>
            <w:vAlign w:val="center"/>
          </w:tcPr>
          <w:p w14:paraId="3D979A7A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7C0E0193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02" w:type="dxa"/>
            <w:gridSpan w:val="3"/>
            <w:shd w:val="clear" w:color="auto" w:fill="auto"/>
            <w:vAlign w:val="center"/>
          </w:tcPr>
          <w:p w14:paraId="405F5AA4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25251155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02" w:type="dxa"/>
            <w:gridSpan w:val="3"/>
            <w:shd w:val="clear" w:color="auto" w:fill="auto"/>
            <w:vAlign w:val="center"/>
          </w:tcPr>
          <w:p w14:paraId="1A16B5DC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01" w:type="dxa"/>
            <w:gridSpan w:val="3"/>
            <w:shd w:val="clear" w:color="auto" w:fill="auto"/>
            <w:vAlign w:val="center"/>
          </w:tcPr>
          <w:p w14:paraId="744B7370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2" w:type="dxa"/>
            <w:gridSpan w:val="2"/>
            <w:shd w:val="clear" w:color="auto" w:fill="auto"/>
            <w:vAlign w:val="center"/>
          </w:tcPr>
          <w:p w14:paraId="0D988A93" w14:textId="77777777" w:rsidR="006734A2" w:rsidRPr="00C40F5B" w:rsidRDefault="006734A2" w:rsidP="00465974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F5B">
              <w:rPr>
                <w:rFonts w:eastAsia="Times New Roman" w:cs="Times New Roman"/>
                <w:sz w:val="24"/>
                <w:szCs w:val="24"/>
                <w:lang w:eastAsia="ru-RU"/>
              </w:rPr>
              <w:t>5,5</w:t>
            </w:r>
          </w:p>
        </w:tc>
      </w:tr>
    </w:tbl>
    <w:p w14:paraId="5E6D7CA7" w14:textId="77777777" w:rsidR="006734A2" w:rsidRDefault="006734A2" w:rsidP="006734A2">
      <w:pPr>
        <w:spacing w:after="160" w:line="259" w:lineRule="auto"/>
        <w:rPr>
          <w:rFonts w:eastAsia="Times New Roman" w:cs="Times New Roman"/>
          <w:b/>
          <w:szCs w:val="28"/>
          <w:lang w:eastAsia="ru-RU"/>
        </w:rPr>
      </w:pPr>
    </w:p>
    <w:p w14:paraId="527A236D" w14:textId="77777777" w:rsidR="00C06623" w:rsidRDefault="00C06623"/>
    <w:sectPr w:rsidR="00C06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4190011"/>
    <w:lvl w:ilvl="0">
      <w:start w:val="1"/>
      <w:numFmt w:val="decimal"/>
      <w:lvlText w:val="%1)"/>
      <w:lvlJc w:val="left"/>
      <w:pPr>
        <w:ind w:left="473" w:hanging="360"/>
      </w:pPr>
    </w:lvl>
  </w:abstractNum>
  <w:abstractNum w:abstractNumId="1" w15:restartNumberingAfterBreak="0">
    <w:nsid w:val="051D51FD"/>
    <w:multiLevelType w:val="hybridMultilevel"/>
    <w:tmpl w:val="3148DF1A"/>
    <w:lvl w:ilvl="0" w:tplc="2D4E77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0570478A"/>
    <w:multiLevelType w:val="hybridMultilevel"/>
    <w:tmpl w:val="3F8AE26A"/>
    <w:lvl w:ilvl="0" w:tplc="B07E7E44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BF17C6"/>
    <w:multiLevelType w:val="hybridMultilevel"/>
    <w:tmpl w:val="75747042"/>
    <w:lvl w:ilvl="0" w:tplc="834EE3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2C4CDA"/>
    <w:multiLevelType w:val="singleLevel"/>
    <w:tmpl w:val="16840AD2"/>
    <w:lvl w:ilvl="0">
      <w:start w:val="1"/>
      <w:numFmt w:val="decimal"/>
      <w:lvlText w:val="%1)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07461AA"/>
    <w:multiLevelType w:val="multilevel"/>
    <w:tmpl w:val="F2624164"/>
    <w:lvl w:ilvl="0">
      <w:start w:val="1"/>
      <w:numFmt w:val="decimal"/>
      <w:lvlText w:val="%1."/>
      <w:lvlJc w:val="left"/>
      <w:pPr>
        <w:ind w:left="1068" w:hanging="360"/>
      </w:pPr>
      <w:rPr>
        <w:sz w:val="32"/>
      </w:rPr>
    </w:lvl>
    <w:lvl w:ilvl="1">
      <w:start w:val="1"/>
      <w:numFmt w:val="decimal"/>
      <w:isLgl/>
      <w:lvlText w:val="%1.%2."/>
      <w:lvlJc w:val="left"/>
      <w:pPr>
        <w:ind w:left="1493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6" w15:restartNumberingAfterBreak="0">
    <w:nsid w:val="10C87ED9"/>
    <w:multiLevelType w:val="hybridMultilevel"/>
    <w:tmpl w:val="A80A1D98"/>
    <w:lvl w:ilvl="0" w:tplc="CF6AC8BA">
      <w:start w:val="1"/>
      <w:numFmt w:val="decimal"/>
      <w:lvlText w:val="%1)"/>
      <w:lvlJc w:val="left"/>
      <w:pPr>
        <w:tabs>
          <w:tab w:val="num" w:pos="284"/>
        </w:tabs>
        <w:ind w:left="284" w:hanging="171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E1F12"/>
    <w:multiLevelType w:val="hybridMultilevel"/>
    <w:tmpl w:val="74321C90"/>
    <w:lvl w:ilvl="0" w:tplc="04190011">
      <w:start w:val="1"/>
      <w:numFmt w:val="decimal"/>
      <w:lvlText w:val="%1)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2BC6E62"/>
    <w:multiLevelType w:val="hybridMultilevel"/>
    <w:tmpl w:val="4E3E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22BE5"/>
    <w:multiLevelType w:val="hybridMultilevel"/>
    <w:tmpl w:val="91BAF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C9B"/>
    <w:multiLevelType w:val="multilevel"/>
    <w:tmpl w:val="905A52B2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BF9643C"/>
    <w:multiLevelType w:val="hybridMultilevel"/>
    <w:tmpl w:val="3F8AE26A"/>
    <w:lvl w:ilvl="0" w:tplc="B07E7E44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C2B6734"/>
    <w:multiLevelType w:val="multilevel"/>
    <w:tmpl w:val="5836703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1D172067"/>
    <w:multiLevelType w:val="hybridMultilevel"/>
    <w:tmpl w:val="888CD02A"/>
    <w:lvl w:ilvl="0" w:tplc="84BA36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E128E0"/>
    <w:multiLevelType w:val="multilevel"/>
    <w:tmpl w:val="CBC01E94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277705F"/>
    <w:multiLevelType w:val="hybridMultilevel"/>
    <w:tmpl w:val="6B9011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AF7042C"/>
    <w:multiLevelType w:val="hybridMultilevel"/>
    <w:tmpl w:val="DA78CB04"/>
    <w:lvl w:ilvl="0" w:tplc="D8DE48D8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603F7"/>
    <w:multiLevelType w:val="multilevel"/>
    <w:tmpl w:val="6FB2964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7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44" w:hanging="2160"/>
      </w:pPr>
      <w:rPr>
        <w:rFonts w:hint="default"/>
      </w:rPr>
    </w:lvl>
  </w:abstractNum>
  <w:abstractNum w:abstractNumId="18" w15:restartNumberingAfterBreak="0">
    <w:nsid w:val="2C68573C"/>
    <w:multiLevelType w:val="hybridMultilevel"/>
    <w:tmpl w:val="4150ECAC"/>
    <w:lvl w:ilvl="0" w:tplc="0DE67310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2D191C"/>
    <w:multiLevelType w:val="singleLevel"/>
    <w:tmpl w:val="FEC8CF84"/>
    <w:lvl w:ilvl="0">
      <w:start w:val="1"/>
      <w:numFmt w:val="decimal"/>
      <w:lvlText w:val="%1)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2D01A32"/>
    <w:multiLevelType w:val="singleLevel"/>
    <w:tmpl w:val="4AD66084"/>
    <w:lvl w:ilvl="0">
      <w:start w:val="2"/>
      <w:numFmt w:val="decimal"/>
      <w:lvlText w:val="%1)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3ED45F1"/>
    <w:multiLevelType w:val="singleLevel"/>
    <w:tmpl w:val="E15404B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67A32FC"/>
    <w:multiLevelType w:val="multilevel"/>
    <w:tmpl w:val="04E2C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i w:val="0"/>
        <w:sz w:val="32"/>
      </w:rPr>
    </w:lvl>
    <w:lvl w:ilvl="2">
      <w:start w:val="1"/>
      <w:numFmt w:val="decimal"/>
      <w:isLgl/>
      <w:lvlText w:val="%1.%2.%3."/>
      <w:lvlJc w:val="left"/>
      <w:pPr>
        <w:ind w:left="1790" w:hanging="1080"/>
      </w:pPr>
      <w:rPr>
        <w:rFonts w:hint="default"/>
        <w:b/>
        <w:i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i/>
        <w:sz w:val="28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/>
        <w:sz w:val="28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i/>
        <w:sz w:val="28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i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i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i/>
        <w:sz w:val="28"/>
      </w:rPr>
    </w:lvl>
  </w:abstractNum>
  <w:abstractNum w:abstractNumId="23" w15:restartNumberingAfterBreak="0">
    <w:nsid w:val="374B71FD"/>
    <w:multiLevelType w:val="hybridMultilevel"/>
    <w:tmpl w:val="191A402A"/>
    <w:lvl w:ilvl="0" w:tplc="04190011">
      <w:start w:val="1"/>
      <w:numFmt w:val="decimal"/>
      <w:lvlText w:val="%1)"/>
      <w:lvlJc w:val="left"/>
      <w:pPr>
        <w:tabs>
          <w:tab w:val="num" w:pos="284"/>
        </w:tabs>
        <w:ind w:left="284" w:hanging="17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B6686A"/>
    <w:multiLevelType w:val="hybridMultilevel"/>
    <w:tmpl w:val="BECAFA6C"/>
    <w:lvl w:ilvl="0" w:tplc="5C42E5A6">
      <w:start w:val="1"/>
      <w:numFmt w:val="decimal"/>
      <w:lvlText w:val="%1."/>
      <w:lvlJc w:val="left"/>
      <w:pPr>
        <w:ind w:left="121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10E7F94"/>
    <w:multiLevelType w:val="hybridMultilevel"/>
    <w:tmpl w:val="3F8AE26A"/>
    <w:lvl w:ilvl="0" w:tplc="B07E7E44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1A4639F"/>
    <w:multiLevelType w:val="hybridMultilevel"/>
    <w:tmpl w:val="4E9038C6"/>
    <w:lvl w:ilvl="0" w:tplc="04190011">
      <w:start w:val="1"/>
      <w:numFmt w:val="decimal"/>
      <w:lvlText w:val="%1)"/>
      <w:lvlJc w:val="left"/>
      <w:pPr>
        <w:tabs>
          <w:tab w:val="num" w:pos="284"/>
        </w:tabs>
        <w:ind w:left="284" w:hanging="17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4903CE"/>
    <w:multiLevelType w:val="hybridMultilevel"/>
    <w:tmpl w:val="8534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F6DCD"/>
    <w:multiLevelType w:val="singleLevel"/>
    <w:tmpl w:val="46F8044E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4EDB730D"/>
    <w:multiLevelType w:val="singleLevel"/>
    <w:tmpl w:val="1FD8E1D4"/>
    <w:lvl w:ilvl="0">
      <w:start w:val="5"/>
      <w:numFmt w:val="decimal"/>
      <w:lvlText w:val="%1)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4F6C39E7"/>
    <w:multiLevelType w:val="singleLevel"/>
    <w:tmpl w:val="4AD66084"/>
    <w:lvl w:ilvl="0">
      <w:start w:val="2"/>
      <w:numFmt w:val="decimal"/>
      <w:lvlText w:val="%1)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4FB80433"/>
    <w:multiLevelType w:val="hybridMultilevel"/>
    <w:tmpl w:val="C8C0FB6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E372C2"/>
    <w:multiLevelType w:val="hybridMultilevel"/>
    <w:tmpl w:val="1A12A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2E1F08"/>
    <w:multiLevelType w:val="hybridMultilevel"/>
    <w:tmpl w:val="8E70E974"/>
    <w:lvl w:ilvl="0" w:tplc="49443BAC">
      <w:start w:val="1"/>
      <w:numFmt w:val="decimal"/>
      <w:lvlText w:val="%1)"/>
      <w:lvlJc w:val="left"/>
      <w:pPr>
        <w:ind w:left="11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56960F7E"/>
    <w:multiLevelType w:val="hybridMultilevel"/>
    <w:tmpl w:val="EE20E5F6"/>
    <w:lvl w:ilvl="0" w:tplc="F41C5D6A">
      <w:start w:val="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F95E03"/>
    <w:multiLevelType w:val="hybridMultilevel"/>
    <w:tmpl w:val="37A8740C"/>
    <w:lvl w:ilvl="0" w:tplc="F774E96A">
      <w:start w:val="1"/>
      <w:numFmt w:val="decimal"/>
      <w:lvlText w:val="%1)"/>
      <w:lvlJc w:val="left"/>
      <w:pPr>
        <w:tabs>
          <w:tab w:val="num" w:pos="1162"/>
        </w:tabs>
        <w:ind w:left="1162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36" w15:restartNumberingAfterBreak="0">
    <w:nsid w:val="62CB532F"/>
    <w:multiLevelType w:val="hybridMultilevel"/>
    <w:tmpl w:val="BC5244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802F64"/>
    <w:multiLevelType w:val="multilevel"/>
    <w:tmpl w:val="9350CD5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7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44" w:hanging="2160"/>
      </w:pPr>
      <w:rPr>
        <w:rFonts w:hint="default"/>
      </w:rPr>
    </w:lvl>
  </w:abstractNum>
  <w:abstractNum w:abstractNumId="38" w15:restartNumberingAfterBreak="0">
    <w:nsid w:val="66C44C4D"/>
    <w:multiLevelType w:val="hybridMultilevel"/>
    <w:tmpl w:val="BD505450"/>
    <w:lvl w:ilvl="0" w:tplc="5074C7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8B5799"/>
    <w:multiLevelType w:val="hybridMultilevel"/>
    <w:tmpl w:val="A2400040"/>
    <w:lvl w:ilvl="0" w:tplc="04CC8A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522CE1"/>
    <w:multiLevelType w:val="singleLevel"/>
    <w:tmpl w:val="D534D38E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6CA66B1F"/>
    <w:multiLevelType w:val="hybridMultilevel"/>
    <w:tmpl w:val="8C1EFF96"/>
    <w:lvl w:ilvl="0" w:tplc="675A58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8BB658C"/>
    <w:multiLevelType w:val="multilevel"/>
    <w:tmpl w:val="EE20E47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7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44" w:hanging="2160"/>
      </w:pPr>
      <w:rPr>
        <w:rFonts w:hint="default"/>
      </w:rPr>
    </w:lvl>
  </w:abstractNum>
  <w:abstractNum w:abstractNumId="43" w15:restartNumberingAfterBreak="0">
    <w:nsid w:val="793A03DD"/>
    <w:multiLevelType w:val="hybridMultilevel"/>
    <w:tmpl w:val="A3ACAB96"/>
    <w:lvl w:ilvl="0" w:tplc="84BA3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D7CA1"/>
    <w:multiLevelType w:val="hybridMultilevel"/>
    <w:tmpl w:val="EDFA45F8"/>
    <w:lvl w:ilvl="0" w:tplc="801AE546">
      <w:start w:val="1"/>
      <w:numFmt w:val="decimal"/>
      <w:lvlText w:val="%1)"/>
      <w:lvlJc w:val="left"/>
      <w:pPr>
        <w:tabs>
          <w:tab w:val="num" w:pos="1163"/>
        </w:tabs>
        <w:ind w:left="1163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5" w15:restartNumberingAfterBreak="0">
    <w:nsid w:val="7FBE73F4"/>
    <w:multiLevelType w:val="hybridMultilevel"/>
    <w:tmpl w:val="E812C090"/>
    <w:lvl w:ilvl="0" w:tplc="04190011">
      <w:start w:val="1"/>
      <w:numFmt w:val="decimal"/>
      <w:lvlText w:val="%1)"/>
      <w:lvlJc w:val="left"/>
      <w:pPr>
        <w:tabs>
          <w:tab w:val="num" w:pos="284"/>
        </w:tabs>
        <w:ind w:left="284" w:hanging="17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5"/>
  </w:num>
  <w:num w:numId="3">
    <w:abstractNumId w:val="6"/>
  </w:num>
  <w:num w:numId="4">
    <w:abstractNumId w:val="26"/>
  </w:num>
  <w:num w:numId="5">
    <w:abstractNumId w:val="39"/>
  </w:num>
  <w:num w:numId="6">
    <w:abstractNumId w:val="36"/>
  </w:num>
  <w:num w:numId="7">
    <w:abstractNumId w:val="31"/>
  </w:num>
  <w:num w:numId="8">
    <w:abstractNumId w:val="0"/>
  </w:num>
  <w:num w:numId="9">
    <w:abstractNumId w:val="44"/>
  </w:num>
  <w:num w:numId="10">
    <w:abstractNumId w:val="12"/>
  </w:num>
  <w:num w:numId="11">
    <w:abstractNumId w:val="27"/>
  </w:num>
  <w:num w:numId="12">
    <w:abstractNumId w:val="9"/>
  </w:num>
  <w:num w:numId="13">
    <w:abstractNumId w:val="8"/>
  </w:num>
  <w:num w:numId="14">
    <w:abstractNumId w:val="35"/>
  </w:num>
  <w:num w:numId="15">
    <w:abstractNumId w:val="43"/>
  </w:num>
  <w:num w:numId="16">
    <w:abstractNumId w:val="32"/>
  </w:num>
  <w:num w:numId="17">
    <w:abstractNumId w:val="1"/>
  </w:num>
  <w:num w:numId="18">
    <w:abstractNumId w:val="41"/>
  </w:num>
  <w:num w:numId="19">
    <w:abstractNumId w:val="22"/>
  </w:num>
  <w:num w:numId="20">
    <w:abstractNumId w:val="24"/>
  </w:num>
  <w:num w:numId="21">
    <w:abstractNumId w:val="13"/>
  </w:num>
  <w:num w:numId="22">
    <w:abstractNumId w:val="19"/>
  </w:num>
  <w:num w:numId="23">
    <w:abstractNumId w:val="28"/>
  </w:num>
  <w:num w:numId="24">
    <w:abstractNumId w:val="30"/>
  </w:num>
  <w:num w:numId="25">
    <w:abstractNumId w:val="4"/>
  </w:num>
  <w:num w:numId="26">
    <w:abstractNumId w:val="21"/>
  </w:num>
  <w:num w:numId="27">
    <w:abstractNumId w:val="21"/>
    <w:lvlOverride w:ilvl="0">
      <w:lvl w:ilvl="0">
        <w:start w:val="4"/>
        <w:numFmt w:val="decimal"/>
        <w:lvlText w:val="%1.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28">
    <w:abstractNumId w:val="40"/>
  </w:num>
  <w:num w:numId="29">
    <w:abstractNumId w:val="20"/>
  </w:num>
  <w:num w:numId="30">
    <w:abstractNumId w:val="29"/>
  </w:num>
  <w:num w:numId="31">
    <w:abstractNumId w:val="29"/>
    <w:lvlOverride w:ilvl="0">
      <w:lvl w:ilvl="0">
        <w:start w:val="7"/>
        <w:numFmt w:val="decimal"/>
        <w:lvlText w:val="%1)"/>
        <w:legacy w:legacy="1" w:legacySpace="0" w:legacyIndent="235"/>
        <w:lvlJc w:val="left"/>
        <w:rPr>
          <w:rFonts w:ascii="Times New Roman" w:hAnsi="Times New Roman" w:cs="Times New Roman" w:hint="default"/>
        </w:rPr>
      </w:lvl>
    </w:lvlOverride>
  </w:num>
  <w:num w:numId="32">
    <w:abstractNumId w:val="34"/>
  </w:num>
  <w:num w:numId="33">
    <w:abstractNumId w:val="7"/>
  </w:num>
  <w:num w:numId="34">
    <w:abstractNumId w:val="15"/>
  </w:num>
  <w:num w:numId="35">
    <w:abstractNumId w:val="18"/>
  </w:num>
  <w:num w:numId="36">
    <w:abstractNumId w:val="2"/>
  </w:num>
  <w:num w:numId="37">
    <w:abstractNumId w:val="25"/>
  </w:num>
  <w:num w:numId="38">
    <w:abstractNumId w:val="11"/>
  </w:num>
  <w:num w:numId="39">
    <w:abstractNumId w:val="3"/>
  </w:num>
  <w:num w:numId="40">
    <w:abstractNumId w:val="33"/>
  </w:num>
  <w:num w:numId="41">
    <w:abstractNumId w:val="5"/>
  </w:num>
  <w:num w:numId="42">
    <w:abstractNumId w:val="37"/>
  </w:num>
  <w:num w:numId="43">
    <w:abstractNumId w:val="17"/>
  </w:num>
  <w:num w:numId="44">
    <w:abstractNumId w:val="42"/>
  </w:num>
  <w:num w:numId="45">
    <w:abstractNumId w:val="10"/>
  </w:num>
  <w:num w:numId="46">
    <w:abstractNumId w:val="38"/>
  </w:num>
  <w:num w:numId="47">
    <w:abstractNumId w:val="14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A2"/>
    <w:rsid w:val="006734A2"/>
    <w:rsid w:val="00C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309B865"/>
  <w15:chartTrackingRefBased/>
  <w15:docId w15:val="{BFBF9638-983F-4BFB-865B-867EB9C5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4A2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6734A2"/>
    <w:pPr>
      <w:keepNext/>
      <w:overflowPunct w:val="0"/>
      <w:autoSpaceDE w:val="0"/>
      <w:autoSpaceDN w:val="0"/>
      <w:adjustRightInd w:val="0"/>
      <w:jc w:val="center"/>
      <w:outlineLvl w:val="0"/>
    </w:pPr>
    <w:rPr>
      <w:rFonts w:eastAsia="Arial Unicode MS" w:cs="Times New Roman"/>
      <w:i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6734A2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734A2"/>
    <w:pPr>
      <w:keepNext/>
      <w:jc w:val="center"/>
      <w:outlineLvl w:val="2"/>
    </w:pPr>
    <w:rPr>
      <w:rFonts w:eastAsia="Times New Roman" w:cs="Times New Roman"/>
      <w:b/>
      <w:bCs/>
      <w:iCs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6734A2"/>
    <w:pPr>
      <w:keepNext/>
      <w:ind w:right="993"/>
      <w:jc w:val="right"/>
      <w:outlineLvl w:val="3"/>
    </w:pPr>
    <w:rPr>
      <w:rFonts w:eastAsia="Times New Roman" w:cs="Times New Roman"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6734A2"/>
    <w:pPr>
      <w:keepNext/>
      <w:ind w:right="-1"/>
      <w:jc w:val="center"/>
      <w:outlineLvl w:val="4"/>
    </w:pPr>
    <w:rPr>
      <w:rFonts w:eastAsia="Times New Roman" w:cs="Times New Roman"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6734A2"/>
    <w:pPr>
      <w:keepNext/>
      <w:keepLines/>
      <w:jc w:val="center"/>
      <w:outlineLvl w:val="5"/>
    </w:pPr>
    <w:rPr>
      <w:rFonts w:eastAsia="Times New Roman" w:cs="Times New Roman"/>
      <w:b/>
      <w:bCs/>
      <w:iCs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6734A2"/>
    <w:pPr>
      <w:keepNext/>
      <w:jc w:val="right"/>
      <w:outlineLvl w:val="6"/>
    </w:pPr>
    <w:rPr>
      <w:rFonts w:eastAsia="Times New Roman" w:cs="Times New Roman"/>
      <w:iCs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734A2"/>
    <w:pPr>
      <w:keepNext/>
      <w:ind w:right="142"/>
      <w:jc w:val="right"/>
      <w:outlineLvl w:val="7"/>
    </w:pPr>
    <w:rPr>
      <w:rFonts w:eastAsia="Times New Roman" w:cs="Times New Roman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734A2"/>
    <w:pPr>
      <w:keepNext/>
      <w:jc w:val="center"/>
      <w:outlineLvl w:val="8"/>
    </w:pPr>
    <w:rPr>
      <w:rFonts w:eastAsia="Times New Roman" w:cs="Times New Roman"/>
      <w:b/>
      <w:bCs/>
      <w:i/>
      <w:i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34A2"/>
    <w:rPr>
      <w:rFonts w:ascii="Times New Roman" w:eastAsia="Arial Unicode MS" w:hAnsi="Times New Roman" w:cs="Times New Roman"/>
      <w:i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734A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734A2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6734A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734A2"/>
    <w:rPr>
      <w:rFonts w:ascii="Times New Roman" w:eastAsia="Times New Roman" w:hAnsi="Times New Roman" w:cs="Times New Roman"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734A2"/>
    <w:rPr>
      <w:rFonts w:ascii="Times New Roman" w:eastAsia="Times New Roman" w:hAnsi="Times New Roman" w:cs="Times New Roman"/>
      <w:b/>
      <w:bCs/>
      <w:i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6734A2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734A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734A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a3">
    <w:name w:val="header"/>
    <w:basedOn w:val="a"/>
    <w:link w:val="a4"/>
    <w:unhideWhenUsed/>
    <w:rsid w:val="006734A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734A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734A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734A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6734A2"/>
    <w:pPr>
      <w:ind w:left="720"/>
      <w:contextualSpacing/>
    </w:pPr>
  </w:style>
  <w:style w:type="table" w:styleId="a8">
    <w:name w:val="Table Grid"/>
    <w:basedOn w:val="a1"/>
    <w:uiPriority w:val="39"/>
    <w:rsid w:val="00673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734A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6734A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734A2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734A2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734A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734A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nhideWhenUsed/>
    <w:rsid w:val="006734A2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6734A2"/>
    <w:rPr>
      <w:rFonts w:ascii="Segoe UI" w:hAnsi="Segoe UI" w:cs="Segoe UI"/>
      <w:sz w:val="18"/>
      <w:szCs w:val="18"/>
    </w:rPr>
  </w:style>
  <w:style w:type="numbering" w:customStyle="1" w:styleId="11">
    <w:name w:val="Нет списка1"/>
    <w:next w:val="a2"/>
    <w:uiPriority w:val="99"/>
    <w:semiHidden/>
    <w:rsid w:val="006734A2"/>
  </w:style>
  <w:style w:type="paragraph" w:customStyle="1" w:styleId="Style1">
    <w:name w:val="Style1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6734A2"/>
    <w:pPr>
      <w:widowControl w:val="0"/>
      <w:autoSpaceDE w:val="0"/>
      <w:autoSpaceDN w:val="0"/>
      <w:adjustRightInd w:val="0"/>
      <w:spacing w:line="187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rsid w:val="006734A2"/>
    <w:pPr>
      <w:widowControl w:val="0"/>
      <w:autoSpaceDE w:val="0"/>
      <w:autoSpaceDN w:val="0"/>
      <w:adjustRightInd w:val="0"/>
      <w:spacing w:line="187" w:lineRule="exact"/>
      <w:ind w:firstLine="533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6734A2"/>
    <w:pPr>
      <w:widowControl w:val="0"/>
      <w:autoSpaceDE w:val="0"/>
      <w:autoSpaceDN w:val="0"/>
      <w:adjustRightInd w:val="0"/>
      <w:spacing w:line="192" w:lineRule="exact"/>
      <w:ind w:firstLine="1560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6734A2"/>
    <w:pPr>
      <w:widowControl w:val="0"/>
      <w:autoSpaceDE w:val="0"/>
      <w:autoSpaceDN w:val="0"/>
      <w:adjustRightInd w:val="0"/>
      <w:spacing w:line="192" w:lineRule="exact"/>
      <w:ind w:firstLine="2203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rsid w:val="006734A2"/>
    <w:pPr>
      <w:widowControl w:val="0"/>
      <w:autoSpaceDE w:val="0"/>
      <w:autoSpaceDN w:val="0"/>
      <w:adjustRightInd w:val="0"/>
      <w:spacing w:line="197" w:lineRule="exact"/>
      <w:ind w:hanging="1464"/>
    </w:pPr>
    <w:rPr>
      <w:rFonts w:eastAsia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6734A2"/>
    <w:pPr>
      <w:widowControl w:val="0"/>
      <w:autoSpaceDE w:val="0"/>
      <w:autoSpaceDN w:val="0"/>
      <w:adjustRightInd w:val="0"/>
      <w:spacing w:line="163" w:lineRule="exact"/>
    </w:pPr>
    <w:rPr>
      <w:rFonts w:eastAsia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rsid w:val="006734A2"/>
    <w:pPr>
      <w:widowControl w:val="0"/>
      <w:autoSpaceDE w:val="0"/>
      <w:autoSpaceDN w:val="0"/>
      <w:adjustRightInd w:val="0"/>
      <w:spacing w:line="221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12">
    <w:name w:val="Style12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"/>
    <w:rsid w:val="006734A2"/>
    <w:pPr>
      <w:widowControl w:val="0"/>
      <w:autoSpaceDE w:val="0"/>
      <w:autoSpaceDN w:val="0"/>
      <w:adjustRightInd w:val="0"/>
      <w:spacing w:line="216" w:lineRule="exact"/>
      <w:ind w:firstLine="365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15">
    <w:name w:val="Style15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18">
    <w:name w:val="Style18"/>
    <w:basedOn w:val="a"/>
    <w:rsid w:val="006734A2"/>
    <w:pPr>
      <w:widowControl w:val="0"/>
      <w:autoSpaceDE w:val="0"/>
      <w:autoSpaceDN w:val="0"/>
      <w:adjustRightInd w:val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19">
    <w:name w:val="Style19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20">
    <w:name w:val="Style20"/>
    <w:basedOn w:val="a"/>
    <w:rsid w:val="006734A2"/>
    <w:pPr>
      <w:widowControl w:val="0"/>
      <w:autoSpaceDE w:val="0"/>
      <w:autoSpaceDN w:val="0"/>
      <w:adjustRightInd w:val="0"/>
      <w:spacing w:line="211" w:lineRule="exact"/>
      <w:ind w:firstLine="360"/>
    </w:pPr>
    <w:rPr>
      <w:rFonts w:eastAsia="Times New Roman" w:cs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22">
    <w:name w:val="Style22"/>
    <w:basedOn w:val="a"/>
    <w:rsid w:val="006734A2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23">
    <w:name w:val="Style23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24">
    <w:name w:val="Style24"/>
    <w:basedOn w:val="a"/>
    <w:rsid w:val="006734A2"/>
    <w:pPr>
      <w:widowControl w:val="0"/>
      <w:autoSpaceDE w:val="0"/>
      <w:autoSpaceDN w:val="0"/>
      <w:adjustRightInd w:val="0"/>
      <w:spacing w:line="250" w:lineRule="exact"/>
      <w:ind w:firstLine="221"/>
    </w:pPr>
    <w:rPr>
      <w:rFonts w:eastAsia="Times New Roman" w:cs="Times New Roman"/>
      <w:sz w:val="24"/>
      <w:szCs w:val="24"/>
      <w:lang w:eastAsia="ru-RU"/>
    </w:rPr>
  </w:style>
  <w:style w:type="paragraph" w:customStyle="1" w:styleId="Style25">
    <w:name w:val="Style25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26">
    <w:name w:val="Style26"/>
    <w:basedOn w:val="a"/>
    <w:rsid w:val="006734A2"/>
    <w:pPr>
      <w:widowControl w:val="0"/>
      <w:autoSpaceDE w:val="0"/>
      <w:autoSpaceDN w:val="0"/>
      <w:adjustRightInd w:val="0"/>
      <w:spacing w:line="206" w:lineRule="exact"/>
      <w:ind w:firstLine="1339"/>
    </w:pPr>
    <w:rPr>
      <w:rFonts w:eastAsia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rsid w:val="006734A2"/>
    <w:pPr>
      <w:widowControl w:val="0"/>
      <w:autoSpaceDE w:val="0"/>
      <w:autoSpaceDN w:val="0"/>
      <w:adjustRightInd w:val="0"/>
      <w:spacing w:line="139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28">
    <w:name w:val="Style28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29">
    <w:name w:val="Style29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30">
    <w:name w:val="Style30"/>
    <w:basedOn w:val="a"/>
    <w:rsid w:val="006734A2"/>
    <w:pPr>
      <w:widowControl w:val="0"/>
      <w:autoSpaceDE w:val="0"/>
      <w:autoSpaceDN w:val="0"/>
      <w:adjustRightInd w:val="0"/>
      <w:spacing w:line="274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32">
    <w:name w:val="Style32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33">
    <w:name w:val="Style33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34">
    <w:name w:val="Style34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35">
    <w:name w:val="Style35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36">
    <w:name w:val="Style36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37">
    <w:name w:val="Style37"/>
    <w:basedOn w:val="a"/>
    <w:rsid w:val="006734A2"/>
    <w:pPr>
      <w:widowControl w:val="0"/>
      <w:autoSpaceDE w:val="0"/>
      <w:autoSpaceDN w:val="0"/>
      <w:adjustRightInd w:val="0"/>
      <w:spacing w:line="139" w:lineRule="exact"/>
      <w:ind w:firstLine="120"/>
    </w:pPr>
    <w:rPr>
      <w:rFonts w:eastAsia="Times New Roman" w:cs="Times New Roman"/>
      <w:sz w:val="24"/>
      <w:szCs w:val="24"/>
      <w:lang w:eastAsia="ru-RU"/>
    </w:rPr>
  </w:style>
  <w:style w:type="paragraph" w:customStyle="1" w:styleId="Style38">
    <w:name w:val="Style38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39">
    <w:name w:val="Style39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40">
    <w:name w:val="Style40"/>
    <w:basedOn w:val="a"/>
    <w:rsid w:val="006734A2"/>
    <w:pPr>
      <w:widowControl w:val="0"/>
      <w:autoSpaceDE w:val="0"/>
      <w:autoSpaceDN w:val="0"/>
      <w:adjustRightInd w:val="0"/>
      <w:spacing w:line="86" w:lineRule="exact"/>
    </w:pPr>
    <w:rPr>
      <w:rFonts w:eastAsia="Times New Roman" w:cs="Times New Roman"/>
      <w:sz w:val="24"/>
      <w:szCs w:val="24"/>
      <w:lang w:eastAsia="ru-RU"/>
    </w:rPr>
  </w:style>
  <w:style w:type="paragraph" w:customStyle="1" w:styleId="Style41">
    <w:name w:val="Style41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42">
    <w:name w:val="Style42"/>
    <w:basedOn w:val="a"/>
    <w:rsid w:val="006734A2"/>
    <w:pPr>
      <w:widowControl w:val="0"/>
      <w:autoSpaceDE w:val="0"/>
      <w:autoSpaceDN w:val="0"/>
      <w:adjustRightInd w:val="0"/>
      <w:spacing w:line="168" w:lineRule="exact"/>
    </w:pPr>
    <w:rPr>
      <w:rFonts w:eastAsia="Times New Roman" w:cs="Times New Roman"/>
      <w:sz w:val="24"/>
      <w:szCs w:val="24"/>
      <w:lang w:eastAsia="ru-RU"/>
    </w:rPr>
  </w:style>
  <w:style w:type="paragraph" w:customStyle="1" w:styleId="Style43">
    <w:name w:val="Style43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44">
    <w:name w:val="Style44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45">
    <w:name w:val="Style45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46">
    <w:name w:val="Style46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47">
    <w:name w:val="Style47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48">
    <w:name w:val="Style48"/>
    <w:basedOn w:val="a"/>
    <w:rsid w:val="006734A2"/>
    <w:pPr>
      <w:widowControl w:val="0"/>
      <w:autoSpaceDE w:val="0"/>
      <w:autoSpaceDN w:val="0"/>
      <w:adjustRightInd w:val="0"/>
      <w:spacing w:line="250" w:lineRule="exact"/>
      <w:ind w:firstLine="235"/>
    </w:pPr>
    <w:rPr>
      <w:rFonts w:eastAsia="Times New Roman" w:cs="Times New Roman"/>
      <w:sz w:val="24"/>
      <w:szCs w:val="24"/>
      <w:lang w:eastAsia="ru-RU"/>
    </w:rPr>
  </w:style>
  <w:style w:type="paragraph" w:customStyle="1" w:styleId="Style49">
    <w:name w:val="Style49"/>
    <w:basedOn w:val="a"/>
    <w:rsid w:val="006734A2"/>
    <w:pPr>
      <w:widowControl w:val="0"/>
      <w:autoSpaceDE w:val="0"/>
      <w:autoSpaceDN w:val="0"/>
      <w:adjustRightInd w:val="0"/>
      <w:spacing w:line="182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50">
    <w:name w:val="Style50"/>
    <w:basedOn w:val="a"/>
    <w:rsid w:val="006734A2"/>
    <w:pPr>
      <w:widowControl w:val="0"/>
      <w:autoSpaceDE w:val="0"/>
      <w:autoSpaceDN w:val="0"/>
      <w:adjustRightInd w:val="0"/>
    </w:pPr>
    <w:rPr>
      <w:rFonts w:eastAsia="Times New Roman" w:cs="Times New Roman"/>
      <w:sz w:val="24"/>
      <w:szCs w:val="24"/>
      <w:lang w:eastAsia="ru-RU"/>
    </w:rPr>
  </w:style>
  <w:style w:type="paragraph" w:customStyle="1" w:styleId="Style51">
    <w:name w:val="Style51"/>
    <w:basedOn w:val="a"/>
    <w:rsid w:val="006734A2"/>
    <w:pPr>
      <w:widowControl w:val="0"/>
      <w:autoSpaceDE w:val="0"/>
      <w:autoSpaceDN w:val="0"/>
      <w:adjustRightInd w:val="0"/>
      <w:spacing w:line="226" w:lineRule="exact"/>
      <w:ind w:hanging="182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52">
    <w:name w:val="Style52"/>
    <w:basedOn w:val="a"/>
    <w:rsid w:val="006734A2"/>
    <w:pPr>
      <w:widowControl w:val="0"/>
      <w:autoSpaceDE w:val="0"/>
      <w:autoSpaceDN w:val="0"/>
      <w:adjustRightInd w:val="0"/>
      <w:spacing w:line="228" w:lineRule="exact"/>
      <w:ind w:hanging="552"/>
    </w:pPr>
    <w:rPr>
      <w:rFonts w:eastAsia="Times New Roman" w:cs="Times New Roman"/>
      <w:sz w:val="24"/>
      <w:szCs w:val="24"/>
      <w:lang w:eastAsia="ru-RU"/>
    </w:rPr>
  </w:style>
  <w:style w:type="paragraph" w:customStyle="1" w:styleId="Style53">
    <w:name w:val="Style53"/>
    <w:basedOn w:val="a"/>
    <w:rsid w:val="006734A2"/>
    <w:pPr>
      <w:widowControl w:val="0"/>
      <w:autoSpaceDE w:val="0"/>
      <w:autoSpaceDN w:val="0"/>
      <w:adjustRightInd w:val="0"/>
      <w:spacing w:line="224" w:lineRule="exact"/>
      <w:ind w:firstLine="466"/>
    </w:pPr>
    <w:rPr>
      <w:rFonts w:eastAsia="Times New Roman" w:cs="Times New Roman"/>
      <w:sz w:val="24"/>
      <w:szCs w:val="24"/>
      <w:lang w:eastAsia="ru-RU"/>
    </w:rPr>
  </w:style>
  <w:style w:type="paragraph" w:customStyle="1" w:styleId="Style54">
    <w:name w:val="Style54"/>
    <w:basedOn w:val="a"/>
    <w:rsid w:val="006734A2"/>
    <w:pPr>
      <w:widowControl w:val="0"/>
      <w:autoSpaceDE w:val="0"/>
      <w:autoSpaceDN w:val="0"/>
      <w:adjustRightInd w:val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55">
    <w:name w:val="Style55"/>
    <w:basedOn w:val="a"/>
    <w:rsid w:val="006734A2"/>
    <w:pPr>
      <w:widowControl w:val="0"/>
      <w:autoSpaceDE w:val="0"/>
      <w:autoSpaceDN w:val="0"/>
      <w:adjustRightInd w:val="0"/>
      <w:spacing w:line="213" w:lineRule="exact"/>
      <w:ind w:firstLine="47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56">
    <w:name w:val="Style56"/>
    <w:basedOn w:val="a"/>
    <w:rsid w:val="006734A2"/>
    <w:pPr>
      <w:widowControl w:val="0"/>
      <w:autoSpaceDE w:val="0"/>
      <w:autoSpaceDN w:val="0"/>
      <w:adjustRightInd w:val="0"/>
      <w:spacing w:line="216" w:lineRule="exact"/>
      <w:ind w:hanging="235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58">
    <w:name w:val="Font Style58"/>
    <w:rsid w:val="006734A2"/>
    <w:rPr>
      <w:rFonts w:ascii="Times New Roman" w:hAnsi="Times New Roman" w:cs="Times New Roman"/>
      <w:sz w:val="20"/>
      <w:szCs w:val="20"/>
    </w:rPr>
  </w:style>
  <w:style w:type="character" w:customStyle="1" w:styleId="FontStyle59">
    <w:name w:val="Font Style59"/>
    <w:rsid w:val="006734A2"/>
    <w:rPr>
      <w:rFonts w:ascii="Courier New" w:hAnsi="Courier New" w:cs="Courier New"/>
      <w:sz w:val="16"/>
      <w:szCs w:val="16"/>
    </w:rPr>
  </w:style>
  <w:style w:type="character" w:customStyle="1" w:styleId="FontStyle60">
    <w:name w:val="Font Style60"/>
    <w:rsid w:val="006734A2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61">
    <w:name w:val="Font Style61"/>
    <w:rsid w:val="006734A2"/>
    <w:rPr>
      <w:rFonts w:ascii="Courier New" w:hAnsi="Courier New" w:cs="Courier New"/>
      <w:b/>
      <w:bCs/>
      <w:sz w:val="16"/>
      <w:szCs w:val="16"/>
    </w:rPr>
  </w:style>
  <w:style w:type="character" w:customStyle="1" w:styleId="FontStyle62">
    <w:name w:val="Font Style62"/>
    <w:rsid w:val="006734A2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63">
    <w:name w:val="Font Style63"/>
    <w:rsid w:val="006734A2"/>
    <w:rPr>
      <w:rFonts w:ascii="Courier New" w:hAnsi="Courier New" w:cs="Courier New"/>
      <w:b/>
      <w:bCs/>
      <w:sz w:val="12"/>
      <w:szCs w:val="12"/>
    </w:rPr>
  </w:style>
  <w:style w:type="character" w:customStyle="1" w:styleId="FontStyle64">
    <w:name w:val="Font Style64"/>
    <w:rsid w:val="006734A2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65">
    <w:name w:val="Font Style65"/>
    <w:rsid w:val="006734A2"/>
    <w:rPr>
      <w:rFonts w:ascii="Times New Roman" w:hAnsi="Times New Roman" w:cs="Times New Roman"/>
      <w:sz w:val="16"/>
      <w:szCs w:val="16"/>
    </w:rPr>
  </w:style>
  <w:style w:type="character" w:customStyle="1" w:styleId="FontStyle66">
    <w:name w:val="Font Style66"/>
    <w:rsid w:val="006734A2"/>
    <w:rPr>
      <w:rFonts w:ascii="Times New Roman" w:hAnsi="Times New Roman" w:cs="Times New Roman"/>
      <w:b/>
      <w:bCs/>
      <w:sz w:val="10"/>
      <w:szCs w:val="10"/>
    </w:rPr>
  </w:style>
  <w:style w:type="character" w:customStyle="1" w:styleId="FontStyle67">
    <w:name w:val="Font Style67"/>
    <w:rsid w:val="006734A2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68">
    <w:name w:val="Font Style68"/>
    <w:rsid w:val="006734A2"/>
    <w:rPr>
      <w:rFonts w:ascii="Times New Roman" w:hAnsi="Times New Roman" w:cs="Times New Roman"/>
      <w:b/>
      <w:bCs/>
      <w:i/>
      <w:iCs/>
      <w:spacing w:val="10"/>
      <w:sz w:val="10"/>
      <w:szCs w:val="10"/>
    </w:rPr>
  </w:style>
  <w:style w:type="character" w:customStyle="1" w:styleId="FontStyle69">
    <w:name w:val="Font Style69"/>
    <w:rsid w:val="006734A2"/>
    <w:rPr>
      <w:rFonts w:ascii="Garamond" w:hAnsi="Garamond" w:cs="Garamond"/>
      <w:sz w:val="12"/>
      <w:szCs w:val="12"/>
    </w:rPr>
  </w:style>
  <w:style w:type="character" w:customStyle="1" w:styleId="FontStyle70">
    <w:name w:val="Font Style70"/>
    <w:rsid w:val="006734A2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71">
    <w:name w:val="Font Style71"/>
    <w:rsid w:val="006734A2"/>
    <w:rPr>
      <w:rFonts w:ascii="Sylfaen" w:hAnsi="Sylfaen" w:cs="Sylfaen"/>
      <w:b/>
      <w:bCs/>
      <w:i/>
      <w:iCs/>
      <w:spacing w:val="-10"/>
      <w:sz w:val="8"/>
      <w:szCs w:val="8"/>
    </w:rPr>
  </w:style>
  <w:style w:type="character" w:customStyle="1" w:styleId="FontStyle72">
    <w:name w:val="Font Style72"/>
    <w:rsid w:val="006734A2"/>
    <w:rPr>
      <w:rFonts w:ascii="Times New Roman" w:hAnsi="Times New Roman" w:cs="Times New Roman"/>
      <w:sz w:val="8"/>
      <w:szCs w:val="8"/>
    </w:rPr>
  </w:style>
  <w:style w:type="character" w:customStyle="1" w:styleId="FontStyle73">
    <w:name w:val="Font Style73"/>
    <w:rsid w:val="006734A2"/>
    <w:rPr>
      <w:rFonts w:ascii="Courier New" w:hAnsi="Courier New" w:cs="Courier New"/>
      <w:b/>
      <w:bCs/>
      <w:sz w:val="10"/>
      <w:szCs w:val="10"/>
    </w:rPr>
  </w:style>
  <w:style w:type="character" w:customStyle="1" w:styleId="FontStyle74">
    <w:name w:val="Font Style74"/>
    <w:rsid w:val="006734A2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75">
    <w:name w:val="Font Style75"/>
    <w:rsid w:val="006734A2"/>
    <w:rPr>
      <w:rFonts w:ascii="Times New Roman" w:hAnsi="Times New Roman" w:cs="Times New Roman"/>
      <w:sz w:val="8"/>
      <w:szCs w:val="8"/>
    </w:rPr>
  </w:style>
  <w:style w:type="character" w:customStyle="1" w:styleId="FontStyle76">
    <w:name w:val="Font Style76"/>
    <w:rsid w:val="006734A2"/>
    <w:rPr>
      <w:rFonts w:ascii="Bookman Old Style" w:hAnsi="Bookman Old Style" w:cs="Bookman Old Style"/>
      <w:b/>
      <w:bCs/>
      <w:sz w:val="12"/>
      <w:szCs w:val="12"/>
    </w:rPr>
  </w:style>
  <w:style w:type="character" w:customStyle="1" w:styleId="FontStyle77">
    <w:name w:val="Font Style77"/>
    <w:rsid w:val="006734A2"/>
    <w:rPr>
      <w:rFonts w:ascii="Book Antiqua" w:hAnsi="Book Antiqua" w:cs="Book Antiqua"/>
      <w:sz w:val="10"/>
      <w:szCs w:val="10"/>
    </w:rPr>
  </w:style>
  <w:style w:type="character" w:customStyle="1" w:styleId="FontStyle78">
    <w:name w:val="Font Style78"/>
    <w:rsid w:val="006734A2"/>
    <w:rPr>
      <w:rFonts w:ascii="Bookman Old Style" w:hAnsi="Bookman Old Style" w:cs="Bookman Old Style"/>
      <w:b/>
      <w:bCs/>
      <w:sz w:val="12"/>
      <w:szCs w:val="12"/>
    </w:rPr>
  </w:style>
  <w:style w:type="character" w:customStyle="1" w:styleId="FontStyle79">
    <w:name w:val="Font Style79"/>
    <w:rsid w:val="006734A2"/>
    <w:rPr>
      <w:rFonts w:ascii="Times New Roman" w:hAnsi="Times New Roman" w:cs="Times New Roman"/>
      <w:sz w:val="24"/>
      <w:szCs w:val="24"/>
    </w:rPr>
  </w:style>
  <w:style w:type="character" w:customStyle="1" w:styleId="FontStyle80">
    <w:name w:val="Font Style80"/>
    <w:rsid w:val="006734A2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81">
    <w:name w:val="Font Style81"/>
    <w:rsid w:val="006734A2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82">
    <w:name w:val="Font Style82"/>
    <w:rsid w:val="006734A2"/>
    <w:rPr>
      <w:rFonts w:ascii="Bookman Old Style" w:hAnsi="Bookman Old Style" w:cs="Bookman Old Style"/>
      <w:sz w:val="20"/>
      <w:szCs w:val="20"/>
    </w:rPr>
  </w:style>
  <w:style w:type="character" w:customStyle="1" w:styleId="FontStyle83">
    <w:name w:val="Font Style83"/>
    <w:rsid w:val="006734A2"/>
    <w:rPr>
      <w:rFonts w:ascii="Times New Roman" w:hAnsi="Times New Roman" w:cs="Times New Roman"/>
      <w:sz w:val="10"/>
      <w:szCs w:val="10"/>
    </w:rPr>
  </w:style>
  <w:style w:type="character" w:customStyle="1" w:styleId="FontStyle84">
    <w:name w:val="Font Style84"/>
    <w:rsid w:val="006734A2"/>
    <w:rPr>
      <w:rFonts w:ascii="Times New Roman" w:hAnsi="Times New Roman" w:cs="Times New Roman"/>
      <w:sz w:val="10"/>
      <w:szCs w:val="10"/>
    </w:rPr>
  </w:style>
  <w:style w:type="character" w:customStyle="1" w:styleId="FontStyle85">
    <w:name w:val="Font Style85"/>
    <w:rsid w:val="006734A2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86">
    <w:name w:val="Font Style86"/>
    <w:rsid w:val="006734A2"/>
    <w:rPr>
      <w:rFonts w:ascii="Times New Roman" w:hAnsi="Times New Roman" w:cs="Times New Roman"/>
      <w:b/>
      <w:bCs/>
      <w:sz w:val="16"/>
      <w:szCs w:val="16"/>
    </w:rPr>
  </w:style>
  <w:style w:type="paragraph" w:styleId="af1">
    <w:name w:val="Body Text"/>
    <w:basedOn w:val="a"/>
    <w:link w:val="af2"/>
    <w:rsid w:val="006734A2"/>
    <w:pPr>
      <w:overflowPunct w:val="0"/>
      <w:autoSpaceDE w:val="0"/>
      <w:autoSpaceDN w:val="0"/>
      <w:adjustRightInd w:val="0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2">
    <w:name w:val="Основной текст Знак"/>
    <w:basedOn w:val="a0"/>
    <w:link w:val="af1"/>
    <w:rsid w:val="006734A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3">
    <w:name w:val="Body Text Indent"/>
    <w:basedOn w:val="a"/>
    <w:link w:val="af4"/>
    <w:uiPriority w:val="99"/>
    <w:rsid w:val="006734A2"/>
    <w:pPr>
      <w:overflowPunct w:val="0"/>
      <w:autoSpaceDE w:val="0"/>
      <w:autoSpaceDN w:val="0"/>
      <w:adjustRightInd w:val="0"/>
      <w:ind w:firstLine="360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af4">
    <w:name w:val="Основной текст с отступом Знак"/>
    <w:basedOn w:val="a0"/>
    <w:link w:val="af3"/>
    <w:uiPriority w:val="99"/>
    <w:rsid w:val="006734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Plain Text"/>
    <w:basedOn w:val="a"/>
    <w:link w:val="af6"/>
    <w:rsid w:val="00673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6">
    <w:name w:val="Текст Знак"/>
    <w:basedOn w:val="a0"/>
    <w:link w:val="af5"/>
    <w:rsid w:val="006734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page number"/>
    <w:rsid w:val="006734A2"/>
  </w:style>
  <w:style w:type="paragraph" w:styleId="af8">
    <w:name w:val="Normal (Web)"/>
    <w:basedOn w:val="a"/>
    <w:uiPriority w:val="99"/>
    <w:rsid w:val="006734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9">
    <w:name w:val="Emphasis"/>
    <w:qFormat/>
    <w:rsid w:val="006734A2"/>
    <w:rPr>
      <w:i/>
      <w:iCs/>
    </w:rPr>
  </w:style>
  <w:style w:type="character" w:styleId="afa">
    <w:name w:val="Strong"/>
    <w:qFormat/>
    <w:rsid w:val="006734A2"/>
    <w:rPr>
      <w:b/>
      <w:bCs/>
    </w:rPr>
  </w:style>
  <w:style w:type="character" w:customStyle="1" w:styleId="afb">
    <w:name w:val="Заголовок Знак"/>
    <w:rsid w:val="006734A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6734A2"/>
    <w:pPr>
      <w:tabs>
        <w:tab w:val="num" w:pos="360"/>
      </w:tabs>
      <w:spacing w:line="360" w:lineRule="auto"/>
      <w:ind w:left="360" w:hanging="360"/>
    </w:pPr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6734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6734A2"/>
    <w:pPr>
      <w:tabs>
        <w:tab w:val="num" w:pos="360"/>
      </w:tabs>
      <w:spacing w:line="360" w:lineRule="auto"/>
      <w:ind w:left="705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6734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"/>
    <w:rsid w:val="006734A2"/>
    <w:rPr>
      <w:rFonts w:eastAsia="Times New Roman" w:cs="Times New Roman"/>
      <w:sz w:val="24"/>
      <w:szCs w:val="20"/>
      <w:lang w:eastAsia="ru-RU"/>
    </w:rPr>
  </w:style>
  <w:style w:type="paragraph" w:customStyle="1" w:styleId="310">
    <w:name w:val="Основной текст 31"/>
    <w:basedOn w:val="a"/>
    <w:rsid w:val="006734A2"/>
    <w:pPr>
      <w:ind w:right="1"/>
    </w:pPr>
    <w:rPr>
      <w:rFonts w:eastAsia="Times New Roman" w:cs="Times New Roman"/>
      <w:i/>
      <w:sz w:val="24"/>
      <w:szCs w:val="20"/>
      <w:lang w:eastAsia="ru-RU"/>
    </w:rPr>
  </w:style>
  <w:style w:type="paragraph" w:styleId="23">
    <w:name w:val="Body Text 2"/>
    <w:basedOn w:val="a"/>
    <w:link w:val="24"/>
    <w:rsid w:val="006734A2"/>
    <w:pPr>
      <w:ind w:right="993"/>
      <w:jc w:val="center"/>
    </w:pPr>
    <w:rPr>
      <w:rFonts w:eastAsia="Times New Roman" w:cs="Times New Roman"/>
      <w:i/>
      <w:sz w:val="24"/>
      <w:szCs w:val="20"/>
      <w:lang w:eastAsia="ru-RU"/>
    </w:rPr>
  </w:style>
  <w:style w:type="character" w:customStyle="1" w:styleId="24">
    <w:name w:val="Основной текст 2 Знак"/>
    <w:basedOn w:val="a0"/>
    <w:link w:val="23"/>
    <w:rsid w:val="006734A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33">
    <w:name w:val="Body Text 3"/>
    <w:basedOn w:val="a"/>
    <w:link w:val="34"/>
    <w:rsid w:val="006734A2"/>
    <w:pPr>
      <w:keepNext/>
      <w:keepLines/>
      <w:ind w:right="1"/>
      <w:jc w:val="center"/>
    </w:pPr>
    <w:rPr>
      <w:rFonts w:eastAsia="Times New Roman" w:cs="Times New Roman"/>
      <w:i/>
      <w:sz w:val="24"/>
      <w:szCs w:val="20"/>
      <w:lang w:eastAsia="ru-RU"/>
    </w:rPr>
  </w:style>
  <w:style w:type="character" w:customStyle="1" w:styleId="34">
    <w:name w:val="Основной текст 3 Знак"/>
    <w:basedOn w:val="a0"/>
    <w:link w:val="33"/>
    <w:rsid w:val="006734A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MTEquationSection">
    <w:name w:val="MTEquationSection"/>
    <w:rsid w:val="006734A2"/>
    <w:rPr>
      <w:vanish/>
      <w:color w:val="FF0000"/>
      <w:sz w:val="28"/>
    </w:rPr>
  </w:style>
  <w:style w:type="character" w:styleId="afc">
    <w:name w:val="Hyperlink"/>
    <w:uiPriority w:val="99"/>
    <w:rsid w:val="006734A2"/>
    <w:rPr>
      <w:color w:val="0000FF"/>
      <w:u w:val="single"/>
    </w:rPr>
  </w:style>
  <w:style w:type="paragraph" w:customStyle="1" w:styleId="heading">
    <w:name w:val="heading"/>
    <w:basedOn w:val="a"/>
    <w:uiPriority w:val="99"/>
    <w:rsid w:val="006734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FR2">
    <w:name w:val="FR2"/>
    <w:rsid w:val="006734A2"/>
    <w:pPr>
      <w:widowControl w:val="0"/>
      <w:spacing w:before="100" w:after="0" w:line="300" w:lineRule="auto"/>
      <w:ind w:left="440"/>
    </w:pPr>
    <w:rPr>
      <w:rFonts w:ascii="Courier New" w:eastAsia="Times New Roman" w:hAnsi="Courier New" w:cs="Times New Roman"/>
      <w:sz w:val="16"/>
      <w:szCs w:val="20"/>
      <w:lang w:eastAsia="ru-RU"/>
    </w:rPr>
  </w:style>
  <w:style w:type="paragraph" w:customStyle="1" w:styleId="FR3">
    <w:name w:val="FR3"/>
    <w:uiPriority w:val="99"/>
    <w:rsid w:val="006734A2"/>
    <w:pPr>
      <w:widowControl w:val="0"/>
      <w:spacing w:after="0" w:line="300" w:lineRule="auto"/>
      <w:ind w:left="40" w:firstLine="420"/>
    </w:pPr>
    <w:rPr>
      <w:rFonts w:ascii="Courier New" w:eastAsia="Times New Roman" w:hAnsi="Courier New" w:cs="Times New Roman"/>
      <w:sz w:val="16"/>
      <w:szCs w:val="20"/>
      <w:lang w:eastAsia="ru-RU"/>
    </w:rPr>
  </w:style>
  <w:style w:type="paragraph" w:styleId="afd">
    <w:name w:val="Block Text"/>
    <w:basedOn w:val="a"/>
    <w:rsid w:val="006734A2"/>
    <w:pPr>
      <w:spacing w:line="180" w:lineRule="atLeast"/>
      <w:ind w:left="-98" w:right="-164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12">
    <w:name w:val="заголовок 1"/>
    <w:basedOn w:val="a"/>
    <w:next w:val="a"/>
    <w:rsid w:val="006734A2"/>
    <w:pPr>
      <w:keepNext/>
      <w:ind w:left="330" w:right="88"/>
    </w:pPr>
    <w:rPr>
      <w:rFonts w:eastAsia="Times New Roman" w:cs="Times New Roman"/>
      <w:sz w:val="24"/>
      <w:szCs w:val="20"/>
      <w:lang w:val="en-US" w:eastAsia="ru-RU"/>
    </w:rPr>
  </w:style>
  <w:style w:type="character" w:customStyle="1" w:styleId="afe">
    <w:name w:val="номер страницы"/>
    <w:rsid w:val="006734A2"/>
  </w:style>
  <w:style w:type="paragraph" w:styleId="aff">
    <w:name w:val="footnote text"/>
    <w:basedOn w:val="a"/>
    <w:link w:val="aff0"/>
    <w:semiHidden/>
    <w:rsid w:val="006734A2"/>
    <w:rPr>
      <w:rFonts w:eastAsia="Times New Roman" w:cs="Times New Roman"/>
      <w:sz w:val="20"/>
      <w:szCs w:val="20"/>
      <w:lang w:eastAsia="ru-RU"/>
    </w:rPr>
  </w:style>
  <w:style w:type="character" w:customStyle="1" w:styleId="aff0">
    <w:name w:val="Текст сноски Знак"/>
    <w:basedOn w:val="a0"/>
    <w:link w:val="aff"/>
    <w:semiHidden/>
    <w:rsid w:val="006734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11">
    <w:name w:val="Основной текст с отступом 31"/>
    <w:basedOn w:val="13"/>
    <w:rsid w:val="006734A2"/>
    <w:pPr>
      <w:ind w:firstLine="709"/>
    </w:pPr>
    <w:rPr>
      <w:sz w:val="28"/>
    </w:rPr>
  </w:style>
  <w:style w:type="paragraph" w:customStyle="1" w:styleId="13">
    <w:name w:val="Обычный1"/>
    <w:rsid w:val="006734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Subtitle"/>
    <w:basedOn w:val="a"/>
    <w:link w:val="aff2"/>
    <w:qFormat/>
    <w:rsid w:val="006734A2"/>
    <w:pPr>
      <w:jc w:val="center"/>
    </w:pPr>
    <w:rPr>
      <w:rFonts w:ascii="Arial" w:eastAsia="Times New Roman" w:hAnsi="Arial" w:cs="Times New Roman"/>
      <w:b/>
      <w:caps/>
      <w:szCs w:val="20"/>
      <w:lang w:eastAsia="ru-RU"/>
    </w:rPr>
  </w:style>
  <w:style w:type="character" w:customStyle="1" w:styleId="aff2">
    <w:name w:val="Подзаголовок Знак"/>
    <w:basedOn w:val="a0"/>
    <w:link w:val="aff1"/>
    <w:rsid w:val="006734A2"/>
    <w:rPr>
      <w:rFonts w:ascii="Arial" w:eastAsia="Times New Roman" w:hAnsi="Arial" w:cs="Times New Roman"/>
      <w:b/>
      <w:caps/>
      <w:sz w:val="28"/>
      <w:szCs w:val="20"/>
      <w:lang w:eastAsia="ru-RU"/>
    </w:rPr>
  </w:style>
  <w:style w:type="paragraph" w:styleId="aff3">
    <w:name w:val="caption"/>
    <w:basedOn w:val="a"/>
    <w:next w:val="a"/>
    <w:qFormat/>
    <w:rsid w:val="006734A2"/>
    <w:pPr>
      <w:framePr w:hSpace="180" w:wrap="auto" w:vAnchor="text" w:hAnchor="page" w:x="1297" w:y="480"/>
      <w:jc w:val="center"/>
    </w:pPr>
    <w:rPr>
      <w:rFonts w:eastAsia="Times New Roman" w:cs="Times New Roman"/>
      <w:i/>
      <w:szCs w:val="20"/>
      <w:lang w:eastAsia="ru-RU"/>
    </w:rPr>
  </w:style>
  <w:style w:type="character" w:customStyle="1" w:styleId="aff4">
    <w:name w:val="Схема документа Знак"/>
    <w:link w:val="aff5"/>
    <w:uiPriority w:val="99"/>
    <w:semiHidden/>
    <w:rsid w:val="006734A2"/>
    <w:rPr>
      <w:rFonts w:ascii="Tahoma" w:hAnsi="Tahoma" w:cs="Tahoma"/>
      <w:sz w:val="24"/>
      <w:szCs w:val="24"/>
      <w:shd w:val="clear" w:color="auto" w:fill="000080"/>
    </w:rPr>
  </w:style>
  <w:style w:type="paragraph" w:styleId="aff5">
    <w:name w:val="Document Map"/>
    <w:basedOn w:val="a"/>
    <w:link w:val="aff4"/>
    <w:uiPriority w:val="99"/>
    <w:semiHidden/>
    <w:rsid w:val="006734A2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14">
    <w:name w:val="Схема документа Знак1"/>
    <w:basedOn w:val="a0"/>
    <w:uiPriority w:val="99"/>
    <w:semiHidden/>
    <w:rsid w:val="006734A2"/>
    <w:rPr>
      <w:rFonts w:ascii="Segoe UI" w:hAnsi="Segoe UI" w:cs="Segoe UI"/>
      <w:sz w:val="16"/>
      <w:szCs w:val="16"/>
    </w:rPr>
  </w:style>
  <w:style w:type="paragraph" w:customStyle="1" w:styleId="aff6">
    <w:name w:val="."/>
    <w:uiPriority w:val="99"/>
    <w:rsid w:val="006734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FORMATTEXT">
    <w:name w:val=".FORMATTEXT"/>
    <w:uiPriority w:val="99"/>
    <w:rsid w:val="006734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0">
    <w:name w:val="Основной текст 22"/>
    <w:basedOn w:val="a"/>
    <w:rsid w:val="006734A2"/>
    <w:pPr>
      <w:overflowPunct w:val="0"/>
      <w:autoSpaceDE w:val="0"/>
      <w:autoSpaceDN w:val="0"/>
      <w:adjustRightInd w:val="0"/>
      <w:ind w:firstLine="708"/>
      <w:textAlignment w:val="baseline"/>
    </w:pPr>
    <w:rPr>
      <w:rFonts w:eastAsia="Times New Roman" w:cs="Times New Roman"/>
      <w:b/>
      <w:szCs w:val="20"/>
      <w:lang w:eastAsia="ru-RU"/>
    </w:rPr>
  </w:style>
  <w:style w:type="character" w:customStyle="1" w:styleId="s10">
    <w:name w:val="s_10"/>
    <w:rsid w:val="006734A2"/>
  </w:style>
  <w:style w:type="paragraph" w:customStyle="1" w:styleId="Default">
    <w:name w:val="Default"/>
    <w:rsid w:val="006734A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673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6734A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5">
    <w:name w:val="toc 1"/>
    <w:basedOn w:val="a"/>
    <w:next w:val="a"/>
    <w:autoRedefine/>
    <w:uiPriority w:val="39"/>
    <w:unhideWhenUsed/>
    <w:qFormat/>
    <w:rsid w:val="006734A2"/>
    <w:pPr>
      <w:tabs>
        <w:tab w:val="right" w:leader="dot" w:pos="8834"/>
      </w:tabs>
      <w:spacing w:after="100" w:line="276" w:lineRule="auto"/>
    </w:pPr>
    <w:rPr>
      <w:rFonts w:eastAsia="Times New Roman" w:cs="Times New Roman"/>
      <w:b/>
      <w:bCs/>
      <w:iCs/>
      <w:noProof/>
      <w:sz w:val="24"/>
      <w:szCs w:val="28"/>
    </w:rPr>
  </w:style>
  <w:style w:type="paragraph" w:customStyle="1" w:styleId="dip">
    <w:name w:val="dip"/>
    <w:basedOn w:val="a"/>
    <w:link w:val="dip0"/>
    <w:qFormat/>
    <w:rsid w:val="006734A2"/>
    <w:pPr>
      <w:shd w:val="clear" w:color="auto" w:fill="FFFFFF"/>
      <w:spacing w:line="360" w:lineRule="auto"/>
      <w:ind w:left="40" w:right="40" w:firstLine="1020"/>
      <w:jc w:val="both"/>
    </w:pPr>
    <w:rPr>
      <w:rFonts w:eastAsia="Times New Roman" w:cs="Times New Roman"/>
      <w:szCs w:val="28"/>
      <w:lang w:eastAsia="ru-RU"/>
    </w:rPr>
  </w:style>
  <w:style w:type="character" w:customStyle="1" w:styleId="dip0">
    <w:name w:val="dip Знак"/>
    <w:link w:val="dip"/>
    <w:rsid w:val="006734A2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apple-converted-space">
    <w:name w:val="apple-converted-space"/>
    <w:rsid w:val="006734A2"/>
  </w:style>
  <w:style w:type="character" w:customStyle="1" w:styleId="grame">
    <w:name w:val="grame"/>
    <w:rsid w:val="006734A2"/>
  </w:style>
  <w:style w:type="character" w:customStyle="1" w:styleId="spelle">
    <w:name w:val="spelle"/>
    <w:rsid w:val="006734A2"/>
  </w:style>
  <w:style w:type="paragraph" w:customStyle="1" w:styleId="FR1">
    <w:name w:val="FR1"/>
    <w:rsid w:val="006734A2"/>
    <w:pPr>
      <w:widowControl w:val="0"/>
      <w:spacing w:after="0" w:line="240" w:lineRule="auto"/>
      <w:ind w:left="400"/>
    </w:pPr>
    <w:rPr>
      <w:rFonts w:ascii="Arial" w:eastAsia="Times New Roman" w:hAnsi="Arial" w:cs="Times New Roman"/>
      <w:szCs w:val="20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6734A2"/>
    <w:pPr>
      <w:keepLines/>
      <w:overflowPunct/>
      <w:autoSpaceDE/>
      <w:autoSpaceDN/>
      <w:adjustRightInd/>
      <w:spacing w:before="480" w:line="276" w:lineRule="auto"/>
      <w:jc w:val="left"/>
      <w:outlineLvl w:val="9"/>
    </w:pPr>
    <w:rPr>
      <w:rFonts w:ascii="Calibri Light" w:eastAsia="Times New Roman" w:hAnsi="Calibri Light"/>
      <w:b/>
      <w:bCs/>
      <w:i w:val="0"/>
      <w:color w:val="2F5496"/>
      <w:szCs w:val="28"/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6734A2"/>
    <w:pPr>
      <w:spacing w:after="100"/>
      <w:ind w:left="240"/>
    </w:pPr>
    <w:rPr>
      <w:rFonts w:eastAsia="Times New Roman" w:cs="Times New Roman"/>
      <w:sz w:val="24"/>
      <w:szCs w:val="24"/>
      <w:lang w:eastAsia="ru-RU"/>
    </w:rPr>
  </w:style>
  <w:style w:type="paragraph" w:styleId="35">
    <w:name w:val="toc 3"/>
    <w:basedOn w:val="a"/>
    <w:next w:val="a"/>
    <w:autoRedefine/>
    <w:uiPriority w:val="39"/>
    <w:unhideWhenUsed/>
    <w:rsid w:val="006734A2"/>
    <w:pPr>
      <w:spacing w:after="100"/>
      <w:ind w:left="480"/>
    </w:pPr>
    <w:rPr>
      <w:rFonts w:eastAsia="Times New Roman" w:cs="Times New Roman"/>
      <w:sz w:val="24"/>
      <w:szCs w:val="24"/>
      <w:lang w:eastAsia="ru-RU"/>
    </w:rPr>
  </w:style>
  <w:style w:type="paragraph" w:styleId="aff8">
    <w:name w:val="Title"/>
    <w:basedOn w:val="a"/>
    <w:next w:val="a"/>
    <w:link w:val="16"/>
    <w:uiPriority w:val="10"/>
    <w:qFormat/>
    <w:rsid w:val="006734A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16">
    <w:name w:val="Заголовок Знак1"/>
    <w:basedOn w:val="a0"/>
    <w:link w:val="aff8"/>
    <w:uiPriority w:val="10"/>
    <w:rsid w:val="006734A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2"/>
    <w:semiHidden/>
    <w:rsid w:val="006734A2"/>
  </w:style>
  <w:style w:type="paragraph" w:customStyle="1" w:styleId="aff9">
    <w:name w:val="Пособие"/>
    <w:basedOn w:val="af1"/>
    <w:next w:val="af1"/>
    <w:rsid w:val="006734A2"/>
    <w:pPr>
      <w:overflowPunct/>
      <w:autoSpaceDE/>
      <w:autoSpaceDN/>
      <w:adjustRightInd/>
      <w:jc w:val="left"/>
    </w:pPr>
    <w:rPr>
      <w:b/>
      <w:color w:val="000000"/>
      <w:sz w:val="28"/>
      <w:szCs w:val="24"/>
    </w:rPr>
  </w:style>
  <w:style w:type="paragraph" w:customStyle="1" w:styleId="affa">
    <w:name w:val="Виброакустика"/>
    <w:basedOn w:val="a"/>
    <w:next w:val="a"/>
    <w:rsid w:val="006734A2"/>
    <w:pPr>
      <w:ind w:firstLine="709"/>
    </w:pPr>
    <w:rPr>
      <w:rFonts w:eastAsia="Times New Roman" w:cs="Times New Roman"/>
      <w:b/>
      <w:color w:val="000000"/>
      <w:szCs w:val="24"/>
      <w:lang w:eastAsia="ru-RU"/>
    </w:rPr>
  </w:style>
  <w:style w:type="table" w:customStyle="1" w:styleId="17">
    <w:name w:val="Сетка таблицы1"/>
    <w:basedOn w:val="a1"/>
    <w:next w:val="a8"/>
    <w:rsid w:val="006734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n">
    <w:name w:val="textn"/>
    <w:basedOn w:val="a"/>
    <w:rsid w:val="006734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8">
    <w:name w:val="Font Style38"/>
    <w:rsid w:val="006734A2"/>
    <w:rPr>
      <w:rFonts w:ascii="Franklin Gothic Medium" w:hAnsi="Franklin Gothic Medium" w:cs="Franklin Gothic Medium"/>
      <w:sz w:val="16"/>
      <w:szCs w:val="16"/>
    </w:rPr>
  </w:style>
  <w:style w:type="paragraph" w:customStyle="1" w:styleId="affb">
    <w:name w:val="Расчет"/>
    <w:basedOn w:val="a"/>
    <w:next w:val="a"/>
    <w:link w:val="affc"/>
    <w:rsid w:val="006734A2"/>
    <w:pPr>
      <w:ind w:firstLine="709"/>
    </w:pPr>
    <w:rPr>
      <w:rFonts w:eastAsia="Times New Roman" w:cs="Times New Roman"/>
      <w:b/>
      <w:szCs w:val="24"/>
      <w:lang w:eastAsia="ru-RU"/>
    </w:rPr>
  </w:style>
  <w:style w:type="character" w:customStyle="1" w:styleId="affc">
    <w:name w:val="Расчет Знак"/>
    <w:link w:val="affb"/>
    <w:rsid w:val="006734A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FontStyle42">
    <w:name w:val="Font Style42"/>
    <w:rsid w:val="006734A2"/>
    <w:rPr>
      <w:rFonts w:ascii="Franklin Gothic Medium" w:hAnsi="Franklin Gothic Medium" w:cs="Franklin Gothic Medium"/>
      <w:b/>
      <w:bCs/>
      <w:spacing w:val="-10"/>
      <w:sz w:val="16"/>
      <w:szCs w:val="16"/>
    </w:rPr>
  </w:style>
  <w:style w:type="numbering" w:customStyle="1" w:styleId="36">
    <w:name w:val="Нет списка3"/>
    <w:next w:val="a2"/>
    <w:uiPriority w:val="99"/>
    <w:semiHidden/>
    <w:unhideWhenUsed/>
    <w:rsid w:val="006734A2"/>
  </w:style>
  <w:style w:type="numbering" w:customStyle="1" w:styleId="41">
    <w:name w:val="Нет списка4"/>
    <w:next w:val="a2"/>
    <w:semiHidden/>
    <w:rsid w:val="006734A2"/>
  </w:style>
  <w:style w:type="character" w:styleId="affd">
    <w:name w:val="footnote reference"/>
    <w:semiHidden/>
    <w:rsid w:val="006734A2"/>
    <w:rPr>
      <w:vertAlign w:val="superscript"/>
    </w:rPr>
  </w:style>
  <w:style w:type="table" w:customStyle="1" w:styleId="27">
    <w:name w:val="Сетка таблицы2"/>
    <w:basedOn w:val="a1"/>
    <w:next w:val="a8"/>
    <w:rsid w:val="006734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">
    <w:name w:val="Нет списка5"/>
    <w:next w:val="a2"/>
    <w:semiHidden/>
    <w:rsid w:val="006734A2"/>
  </w:style>
  <w:style w:type="table" w:customStyle="1" w:styleId="37">
    <w:name w:val="Сетка таблицы3"/>
    <w:basedOn w:val="a1"/>
    <w:next w:val="a8"/>
    <w:rsid w:val="006734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">
    <w:name w:val="Нет списка6"/>
    <w:next w:val="a2"/>
    <w:uiPriority w:val="99"/>
    <w:semiHidden/>
    <w:unhideWhenUsed/>
    <w:rsid w:val="006734A2"/>
  </w:style>
  <w:style w:type="table" w:customStyle="1" w:styleId="42">
    <w:name w:val="Сетка таблицы4"/>
    <w:basedOn w:val="a1"/>
    <w:next w:val="a8"/>
    <w:uiPriority w:val="59"/>
    <w:rsid w:val="006734A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9">
    <w:name w:val="Font Style49"/>
    <w:rsid w:val="006734A2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50">
    <w:name w:val="Font Style50"/>
    <w:rsid w:val="006734A2"/>
    <w:rPr>
      <w:rFonts w:ascii="Times New Roman" w:hAnsi="Times New Roman" w:cs="Times New Roman"/>
      <w:sz w:val="18"/>
      <w:szCs w:val="18"/>
    </w:rPr>
  </w:style>
  <w:style w:type="character" w:customStyle="1" w:styleId="FontStyle51">
    <w:name w:val="Font Style51"/>
    <w:rsid w:val="006734A2"/>
    <w:rPr>
      <w:rFonts w:ascii="Times New Roman" w:hAnsi="Times New Roman" w:cs="Times New Roman"/>
      <w:sz w:val="16"/>
      <w:szCs w:val="16"/>
    </w:rPr>
  </w:style>
  <w:style w:type="character" w:customStyle="1" w:styleId="FontStyle52">
    <w:name w:val="Font Style52"/>
    <w:rsid w:val="006734A2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53">
    <w:name w:val="Font Style53"/>
    <w:rsid w:val="006734A2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54">
    <w:name w:val="Font Style54"/>
    <w:rsid w:val="006734A2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56">
    <w:name w:val="Font Style56"/>
    <w:rsid w:val="006734A2"/>
    <w:rPr>
      <w:rFonts w:ascii="Tahoma" w:hAnsi="Tahoma" w:cs="Tahoma"/>
      <w:b/>
      <w:bCs/>
      <w:sz w:val="12"/>
      <w:szCs w:val="12"/>
    </w:rPr>
  </w:style>
  <w:style w:type="paragraph" w:customStyle="1" w:styleId="affe">
    <w:name w:val="маслов заголовок"/>
    <w:basedOn w:val="a"/>
    <w:rsid w:val="006734A2"/>
    <w:rPr>
      <w:rFonts w:ascii="Courier New" w:eastAsia="Times New Roman" w:hAnsi="Courier New" w:cs="Times New Roman"/>
      <w:b/>
      <w:sz w:val="24"/>
      <w:szCs w:val="24"/>
      <w:lang w:eastAsia="ru-RU"/>
    </w:rPr>
  </w:style>
  <w:style w:type="numbering" w:customStyle="1" w:styleId="71">
    <w:name w:val="Нет списка7"/>
    <w:next w:val="a2"/>
    <w:uiPriority w:val="99"/>
    <w:semiHidden/>
    <w:unhideWhenUsed/>
    <w:rsid w:val="006734A2"/>
  </w:style>
  <w:style w:type="table" w:customStyle="1" w:styleId="52">
    <w:name w:val="Сетка таблицы5"/>
    <w:basedOn w:val="a1"/>
    <w:next w:val="a8"/>
    <w:uiPriority w:val="59"/>
    <w:rsid w:val="006734A2"/>
    <w:pPr>
      <w:spacing w:after="0" w:line="240" w:lineRule="auto"/>
      <w:ind w:firstLine="720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0"/>
    <w:uiPriority w:val="99"/>
    <w:semiHidden/>
    <w:unhideWhenUsed/>
    <w:rsid w:val="006734A2"/>
    <w:rPr>
      <w:color w:val="605E5C"/>
      <w:shd w:val="clear" w:color="auto" w:fill="E1DFDD"/>
    </w:rPr>
  </w:style>
  <w:style w:type="paragraph" w:customStyle="1" w:styleId="19">
    <w:name w:val="Стиль1"/>
    <w:basedOn w:val="2"/>
    <w:next w:val="a"/>
    <w:link w:val="1a"/>
    <w:qFormat/>
    <w:rsid w:val="006734A2"/>
    <w:pPr>
      <w:widowControl/>
      <w:autoSpaceDE/>
      <w:autoSpaceDN/>
      <w:adjustRightInd/>
      <w:spacing w:before="0" w:after="240"/>
      <w:jc w:val="center"/>
    </w:pPr>
    <w:rPr>
      <w:rFonts w:ascii="Times New Roman" w:hAnsi="Times New Roman" w:cs="Times New Roman"/>
      <w:i w:val="0"/>
    </w:rPr>
  </w:style>
  <w:style w:type="character" w:customStyle="1" w:styleId="1a">
    <w:name w:val="Стиль1 Знак"/>
    <w:basedOn w:val="20"/>
    <w:link w:val="19"/>
    <w:rsid w:val="006734A2"/>
    <w:rPr>
      <w:rFonts w:ascii="Times New Roman" w:eastAsia="Times New Roman" w:hAnsi="Times New Roman" w:cs="Times New Roman"/>
      <w:b/>
      <w:bCs/>
      <w:i w:val="0"/>
      <w:iCs/>
      <w:sz w:val="28"/>
      <w:szCs w:val="28"/>
      <w:lang w:eastAsia="ru-RU"/>
    </w:rPr>
  </w:style>
  <w:style w:type="character" w:styleId="afff">
    <w:name w:val="FollowedHyperlink"/>
    <w:basedOn w:val="a0"/>
    <w:uiPriority w:val="99"/>
    <w:semiHidden/>
    <w:unhideWhenUsed/>
    <w:rsid w:val="006734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3848</Words>
  <Characters>21937</Characters>
  <Application>Microsoft Office Word</Application>
  <DocSecurity>0</DocSecurity>
  <Lines>182</Lines>
  <Paragraphs>51</Paragraphs>
  <ScaleCrop>false</ScaleCrop>
  <Company/>
  <LinksUpToDate>false</LinksUpToDate>
  <CharactersWithSpaces>25734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Бурдюков</dc:creator>
  <cp:keywords/>
  <dc:description/>
  <cp:lastModifiedBy>Бурдюков</cp:lastModifiedBy>
  <cp:revision>1</cp:revision>
  <dcterms:created xsi:type="dcterms:W3CDTF">2022-09-01T07:20:00Z</dcterms:created>
  <dcterms:modified xsi:type="dcterms:W3CDTF">2022-09-01T07:24:00Z</dcterms:modified>
</cp:coreProperties>
</file>