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hAnsi="Times New Roman"/>
          <w:b/>
          <w:bCs/>
          <w:sz w:val="32"/>
          <w:szCs w:val="32"/>
        </w:rPr>
        <w:id w:val="1873493752"/>
        <w:docPartObj>
          <w:docPartGallery w:val="Cover Pages"/>
          <w:docPartUnique/>
        </w:docPartObj>
      </w:sdtPr>
      <w:sdtEndPr>
        <w:rPr>
          <w:rFonts w:cs="Times New Roman"/>
          <w:b w:val="0"/>
          <w:bCs w:val="0"/>
          <w:sz w:val="28"/>
          <w:szCs w:val="28"/>
          <w:lang w:val="en-US"/>
        </w:rPr>
      </w:sdtEndPr>
      <w:sdtContent>
        <w:p w14:paraId="54578956" w14:textId="23095385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  <w:lang w:eastAsia="ru-RU"/>
            </w:rPr>
            <w:drawing>
              <wp:inline distT="0" distB="0" distL="0" distR="0" wp14:anchorId="3A0E11FE" wp14:editId="48D511B8">
                <wp:extent cx="5924550" cy="1323975"/>
                <wp:effectExtent l="0" t="0" r="0" b="9525"/>
                <wp:docPr id="156584936" name="Рисунок 1565849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2455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D3C8A79" w14:textId="77777777" w:rsidR="001A6FDF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Институт информационных и вычислительных технологий</w:t>
          </w:r>
        </w:p>
        <w:p w14:paraId="569922D1" w14:textId="77777777" w:rsidR="001A6FDF" w:rsidRPr="007F340E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Кафедра управления и интеллектуальных технологий </w:t>
          </w:r>
        </w:p>
        <w:p w14:paraId="4BD9841E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72AE44B8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228F2E2C" w14:textId="77777777" w:rsidR="001A6FDF" w:rsidRPr="00AA2922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69EB140A" w14:textId="6D81AD4B" w:rsidR="001A6FDF" w:rsidRPr="002A4DA8" w:rsidRDefault="009B3A2C" w:rsidP="00AA2922">
          <w:pPr>
            <w:jc w:val="center"/>
            <w:rPr>
              <w:rFonts w:ascii="Times New Roman" w:hAnsi="Times New Roman"/>
              <w:b/>
              <w:bCs/>
              <w:noProof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</w:rPr>
            <w:t>Добавление, редактирование и просмотр данных</w:t>
          </w:r>
        </w:p>
        <w:p w14:paraId="77FA054E" w14:textId="6BD061F0" w:rsidR="001A6FDF" w:rsidRPr="001A6FDF" w:rsidRDefault="001A6FDF" w:rsidP="00F364AE">
          <w:pPr>
            <w:spacing w:after="0"/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Документ подготовлен в рамках курса лабораторных работ</w:t>
          </w:r>
        </w:p>
        <w:p w14:paraId="4BDC27CB" w14:textId="44722C30" w:rsidR="001A6FDF" w:rsidRDefault="001A6FDF" w:rsidP="001A6FDF">
          <w:pPr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«Системы поддержки принятия решений»</w:t>
          </w:r>
        </w:p>
        <w:p w14:paraId="6B15F717" w14:textId="43D24008" w:rsidR="0014625B" w:rsidRPr="0097316A" w:rsidRDefault="009B3A2C" w:rsidP="001A6FDF">
          <w:pPr>
            <w:jc w:val="center"/>
            <w:rPr>
              <w:rFonts w:ascii="Times New Roman" w:hAnsi="Times New Roman"/>
              <w:noProof/>
              <w:sz w:val="32"/>
              <w:szCs w:val="32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t>2</w:t>
          </w:r>
          <w:r w:rsidR="007E1BDC" w:rsidRPr="0097316A">
            <w:rPr>
              <w:rFonts w:ascii="Times New Roman" w:hAnsi="Times New Roman"/>
              <w:noProof/>
              <w:sz w:val="28"/>
              <w:szCs w:val="28"/>
            </w:rPr>
            <w:t>6</w:t>
          </w:r>
          <w:r w:rsidR="0014625B">
            <w:rPr>
              <w:rFonts w:ascii="Times New Roman" w:hAnsi="Times New Roman"/>
              <w:noProof/>
              <w:sz w:val="28"/>
              <w:szCs w:val="28"/>
            </w:rPr>
            <w:t>.</w:t>
          </w:r>
          <w:r w:rsidR="00FD3ADA">
            <w:rPr>
              <w:rFonts w:ascii="Times New Roman" w:hAnsi="Times New Roman"/>
              <w:noProof/>
              <w:sz w:val="28"/>
              <w:szCs w:val="28"/>
            </w:rPr>
            <w:t>10</w:t>
          </w:r>
          <w:r w:rsidR="0014625B">
            <w:rPr>
              <w:rFonts w:ascii="Times New Roman" w:hAnsi="Times New Roman"/>
              <w:noProof/>
              <w:sz w:val="28"/>
              <w:szCs w:val="28"/>
            </w:rPr>
            <w:t>.2025 версия 1.</w:t>
          </w:r>
          <w:r w:rsidR="007E1BDC" w:rsidRPr="0097316A">
            <w:rPr>
              <w:rFonts w:ascii="Times New Roman" w:hAnsi="Times New Roman"/>
              <w:noProof/>
              <w:sz w:val="28"/>
              <w:szCs w:val="28"/>
            </w:rPr>
            <w:t>1</w:t>
          </w:r>
        </w:p>
        <w:p w14:paraId="0C5A7D6B" w14:textId="7B95FF5A" w:rsidR="001A6FDF" w:rsidRPr="0014625B" w:rsidRDefault="001A6FDF" w:rsidP="0014625B">
          <w:pPr>
            <w:jc w:val="center"/>
            <w:rPr>
              <w:rFonts w:ascii="Times New Roman" w:hAnsi="Times New Roman"/>
              <w:sz w:val="32"/>
              <w:szCs w:val="32"/>
            </w:rPr>
          </w:pPr>
        </w:p>
        <w:p w14:paraId="068A31F0" w14:textId="77777777" w:rsidR="001A6FDF" w:rsidRPr="009F0E70" w:rsidRDefault="001A6FDF" w:rsidP="0064541A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4910DFA2" w14:textId="27602557" w:rsidR="001A6FDF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36621A85" w14:textId="77777777" w:rsidR="001A6FDF" w:rsidRPr="009F0E70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6E7B1262" w14:textId="77777777" w:rsidR="001A6FDF" w:rsidRPr="00AA2922" w:rsidRDefault="001A6FDF" w:rsidP="00AA2922">
          <w:pPr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027D207B" w14:textId="7DDC53A2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Подготовил студент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Михайловский М.Ю.</w:t>
          </w:r>
        </w:p>
        <w:p w14:paraId="1553D14C" w14:textId="7E2429C9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 w:rsidRPr="00956CA1">
            <w:rPr>
              <w:rFonts w:ascii="Calibri Light" w:hAnsi="Calibri Light" w:cs="Calibri Light"/>
              <w:sz w:val="24"/>
              <w:szCs w:val="24"/>
            </w:rPr>
            <w:t>Группа: А-0</w:t>
          </w:r>
          <w:r>
            <w:rPr>
              <w:rFonts w:ascii="Calibri Light" w:hAnsi="Calibri Light" w:cs="Calibri Light"/>
              <w:sz w:val="24"/>
              <w:szCs w:val="24"/>
            </w:rPr>
            <w:t>2м-25</w:t>
          </w:r>
        </w:p>
        <w:p w14:paraId="4B911672" w14:textId="3264E314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Бригада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2</w:t>
          </w:r>
        </w:p>
        <w:p w14:paraId="1816E8FC" w14:textId="74F1C4BD" w:rsidR="001A6FDF" w:rsidRPr="0077753F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Проверил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Баларев Д.А.</w:t>
          </w:r>
        </w:p>
        <w:p w14:paraId="41F4CFA8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67CF3E24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7654A6AC" w14:textId="288B1118" w:rsidR="00F364AE" w:rsidRPr="00E3210F" w:rsidRDefault="001A6FDF" w:rsidP="00D7549A">
          <w:pPr>
            <w:shd w:val="clear" w:color="auto" w:fill="FFFFFF" w:themeFill="background1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ab/>
          </w:r>
          <w:r>
            <w:rPr>
              <w:rFonts w:ascii="Times New Roman" w:hAnsi="Times New Roman"/>
              <w:sz w:val="24"/>
              <w:szCs w:val="24"/>
            </w:rPr>
            <w:tab/>
          </w:r>
        </w:p>
        <w:p w14:paraId="6B5133BB" w14:textId="77777777" w:rsidR="001A6FDF" w:rsidRDefault="001A6FDF" w:rsidP="00E3210F">
          <w:pPr>
            <w:shd w:val="clear" w:color="auto" w:fill="FFFFFF" w:themeFill="background1"/>
            <w:jc w:val="center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2656C472" w14:textId="77777777" w:rsidR="001A6FDF" w:rsidRDefault="001A6FDF" w:rsidP="004313EE">
          <w:pPr>
            <w:shd w:val="clear" w:color="auto" w:fill="FFFFFF" w:themeFill="background1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1152CA46" w14:textId="140FC1C0" w:rsidR="001A6FDF" w:rsidRDefault="001A6FDF" w:rsidP="001A6FDF">
          <w:pPr>
            <w:jc w:val="center"/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Москва 2025</w: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2458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61BB14" w14:textId="612D364B" w:rsidR="0014625B" w:rsidRDefault="0014625B">
          <w:pPr>
            <w:pStyle w:val="a7"/>
          </w:pPr>
          <w:r>
            <w:t>Оглавление</w:t>
          </w:r>
        </w:p>
        <w:p w14:paraId="4C2B291B" w14:textId="47E6435A" w:rsidR="00E456D8" w:rsidRDefault="0014625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86144" w:history="1">
            <w:r w:rsidR="00E456D8" w:rsidRPr="000A4F02">
              <w:rPr>
                <w:rStyle w:val="a8"/>
                <w:noProof/>
              </w:rPr>
              <w:t>Термины и аббревиатуры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_Toc211886144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3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2ED4BB97" w14:textId="0CC5730D" w:rsidR="00E456D8" w:rsidRDefault="00646D73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886145" w:history="1">
            <w:r w:rsidR="00E456D8" w:rsidRPr="000A4F02">
              <w:rPr>
                <w:rStyle w:val="a8"/>
                <w:noProof/>
              </w:rPr>
              <w:t>Описание алгоритма ввода данных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_Toc211886145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4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322D4DF9" w14:textId="7DAD2E70" w:rsidR="00E456D8" w:rsidRDefault="00646D73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886146" w:history="1">
            <w:r w:rsidR="00E456D8" w:rsidRPr="000A4F02">
              <w:rPr>
                <w:rStyle w:val="a8"/>
                <w:noProof/>
              </w:rPr>
              <w:t>Описание алгоритма редактирования данных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_Toc211886146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5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0F151331" w14:textId="5C6E0166" w:rsidR="00E456D8" w:rsidRDefault="00646D73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886147" w:history="1">
            <w:r w:rsidR="00E456D8" w:rsidRPr="000A4F02">
              <w:rPr>
                <w:rStyle w:val="a8"/>
                <w:noProof/>
              </w:rPr>
              <w:t>Описание алгоритма просмотра данных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_Toc211886147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6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2C94F782" w14:textId="368DE816" w:rsidR="0014625B" w:rsidRDefault="0014625B" w:rsidP="0014625B">
          <w:r>
            <w:rPr>
              <w:b/>
              <w:bCs/>
            </w:rPr>
            <w:fldChar w:fldCharType="end"/>
          </w:r>
        </w:p>
      </w:sdtContent>
    </w:sdt>
    <w:p w14:paraId="1869BB62" w14:textId="77777777" w:rsidR="0014625B" w:rsidRDefault="001462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2DD6C6F7" w14:textId="69A5CB00" w:rsidR="0014625B" w:rsidRDefault="0014625B" w:rsidP="0014625B">
      <w:pPr>
        <w:pStyle w:val="a5"/>
      </w:pPr>
      <w:bookmarkStart w:id="0" w:name="_Toc211886144"/>
      <w:r w:rsidRPr="0014625B">
        <w:lastRenderedPageBreak/>
        <w:t>Термины и аббревиатуры</w:t>
      </w:r>
      <w:bookmarkEnd w:id="0"/>
    </w:p>
    <w:p w14:paraId="1A407A0B" w14:textId="2222F97A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ИПС – информационная подсистема</w:t>
      </w:r>
    </w:p>
    <w:p w14:paraId="092096B0" w14:textId="5AF1B201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СППР – система поддержки принятия решений</w:t>
      </w:r>
    </w:p>
    <w:p w14:paraId="1897FF46" w14:textId="77777777" w:rsidR="00CC744C" w:rsidRDefault="00775B93" w:rsidP="00CC744C">
      <w:pPr>
        <w:pStyle w:val="a3"/>
        <w:rPr>
          <w:lang w:val="ru-RU"/>
        </w:rPr>
      </w:pPr>
      <w:r>
        <w:rPr>
          <w:lang w:val="ru-RU"/>
        </w:rPr>
        <w:t>БД – база данных</w:t>
      </w:r>
    </w:p>
    <w:p w14:paraId="1868A296" w14:textId="3EBB73FE" w:rsidR="0014625B" w:rsidRPr="0014625B" w:rsidRDefault="0014625B" w:rsidP="00CC744C">
      <w:pPr>
        <w:pStyle w:val="a3"/>
        <w:rPr>
          <w:lang w:val="ru-RU"/>
        </w:rPr>
      </w:pPr>
      <w:r w:rsidRPr="0014625B">
        <w:rPr>
          <w:lang w:val="ru-RU"/>
        </w:rPr>
        <w:br w:type="page"/>
      </w:r>
    </w:p>
    <w:p w14:paraId="302D94D6" w14:textId="00EC7096" w:rsidR="00DF6D85" w:rsidRDefault="007C598D" w:rsidP="002A570E">
      <w:pPr>
        <w:pStyle w:val="af"/>
      </w:pPr>
      <w:bookmarkStart w:id="1" w:name="_Toc211886145"/>
      <w:r>
        <w:lastRenderedPageBreak/>
        <w:t xml:space="preserve">Описание алгоритма </w:t>
      </w:r>
      <w:r w:rsidR="009B3A2C">
        <w:t>ввода данных</w:t>
      </w:r>
      <w:bookmarkEnd w:id="1"/>
    </w:p>
    <w:p w14:paraId="48C86721" w14:textId="7C8D334F" w:rsidR="002A570E" w:rsidRDefault="002A570E" w:rsidP="002A570E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Назначение алгоритма</w:t>
      </w:r>
      <w:r>
        <w:rPr>
          <w:lang w:val="ru-RU"/>
        </w:rPr>
        <w:t xml:space="preserve">: данный алгоритм предназначен для </w:t>
      </w:r>
      <w:r w:rsidR="009B3A2C">
        <w:rPr>
          <w:lang w:val="ru-RU"/>
        </w:rPr>
        <w:t>ввода новых данных в ИПС</w:t>
      </w:r>
      <w:r>
        <w:rPr>
          <w:lang w:val="ru-RU"/>
        </w:rPr>
        <w:t>.</w:t>
      </w:r>
    </w:p>
    <w:p w14:paraId="5671D2E7" w14:textId="157F2B60" w:rsidR="002A570E" w:rsidRPr="002A03DD" w:rsidRDefault="002A570E" w:rsidP="002A570E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Исходные данные</w:t>
      </w:r>
      <w:r>
        <w:rPr>
          <w:i/>
          <w:iCs/>
          <w:lang w:val="ru-RU"/>
        </w:rPr>
        <w:t xml:space="preserve">: </w:t>
      </w:r>
      <w:r w:rsidR="002A03DD">
        <w:rPr>
          <w:lang w:val="ru-RU"/>
        </w:rPr>
        <w:t xml:space="preserve">файл формата </w:t>
      </w:r>
      <w:r w:rsidR="00F20293">
        <w:rPr>
          <w:lang w:val="ru-RU"/>
        </w:rPr>
        <w:t>.</w:t>
      </w:r>
      <w:r w:rsidR="002A03DD">
        <w:t>csv</w:t>
      </w:r>
      <w:r w:rsidR="002A03DD">
        <w:rPr>
          <w:lang w:val="ru-RU"/>
        </w:rPr>
        <w:t xml:space="preserve"> или нажатие пользователем кнопки добавить данные.</w:t>
      </w:r>
    </w:p>
    <w:p w14:paraId="789BD90B" w14:textId="32B2808D" w:rsidR="002A570E" w:rsidRDefault="002A570E" w:rsidP="002A570E">
      <w:pPr>
        <w:pStyle w:val="a3"/>
        <w:rPr>
          <w:lang w:val="ru-RU"/>
        </w:rPr>
      </w:pPr>
      <w:r>
        <w:rPr>
          <w:i/>
          <w:iCs/>
          <w:lang w:val="ru-RU"/>
        </w:rPr>
        <w:t>Ограничения использования:</w:t>
      </w:r>
      <w:r>
        <w:rPr>
          <w:lang w:val="ru-RU"/>
        </w:rPr>
        <w:t xml:space="preserve"> </w:t>
      </w:r>
      <w:r w:rsidR="002A03DD">
        <w:rPr>
          <w:lang w:val="ru-RU"/>
        </w:rPr>
        <w:t>БД должна быть доступна</w:t>
      </w:r>
    </w:p>
    <w:p w14:paraId="5623AA7C" w14:textId="0EABE5DE" w:rsidR="002A570E" w:rsidRPr="002A570E" w:rsidRDefault="002A570E" w:rsidP="002A570E">
      <w:pPr>
        <w:pStyle w:val="a3"/>
        <w:rPr>
          <w:lang w:val="ru-RU"/>
        </w:rPr>
      </w:pPr>
      <w:r>
        <w:rPr>
          <w:i/>
          <w:iCs/>
          <w:lang w:val="ru-RU"/>
        </w:rPr>
        <w:t>Получаемые значения:</w:t>
      </w:r>
      <w:r>
        <w:rPr>
          <w:lang w:val="ru-RU"/>
        </w:rPr>
        <w:t xml:space="preserve"> </w:t>
      </w:r>
      <w:r w:rsidR="002A03DD">
        <w:rPr>
          <w:lang w:val="ru-RU"/>
        </w:rPr>
        <w:t>новая строка или несколько строк данных в БД</w:t>
      </w:r>
    </w:p>
    <w:p w14:paraId="63AE1EC9" w14:textId="77777777" w:rsidR="00F20293" w:rsidRDefault="007744AE" w:rsidP="00C1536F">
      <w:pPr>
        <w:pStyle w:val="a3"/>
        <w:rPr>
          <w:lang w:val="ru-RU"/>
        </w:rPr>
      </w:pPr>
      <w:r>
        <w:rPr>
          <w:i/>
          <w:iCs/>
          <w:lang w:val="ru-RU"/>
        </w:rPr>
        <w:t>Логическая схема операций:</w:t>
      </w:r>
      <w:r>
        <w:rPr>
          <w:lang w:val="ru-RU"/>
        </w:rPr>
        <w:t xml:space="preserve"> </w:t>
      </w:r>
    </w:p>
    <w:p w14:paraId="63D8C808" w14:textId="4EB3D2E3" w:rsidR="00C060CF" w:rsidRDefault="005557A9" w:rsidP="00C1536F">
      <w:pPr>
        <w:pStyle w:val="a3"/>
        <w:rPr>
          <w:i/>
          <w:iCs/>
          <w:lang w:val="ru-RU"/>
        </w:rPr>
      </w:pPr>
      <w:r w:rsidRPr="00C060CF">
        <w:rPr>
          <w:b/>
          <w:bCs/>
          <w:i/>
          <w:iCs/>
          <w:lang w:val="ru-RU"/>
        </w:rPr>
        <w:t>Импорт из .</w:t>
      </w:r>
      <w:r w:rsidRPr="00C060CF">
        <w:rPr>
          <w:b/>
          <w:bCs/>
          <w:i/>
          <w:iCs/>
        </w:rPr>
        <w:t>csv</w:t>
      </w:r>
      <w:r w:rsidRPr="00C060CF">
        <w:rPr>
          <w:b/>
          <w:bCs/>
          <w:i/>
          <w:iCs/>
          <w:lang w:val="ru-RU"/>
        </w:rPr>
        <w:t xml:space="preserve"> файла</w:t>
      </w:r>
      <w:r w:rsidRPr="005557A9">
        <w:rPr>
          <w:i/>
          <w:iCs/>
          <w:lang w:val="ru-RU"/>
        </w:rPr>
        <w:t>.</w:t>
      </w:r>
      <w:r>
        <w:rPr>
          <w:i/>
          <w:iCs/>
          <w:lang w:val="ru-RU"/>
        </w:rPr>
        <w:t xml:space="preserve"> </w:t>
      </w:r>
      <w:r w:rsidR="00E66872">
        <w:rPr>
          <w:lang w:val="ru-RU"/>
        </w:rPr>
        <w:t>Файл проверяется</w:t>
      </w:r>
      <w:r>
        <w:rPr>
          <w:lang w:val="ru-RU"/>
        </w:rPr>
        <w:t xml:space="preserve"> на </w:t>
      </w:r>
      <w:r w:rsidR="00E66872">
        <w:rPr>
          <w:lang w:val="ru-RU"/>
        </w:rPr>
        <w:t xml:space="preserve">соответствие формату, прописанному в инструкции пользователя (должно совпадать количество столбцов, содержимое файла должно соответствовать формату </w:t>
      </w:r>
      <w:r w:rsidR="00E66872" w:rsidRPr="00E66872">
        <w:rPr>
          <w:lang w:val="ru-RU"/>
        </w:rPr>
        <w:t>.</w:t>
      </w:r>
      <w:r w:rsidR="00E66872">
        <w:t>csv</w:t>
      </w:r>
      <w:r w:rsidR="00E66872" w:rsidRPr="00E66872">
        <w:rPr>
          <w:lang w:val="ru-RU"/>
        </w:rPr>
        <w:t>)</w:t>
      </w:r>
      <w:r>
        <w:rPr>
          <w:lang w:val="ru-RU"/>
        </w:rPr>
        <w:t>. Если структура неверная об этом сообщается пользователю.</w:t>
      </w:r>
      <w:r>
        <w:rPr>
          <w:i/>
          <w:iCs/>
          <w:lang w:val="ru-RU"/>
        </w:rPr>
        <w:t xml:space="preserve"> </w:t>
      </w:r>
    </w:p>
    <w:p w14:paraId="72FCFC80" w14:textId="77777777" w:rsidR="005B617A" w:rsidRDefault="00E66872" w:rsidP="00C1536F">
      <w:pPr>
        <w:pStyle w:val="a3"/>
        <w:rPr>
          <w:lang w:val="ru-RU"/>
        </w:rPr>
      </w:pPr>
      <w:r>
        <w:rPr>
          <w:lang w:val="ru-RU"/>
        </w:rPr>
        <w:t>Из файла формируется датафрейм и отправляется в блок валидации данных. Непрошедшие валидацию строки помечаются, как неверные</w:t>
      </w:r>
      <w:r w:rsidR="00C060CF">
        <w:rPr>
          <w:lang w:val="ru-RU"/>
        </w:rPr>
        <w:t xml:space="preserve">, а корректные импортируются. </w:t>
      </w:r>
      <w:r w:rsidR="006A645E">
        <w:rPr>
          <w:lang w:val="ru-RU"/>
        </w:rPr>
        <w:t xml:space="preserve"> Затем пользователю выводится информация </w:t>
      </w:r>
      <w:r w:rsidR="006A645E" w:rsidRPr="0097316A">
        <w:rPr>
          <w:lang w:val="ru-RU"/>
        </w:rPr>
        <w:t xml:space="preserve">о </w:t>
      </w:r>
      <w:r w:rsidR="00C060CF">
        <w:rPr>
          <w:lang w:val="ru-RU"/>
        </w:rPr>
        <w:t>количестве импортированных</w:t>
      </w:r>
      <w:r w:rsidR="0097316A" w:rsidRPr="0097316A">
        <w:rPr>
          <w:lang w:val="ru-RU"/>
        </w:rPr>
        <w:t xml:space="preserve"> и неверных строк.  Если есть неверные – предлагается их исправление. </w:t>
      </w:r>
    </w:p>
    <w:p w14:paraId="6B8F2C9E" w14:textId="755F6961" w:rsidR="005557A9" w:rsidRPr="005B617A" w:rsidRDefault="00C060CF" w:rsidP="005B617A">
      <w:pPr>
        <w:pStyle w:val="a3"/>
        <w:rPr>
          <w:i/>
          <w:iCs/>
          <w:lang w:val="ru-RU"/>
        </w:rPr>
      </w:pPr>
      <w:r>
        <w:rPr>
          <w:lang w:val="ru-RU"/>
        </w:rPr>
        <w:t xml:space="preserve">Если согласится с исправлением данных, </w:t>
      </w:r>
      <w:r w:rsidR="005B617A">
        <w:rPr>
          <w:lang w:val="ru-RU"/>
        </w:rPr>
        <w:t>вызывается алгоритм редактирования данных. Ему передаётся таблица, некорректные исходные данные, и флаг о том, что данные будут новые.</w:t>
      </w:r>
      <w:r w:rsidR="005B617A" w:rsidRPr="005B617A">
        <w:rPr>
          <w:lang w:val="ru-RU"/>
        </w:rPr>
        <w:t xml:space="preserve"> </w:t>
      </w:r>
      <w:r w:rsidR="005B617A">
        <w:rPr>
          <w:lang w:val="ru-RU"/>
        </w:rPr>
        <w:t xml:space="preserve">Описание алгоритма редактирования данных приведено ниже. В результате новые данные будут сохранены в БД. </w:t>
      </w:r>
    </w:p>
    <w:p w14:paraId="7DBE480C" w14:textId="53A2EBDC" w:rsidR="005557A9" w:rsidRPr="000C1379" w:rsidRDefault="005557A9" w:rsidP="00C1536F">
      <w:pPr>
        <w:pStyle w:val="a3"/>
        <w:rPr>
          <w:i/>
          <w:iCs/>
          <w:lang w:val="ru-RU"/>
        </w:rPr>
      </w:pPr>
      <w:r w:rsidRPr="00C060CF">
        <w:rPr>
          <w:b/>
          <w:bCs/>
          <w:i/>
          <w:iCs/>
          <w:lang w:val="ru-RU"/>
        </w:rPr>
        <w:t>Ввод пользователем.</w:t>
      </w:r>
      <w:r w:rsidRPr="0097316A">
        <w:rPr>
          <w:lang w:val="ru-RU"/>
        </w:rPr>
        <w:t xml:space="preserve"> </w:t>
      </w:r>
      <w:r w:rsidR="00C1536F" w:rsidRPr="0097316A">
        <w:rPr>
          <w:lang w:val="ru-RU"/>
        </w:rPr>
        <w:t xml:space="preserve">Пользователь выбирает таблицу для редактирования. Вызывается алгоритм редактирования данных. Ему передаётся </w:t>
      </w:r>
      <w:r w:rsidR="00C060CF" w:rsidRPr="0097316A">
        <w:rPr>
          <w:lang w:val="ru-RU"/>
        </w:rPr>
        <w:t>таблица,</w:t>
      </w:r>
      <w:r w:rsidR="00C060CF">
        <w:rPr>
          <w:lang w:val="ru-RU"/>
        </w:rPr>
        <w:t xml:space="preserve"> пустые исходные данные, и флаг о том, что данные будут новые. Описание алгоритма редактирования данных приведено ниже. В результате новые данные будут сохранены в БД. </w:t>
      </w:r>
    </w:p>
    <w:p w14:paraId="391C221B" w14:textId="2B061F9D" w:rsidR="007744AE" w:rsidRDefault="00301342" w:rsidP="007744AE">
      <w:pPr>
        <w:pStyle w:val="ad"/>
      </w:pPr>
      <w:r>
        <w:rPr>
          <w:noProof/>
          <w:lang w:eastAsia="ru-RU"/>
        </w:rPr>
        <w:lastRenderedPageBreak/>
        <w:drawing>
          <wp:inline distT="0" distB="0" distL="0" distR="0" wp14:anchorId="6A1BEC04" wp14:editId="2283F201">
            <wp:extent cx="3006127" cy="555752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749" cy="556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5C40" w14:textId="1ADBDD74" w:rsidR="007744AE" w:rsidRDefault="007744AE" w:rsidP="007744AE">
      <w:pPr>
        <w:pStyle w:val="ad"/>
      </w:pPr>
      <w:r>
        <w:t xml:space="preserve">Рис. </w:t>
      </w:r>
      <w:r w:rsidR="005557A9">
        <w:t>1</w:t>
      </w:r>
      <w:r>
        <w:t>. Блок-схема</w:t>
      </w:r>
      <w:r w:rsidR="005557A9">
        <w:t xml:space="preserve"> ввода данных</w:t>
      </w:r>
      <w:r>
        <w:t>.</w:t>
      </w:r>
    </w:p>
    <w:p w14:paraId="235206CA" w14:textId="741BBA98" w:rsidR="000C1379" w:rsidRDefault="000C1379" w:rsidP="000C1379">
      <w:pPr>
        <w:pStyle w:val="af"/>
      </w:pPr>
      <w:bookmarkStart w:id="2" w:name="_Toc211886146"/>
      <w:r>
        <w:t xml:space="preserve">Описание алгоритма </w:t>
      </w:r>
      <w:r w:rsidR="000B485C">
        <w:t>редактирования</w:t>
      </w:r>
      <w:r>
        <w:t xml:space="preserve"> данных</w:t>
      </w:r>
      <w:bookmarkEnd w:id="2"/>
    </w:p>
    <w:p w14:paraId="1CDB37A5" w14:textId="2CDA9406" w:rsidR="000C1379" w:rsidRDefault="000C1379" w:rsidP="000C1379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Назначение алгоритма</w:t>
      </w:r>
      <w:r>
        <w:rPr>
          <w:lang w:val="ru-RU"/>
        </w:rPr>
        <w:t xml:space="preserve">: данный алгоритм предназначен для </w:t>
      </w:r>
      <w:r w:rsidR="000B485C">
        <w:rPr>
          <w:lang w:val="ru-RU"/>
        </w:rPr>
        <w:t xml:space="preserve">редактирования </w:t>
      </w:r>
      <w:r w:rsidR="00467C4A">
        <w:rPr>
          <w:lang w:val="ru-RU"/>
        </w:rPr>
        <w:t>переданных в него данных и сохранения их</w:t>
      </w:r>
      <w:r>
        <w:rPr>
          <w:lang w:val="ru-RU"/>
        </w:rPr>
        <w:t xml:space="preserve"> в </w:t>
      </w:r>
      <w:r w:rsidR="00467C4A">
        <w:rPr>
          <w:lang w:val="ru-RU"/>
        </w:rPr>
        <w:t>БД</w:t>
      </w:r>
      <w:r>
        <w:rPr>
          <w:lang w:val="ru-RU"/>
        </w:rPr>
        <w:t>.</w:t>
      </w:r>
    </w:p>
    <w:p w14:paraId="20F27AA0" w14:textId="043E0FB7" w:rsidR="000C1379" w:rsidRPr="00A316E4" w:rsidRDefault="000C1379" w:rsidP="000C1379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Исходные данные</w:t>
      </w:r>
      <w:r>
        <w:rPr>
          <w:i/>
          <w:iCs/>
          <w:lang w:val="ru-RU"/>
        </w:rPr>
        <w:t xml:space="preserve">: </w:t>
      </w:r>
      <w:r w:rsidR="00467C4A">
        <w:rPr>
          <w:lang w:val="ru-RU"/>
        </w:rPr>
        <w:t>таблица БД; исходные данные, которые будут внесены в поля формы автоматически</w:t>
      </w:r>
      <w:r w:rsidR="00553EBB">
        <w:rPr>
          <w:lang w:val="ru-RU"/>
        </w:rPr>
        <w:t>; это новые данные или существующие</w:t>
      </w:r>
    </w:p>
    <w:p w14:paraId="1157231F" w14:textId="77777777" w:rsidR="000C1379" w:rsidRDefault="000C1379" w:rsidP="000C1379">
      <w:pPr>
        <w:pStyle w:val="a3"/>
        <w:rPr>
          <w:lang w:val="ru-RU"/>
        </w:rPr>
      </w:pPr>
      <w:r>
        <w:rPr>
          <w:i/>
          <w:iCs/>
          <w:lang w:val="ru-RU"/>
        </w:rPr>
        <w:t>Ограничения использования:</w:t>
      </w:r>
      <w:r>
        <w:rPr>
          <w:lang w:val="ru-RU"/>
        </w:rPr>
        <w:t xml:space="preserve"> БД должна быть доступна</w:t>
      </w:r>
    </w:p>
    <w:p w14:paraId="56EB0B51" w14:textId="6C68778D" w:rsidR="000C1379" w:rsidRPr="002A570E" w:rsidRDefault="000C1379" w:rsidP="000C1379">
      <w:pPr>
        <w:pStyle w:val="a3"/>
        <w:rPr>
          <w:lang w:val="ru-RU"/>
        </w:rPr>
      </w:pPr>
      <w:r>
        <w:rPr>
          <w:i/>
          <w:iCs/>
          <w:lang w:val="ru-RU"/>
        </w:rPr>
        <w:t>Получаемые значения:</w:t>
      </w:r>
      <w:r>
        <w:rPr>
          <w:lang w:val="ru-RU"/>
        </w:rPr>
        <w:t xml:space="preserve"> </w:t>
      </w:r>
      <w:r w:rsidR="00553EBB">
        <w:rPr>
          <w:lang w:val="ru-RU"/>
        </w:rPr>
        <w:t xml:space="preserve">добавленная или </w:t>
      </w:r>
      <w:r w:rsidR="00A316E4">
        <w:rPr>
          <w:lang w:val="ru-RU"/>
        </w:rPr>
        <w:t>изменённая</w:t>
      </w:r>
      <w:r>
        <w:rPr>
          <w:lang w:val="ru-RU"/>
        </w:rPr>
        <w:t xml:space="preserve"> строка или несколько строк данных в БД</w:t>
      </w:r>
    </w:p>
    <w:p w14:paraId="436F1D8B" w14:textId="77777777" w:rsidR="007A479D" w:rsidRDefault="000C1379" w:rsidP="00A316E4">
      <w:pPr>
        <w:pStyle w:val="a3"/>
        <w:rPr>
          <w:lang w:val="ru-RU"/>
        </w:rPr>
      </w:pPr>
      <w:r>
        <w:rPr>
          <w:i/>
          <w:iCs/>
          <w:lang w:val="ru-RU"/>
        </w:rPr>
        <w:t>Логическая схема операций:</w:t>
      </w:r>
      <w:r>
        <w:rPr>
          <w:lang w:val="ru-RU"/>
        </w:rPr>
        <w:t xml:space="preserve"> </w:t>
      </w:r>
      <w:r w:rsidR="00143C3A">
        <w:rPr>
          <w:lang w:val="ru-RU"/>
        </w:rPr>
        <w:t>о</w:t>
      </w:r>
      <w:r>
        <w:rPr>
          <w:lang w:val="ru-RU"/>
        </w:rPr>
        <w:t>ткрывается форма ввода данных</w:t>
      </w:r>
      <w:r w:rsidR="00553EBB">
        <w:rPr>
          <w:lang w:val="ru-RU"/>
        </w:rPr>
        <w:t xml:space="preserve"> для соответствующей таблицы. Поля формы заполняются исходными данными, </w:t>
      </w:r>
      <w:r w:rsidR="00553EBB">
        <w:rPr>
          <w:lang w:val="ru-RU"/>
        </w:rPr>
        <w:lastRenderedPageBreak/>
        <w:t>переданными алгоритму</w:t>
      </w:r>
      <w:r w:rsidR="00A316E4">
        <w:rPr>
          <w:lang w:val="ru-RU"/>
        </w:rPr>
        <w:t>.</w:t>
      </w:r>
      <w:r>
        <w:rPr>
          <w:lang w:val="ru-RU"/>
        </w:rPr>
        <w:t xml:space="preserve"> Когда пользователь нажимает «сохранить», форма проверяет заполненные поля, в соответствии с требованиями к формату, заполненности, и корректности (например, количество публикаций неотрицательное).</w:t>
      </w:r>
      <w:r w:rsidRPr="005557A9">
        <w:rPr>
          <w:lang w:val="ru-RU"/>
        </w:rPr>
        <w:t xml:space="preserve"> </w:t>
      </w:r>
      <w:r>
        <w:rPr>
          <w:lang w:val="ru-RU"/>
        </w:rPr>
        <w:t xml:space="preserve">Если данные некорректные, пользователю сообщается о некорректности данных. </w:t>
      </w:r>
    </w:p>
    <w:p w14:paraId="3F40B654" w14:textId="68DF6696" w:rsidR="000C1379" w:rsidRPr="00A316E4" w:rsidRDefault="007A479D" w:rsidP="00A316E4">
      <w:pPr>
        <w:pStyle w:val="a3"/>
        <w:rPr>
          <w:lang w:val="ru-RU"/>
        </w:rPr>
      </w:pPr>
      <w:r>
        <w:rPr>
          <w:lang w:val="ru-RU"/>
        </w:rPr>
        <w:t>Ф</w:t>
      </w:r>
      <w:r w:rsidR="00A316E4">
        <w:rPr>
          <w:lang w:val="ru-RU"/>
        </w:rPr>
        <w:t>ормируется датафрейм данных,</w:t>
      </w:r>
      <w:r w:rsidR="00553EBB">
        <w:rPr>
          <w:lang w:val="ru-RU"/>
        </w:rPr>
        <w:t xml:space="preserve"> который передаётся в блок валидации данных. Если валидация </w:t>
      </w:r>
      <w:r>
        <w:rPr>
          <w:lang w:val="ru-RU"/>
        </w:rPr>
        <w:t>успешна</w:t>
      </w:r>
      <w:r w:rsidR="00553EBB">
        <w:rPr>
          <w:lang w:val="ru-RU"/>
        </w:rPr>
        <w:t xml:space="preserve">, данные сохраняются в БД. Если в исходных данных </w:t>
      </w:r>
      <w:r>
        <w:rPr>
          <w:lang w:val="ru-RU"/>
        </w:rPr>
        <w:t>передан флаг</w:t>
      </w:r>
      <w:r w:rsidR="00553EBB">
        <w:rPr>
          <w:lang w:val="ru-RU"/>
        </w:rPr>
        <w:t>, что это новые данные – создаётся новая строка или несколько строк</w:t>
      </w:r>
      <w:r>
        <w:rPr>
          <w:lang w:val="ru-RU"/>
        </w:rPr>
        <w:t>, и</w:t>
      </w:r>
      <w:r w:rsidR="00553EBB">
        <w:rPr>
          <w:lang w:val="ru-RU"/>
        </w:rPr>
        <w:t>наче обновляются имеющиеся строки в БД.</w:t>
      </w:r>
    </w:p>
    <w:p w14:paraId="746CE77F" w14:textId="1FC3F855" w:rsidR="000C1379" w:rsidRDefault="00553EBB" w:rsidP="000C1379">
      <w:pPr>
        <w:pStyle w:val="ad"/>
      </w:pPr>
      <w:r>
        <w:rPr>
          <w:noProof/>
          <w:lang w:eastAsia="ru-RU"/>
        </w:rPr>
        <w:drawing>
          <wp:inline distT="0" distB="0" distL="0" distR="0" wp14:anchorId="1868EFDC" wp14:editId="1D2CFD85">
            <wp:extent cx="1068448" cy="47752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336" cy="478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9D898" w14:textId="7A817367" w:rsidR="000C1379" w:rsidRPr="002A570E" w:rsidRDefault="000C1379" w:rsidP="000C1379">
      <w:pPr>
        <w:pStyle w:val="ad"/>
      </w:pPr>
      <w:r>
        <w:t>Рис. 2. Блок-схема редактирования данных.</w:t>
      </w:r>
    </w:p>
    <w:p w14:paraId="7B5A1CCB" w14:textId="00F93183" w:rsidR="00143C3A" w:rsidRDefault="00143C3A" w:rsidP="00143C3A">
      <w:pPr>
        <w:pStyle w:val="af"/>
      </w:pPr>
      <w:bookmarkStart w:id="3" w:name="_Toc211886147"/>
      <w:r>
        <w:t>Описание алгоритма просмотра данных</w:t>
      </w:r>
      <w:bookmarkEnd w:id="3"/>
    </w:p>
    <w:p w14:paraId="4B0F96AD" w14:textId="28D59F93" w:rsidR="00143C3A" w:rsidRDefault="00143C3A" w:rsidP="00143C3A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Назначение алгоритма</w:t>
      </w:r>
      <w:r>
        <w:rPr>
          <w:lang w:val="ru-RU"/>
        </w:rPr>
        <w:t>: данный алгоритм предназначен для просмотра имеющихся данных в ИПС.</w:t>
      </w:r>
    </w:p>
    <w:p w14:paraId="3014394D" w14:textId="1FF117A8" w:rsidR="00143C3A" w:rsidRPr="00A316E4" w:rsidRDefault="00143C3A" w:rsidP="00143C3A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Исходные данные</w:t>
      </w:r>
      <w:r>
        <w:rPr>
          <w:i/>
          <w:iCs/>
          <w:lang w:val="ru-RU"/>
        </w:rPr>
        <w:t xml:space="preserve">: </w:t>
      </w:r>
      <w:r>
        <w:rPr>
          <w:lang w:val="ru-RU"/>
        </w:rPr>
        <w:t>нет.</w:t>
      </w:r>
    </w:p>
    <w:p w14:paraId="12E6F945" w14:textId="7F2554AE" w:rsidR="00143C3A" w:rsidRDefault="00143C3A" w:rsidP="00143C3A">
      <w:pPr>
        <w:pStyle w:val="a3"/>
        <w:rPr>
          <w:lang w:val="ru-RU"/>
        </w:rPr>
      </w:pPr>
      <w:r>
        <w:rPr>
          <w:i/>
          <w:iCs/>
          <w:lang w:val="ru-RU"/>
        </w:rPr>
        <w:lastRenderedPageBreak/>
        <w:t>Ограничения использования:</w:t>
      </w:r>
      <w:r>
        <w:rPr>
          <w:lang w:val="ru-RU"/>
        </w:rPr>
        <w:t xml:space="preserve"> БД должна быть доступна.</w:t>
      </w:r>
    </w:p>
    <w:p w14:paraId="41F58BAE" w14:textId="66CDEA35" w:rsidR="00143C3A" w:rsidRPr="002A570E" w:rsidRDefault="00143C3A" w:rsidP="00143C3A">
      <w:pPr>
        <w:pStyle w:val="a3"/>
        <w:rPr>
          <w:lang w:val="ru-RU"/>
        </w:rPr>
      </w:pPr>
      <w:r>
        <w:rPr>
          <w:i/>
          <w:iCs/>
          <w:lang w:val="ru-RU"/>
        </w:rPr>
        <w:t>Получаемые значения:</w:t>
      </w:r>
      <w:r>
        <w:rPr>
          <w:lang w:val="ru-RU"/>
        </w:rPr>
        <w:t xml:space="preserve"> таблица с данными из ИПС.</w:t>
      </w:r>
    </w:p>
    <w:p w14:paraId="03FC7439" w14:textId="155401E7" w:rsidR="00143C3A" w:rsidRDefault="00143C3A" w:rsidP="00143C3A">
      <w:pPr>
        <w:pStyle w:val="a3"/>
        <w:rPr>
          <w:lang w:val="ru-RU"/>
        </w:rPr>
      </w:pPr>
      <w:r>
        <w:rPr>
          <w:i/>
          <w:iCs/>
          <w:lang w:val="ru-RU"/>
        </w:rPr>
        <w:t>Логическая схема операций</w:t>
      </w:r>
      <w:r w:rsidR="00996200">
        <w:rPr>
          <w:i/>
          <w:iCs/>
          <w:lang w:val="ru-RU"/>
        </w:rPr>
        <w:t>:</w:t>
      </w:r>
      <w:r w:rsidR="00996200">
        <w:rPr>
          <w:lang w:val="ru-RU"/>
        </w:rPr>
        <w:t xml:space="preserve"> запрашиваются данные из </w:t>
      </w:r>
      <w:r w:rsidR="00996200">
        <w:t>DAN</w:t>
      </w:r>
      <w:r w:rsidR="00996200" w:rsidRPr="00996200">
        <w:rPr>
          <w:lang w:val="ru-RU"/>
        </w:rPr>
        <w:t>_</w:t>
      </w:r>
      <w:r w:rsidR="00996200">
        <w:t>NIR</w:t>
      </w:r>
      <w:r w:rsidR="00996200" w:rsidRPr="00996200">
        <w:rPr>
          <w:lang w:val="ru-RU"/>
        </w:rPr>
        <w:t xml:space="preserve"> </w:t>
      </w:r>
      <w:r w:rsidR="00996200">
        <w:rPr>
          <w:lang w:val="ru-RU"/>
        </w:rPr>
        <w:t xml:space="preserve">с объединением с таблицей </w:t>
      </w:r>
      <w:r w:rsidR="00996200">
        <w:t>KART</w:t>
      </w:r>
      <w:r w:rsidR="00996200" w:rsidRPr="00996200">
        <w:rPr>
          <w:lang w:val="ru-RU"/>
        </w:rPr>
        <w:t xml:space="preserve"> </w:t>
      </w:r>
      <w:r w:rsidR="00996200">
        <w:rPr>
          <w:lang w:val="ru-RU"/>
        </w:rPr>
        <w:t xml:space="preserve">по полю </w:t>
      </w:r>
      <w:r w:rsidR="00996200">
        <w:t>codvuz</w:t>
      </w:r>
      <w:r w:rsidR="00996200" w:rsidRPr="00996200">
        <w:rPr>
          <w:lang w:val="ru-RU"/>
        </w:rPr>
        <w:t>.</w:t>
      </w:r>
      <w:r w:rsidR="00996200">
        <w:rPr>
          <w:lang w:val="ru-RU"/>
        </w:rPr>
        <w:t xml:space="preserve"> В результате запроса получаются все поля из </w:t>
      </w:r>
      <w:r w:rsidR="00996200">
        <w:t>DAN</w:t>
      </w:r>
      <w:r w:rsidR="00996200" w:rsidRPr="00996200">
        <w:rPr>
          <w:lang w:val="ru-RU"/>
        </w:rPr>
        <w:t>_</w:t>
      </w:r>
      <w:r w:rsidR="00996200">
        <w:t>NIR</w:t>
      </w:r>
      <w:r w:rsidR="00996200">
        <w:rPr>
          <w:lang w:val="ru-RU"/>
        </w:rPr>
        <w:t xml:space="preserve">, кроме </w:t>
      </w:r>
      <w:r w:rsidR="00996200">
        <w:t>codvuz</w:t>
      </w:r>
      <w:r w:rsidR="00996200" w:rsidRPr="00996200">
        <w:rPr>
          <w:lang w:val="ru-RU"/>
        </w:rPr>
        <w:t xml:space="preserve"> </w:t>
      </w:r>
      <w:r w:rsidR="00996200">
        <w:rPr>
          <w:lang w:val="ru-RU"/>
        </w:rPr>
        <w:t>и краткое наименование ВУЗа. Получается всего 100 строк.</w:t>
      </w:r>
      <w:r w:rsidR="00996200" w:rsidRPr="00996200">
        <w:rPr>
          <w:lang w:val="ru-RU"/>
        </w:rPr>
        <w:t xml:space="preserve"> </w:t>
      </w:r>
      <w:r w:rsidR="00996200">
        <w:rPr>
          <w:lang w:val="ru-RU"/>
        </w:rPr>
        <w:t>О</w:t>
      </w:r>
      <w:r>
        <w:rPr>
          <w:lang w:val="ru-RU"/>
        </w:rPr>
        <w:t>ткрывается форма</w:t>
      </w:r>
      <w:r w:rsidR="00A14A93">
        <w:rPr>
          <w:lang w:val="ru-RU"/>
        </w:rPr>
        <w:t xml:space="preserve">, в которой выбираются отсутствие фильтров по данным по умолчанию. </w:t>
      </w:r>
      <w:r w:rsidR="00996200">
        <w:rPr>
          <w:lang w:val="ru-RU"/>
        </w:rPr>
        <w:t>Затем алгоритм ожидает действий от пользователя.</w:t>
      </w:r>
    </w:p>
    <w:p w14:paraId="52D9C373" w14:textId="1C916177" w:rsidR="00996200" w:rsidRDefault="00996200" w:rsidP="00143C3A">
      <w:pPr>
        <w:pStyle w:val="a3"/>
        <w:rPr>
          <w:lang w:val="ru-RU"/>
        </w:rPr>
      </w:pPr>
      <w:r>
        <w:rPr>
          <w:i/>
          <w:iCs/>
          <w:lang w:val="ru-RU"/>
        </w:rPr>
        <w:t xml:space="preserve">Пролистывание данных или выбор сортировки/фильтрации: </w:t>
      </w:r>
      <w:r>
        <w:rPr>
          <w:lang w:val="ru-RU"/>
        </w:rPr>
        <w:t>в результате этих действий происходит повторное получение данных, в соответствии с текущими сортировками и фильтрациями.</w:t>
      </w:r>
    </w:p>
    <w:p w14:paraId="1054E268" w14:textId="13078F75" w:rsidR="00996200" w:rsidRDefault="00996200" w:rsidP="00143C3A">
      <w:pPr>
        <w:pStyle w:val="a3"/>
        <w:rPr>
          <w:lang w:val="ru-RU"/>
        </w:rPr>
      </w:pPr>
      <w:r>
        <w:rPr>
          <w:i/>
          <w:iCs/>
          <w:lang w:val="ru-RU"/>
        </w:rPr>
        <w:t xml:space="preserve">Двойной щелчок по строке: </w:t>
      </w:r>
      <w:r>
        <w:rPr>
          <w:lang w:val="ru-RU"/>
        </w:rPr>
        <w:t xml:space="preserve">открывается дополнительное окно, где выводится вся информация из </w:t>
      </w:r>
      <w:r>
        <w:t>KART</w:t>
      </w:r>
      <w:r w:rsidRPr="00996200">
        <w:rPr>
          <w:lang w:val="ru-RU"/>
        </w:rPr>
        <w:t xml:space="preserve"> </w:t>
      </w:r>
      <w:r>
        <w:rPr>
          <w:lang w:val="ru-RU"/>
        </w:rPr>
        <w:t>о ВУЗе, который был указан в данной строке. После закрытия окна алгоритм снова ожидает действия пользователя.</w:t>
      </w:r>
    </w:p>
    <w:p w14:paraId="24173ECB" w14:textId="778C3CBA" w:rsidR="00AD3C22" w:rsidRPr="00AD3C22" w:rsidRDefault="00AD3C22" w:rsidP="00143C3A">
      <w:pPr>
        <w:pStyle w:val="a3"/>
        <w:rPr>
          <w:lang w:val="ru-RU"/>
        </w:rPr>
      </w:pPr>
      <w:r>
        <w:rPr>
          <w:i/>
          <w:iCs/>
          <w:lang w:val="ru-RU"/>
        </w:rPr>
        <w:t xml:space="preserve">Закрытие окна: </w:t>
      </w:r>
      <w:r>
        <w:rPr>
          <w:lang w:val="ru-RU"/>
        </w:rPr>
        <w:t>алгоритм завершает работу.</w:t>
      </w:r>
    </w:p>
    <w:p w14:paraId="5B963CB5" w14:textId="65B855FF" w:rsidR="00F15253" w:rsidRDefault="00636340" w:rsidP="00143C3A">
      <w:pPr>
        <w:pStyle w:val="ad"/>
      </w:pPr>
      <w:r>
        <w:rPr>
          <w:noProof/>
        </w:rPr>
        <w:drawing>
          <wp:inline distT="0" distB="0" distL="0" distR="0" wp14:anchorId="04E305C8" wp14:editId="5793B012">
            <wp:extent cx="2273474" cy="42418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533" cy="4251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799D6" w14:textId="22913444" w:rsidR="00143C3A" w:rsidRPr="00F15253" w:rsidRDefault="00143C3A" w:rsidP="00143C3A">
      <w:pPr>
        <w:pStyle w:val="ad"/>
      </w:pPr>
      <w:r>
        <w:t>Рис. 3. Блок-схема просмотра данных.</w:t>
      </w:r>
    </w:p>
    <w:sectPr w:rsidR="00143C3A" w:rsidRPr="00F15253" w:rsidSect="0014625B">
      <w:footerReference w:type="default" r:id="rId12"/>
      <w:pgSz w:w="11906" w:h="16838"/>
      <w:pgMar w:top="1134" w:right="850" w:bottom="1134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427112" w14:textId="77777777" w:rsidR="00646D73" w:rsidRDefault="00646D73" w:rsidP="0014625B">
      <w:pPr>
        <w:spacing w:after="0" w:line="240" w:lineRule="auto"/>
      </w:pPr>
      <w:r>
        <w:separator/>
      </w:r>
    </w:p>
  </w:endnote>
  <w:endnote w:type="continuationSeparator" w:id="0">
    <w:p w14:paraId="30492E1A" w14:textId="77777777" w:rsidR="00646D73" w:rsidRDefault="00646D73" w:rsidP="00146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9473923"/>
      <w:docPartObj>
        <w:docPartGallery w:val="Page Numbers (Bottom of Page)"/>
        <w:docPartUnique/>
      </w:docPartObj>
    </w:sdtPr>
    <w:sdtEndPr/>
    <w:sdtContent>
      <w:p w14:paraId="1C086550" w14:textId="2D7B9BA4" w:rsidR="0014625B" w:rsidRDefault="0014625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0C6D">
          <w:rPr>
            <w:noProof/>
          </w:rPr>
          <w:t>3</w:t>
        </w:r>
        <w:r>
          <w:fldChar w:fldCharType="end"/>
        </w:r>
      </w:p>
    </w:sdtContent>
  </w:sdt>
  <w:p w14:paraId="484E4F98" w14:textId="77777777" w:rsidR="0014625B" w:rsidRDefault="0014625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AF5251" w14:textId="77777777" w:rsidR="00646D73" w:rsidRDefault="00646D73" w:rsidP="0014625B">
      <w:pPr>
        <w:spacing w:after="0" w:line="240" w:lineRule="auto"/>
      </w:pPr>
      <w:r>
        <w:separator/>
      </w:r>
    </w:p>
  </w:footnote>
  <w:footnote w:type="continuationSeparator" w:id="0">
    <w:p w14:paraId="121B56B1" w14:textId="77777777" w:rsidR="00646D73" w:rsidRDefault="00646D73" w:rsidP="00146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E112D"/>
    <w:multiLevelType w:val="hybridMultilevel"/>
    <w:tmpl w:val="3976EA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9AB59E0"/>
    <w:multiLevelType w:val="hybridMultilevel"/>
    <w:tmpl w:val="AB7664DA"/>
    <w:lvl w:ilvl="0" w:tplc="F47CFA8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13D4F6E"/>
    <w:multiLevelType w:val="hybridMultilevel"/>
    <w:tmpl w:val="C5FAB4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7C301B7E"/>
    <w:multiLevelType w:val="hybridMultilevel"/>
    <w:tmpl w:val="D96805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CF3"/>
    <w:rsid w:val="00032CF9"/>
    <w:rsid w:val="00034568"/>
    <w:rsid w:val="000B485C"/>
    <w:rsid w:val="000C1379"/>
    <w:rsid w:val="000C4EF0"/>
    <w:rsid w:val="000E725F"/>
    <w:rsid w:val="00115BB0"/>
    <w:rsid w:val="00143C3A"/>
    <w:rsid w:val="0014625B"/>
    <w:rsid w:val="00191EEE"/>
    <w:rsid w:val="001A6FDF"/>
    <w:rsid w:val="00210C6D"/>
    <w:rsid w:val="00215917"/>
    <w:rsid w:val="00243AE4"/>
    <w:rsid w:val="00255A21"/>
    <w:rsid w:val="00262DAC"/>
    <w:rsid w:val="00274397"/>
    <w:rsid w:val="002855A9"/>
    <w:rsid w:val="002A03DD"/>
    <w:rsid w:val="002A4DA8"/>
    <w:rsid w:val="002A570E"/>
    <w:rsid w:val="00301342"/>
    <w:rsid w:val="0037605E"/>
    <w:rsid w:val="003776E4"/>
    <w:rsid w:val="003A778C"/>
    <w:rsid w:val="003F5FDB"/>
    <w:rsid w:val="00442659"/>
    <w:rsid w:val="004525DA"/>
    <w:rsid w:val="00467C4A"/>
    <w:rsid w:val="004811DF"/>
    <w:rsid w:val="00492051"/>
    <w:rsid w:val="00533E2D"/>
    <w:rsid w:val="00553EBB"/>
    <w:rsid w:val="005557A9"/>
    <w:rsid w:val="0058413E"/>
    <w:rsid w:val="005B617A"/>
    <w:rsid w:val="005F13B3"/>
    <w:rsid w:val="0062290A"/>
    <w:rsid w:val="0063256D"/>
    <w:rsid w:val="00636340"/>
    <w:rsid w:val="00646240"/>
    <w:rsid w:val="00646D73"/>
    <w:rsid w:val="006A645E"/>
    <w:rsid w:val="007232DC"/>
    <w:rsid w:val="00726D2A"/>
    <w:rsid w:val="007579A1"/>
    <w:rsid w:val="007744AE"/>
    <w:rsid w:val="00775B93"/>
    <w:rsid w:val="007A479D"/>
    <w:rsid w:val="007C598D"/>
    <w:rsid w:val="007E1BDC"/>
    <w:rsid w:val="007E2F1C"/>
    <w:rsid w:val="007F4708"/>
    <w:rsid w:val="008775F5"/>
    <w:rsid w:val="008E4C36"/>
    <w:rsid w:val="00927DDF"/>
    <w:rsid w:val="0097316A"/>
    <w:rsid w:val="00996200"/>
    <w:rsid w:val="009B3A2C"/>
    <w:rsid w:val="009B4BE8"/>
    <w:rsid w:val="009D02CC"/>
    <w:rsid w:val="009D18CB"/>
    <w:rsid w:val="00A14A93"/>
    <w:rsid w:val="00A316E4"/>
    <w:rsid w:val="00A33791"/>
    <w:rsid w:val="00A52B86"/>
    <w:rsid w:val="00AB775B"/>
    <w:rsid w:val="00AD3C22"/>
    <w:rsid w:val="00BA7480"/>
    <w:rsid w:val="00BF1C16"/>
    <w:rsid w:val="00C060CF"/>
    <w:rsid w:val="00C1536F"/>
    <w:rsid w:val="00C23773"/>
    <w:rsid w:val="00CA0E4B"/>
    <w:rsid w:val="00CB4E41"/>
    <w:rsid w:val="00CC744C"/>
    <w:rsid w:val="00D10CF3"/>
    <w:rsid w:val="00D23E2B"/>
    <w:rsid w:val="00D356D1"/>
    <w:rsid w:val="00DE5710"/>
    <w:rsid w:val="00DF6D85"/>
    <w:rsid w:val="00E26976"/>
    <w:rsid w:val="00E456D8"/>
    <w:rsid w:val="00E617C1"/>
    <w:rsid w:val="00E66872"/>
    <w:rsid w:val="00E93FD3"/>
    <w:rsid w:val="00EF19D7"/>
    <w:rsid w:val="00EF33EF"/>
    <w:rsid w:val="00F15253"/>
    <w:rsid w:val="00F20293"/>
    <w:rsid w:val="00F364AE"/>
    <w:rsid w:val="00F40C0A"/>
    <w:rsid w:val="00FD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D59F"/>
  <w15:chartTrackingRefBased/>
  <w15:docId w15:val="{68624EA9-E1A6-4531-BEE7-5F337409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2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оман"/>
    <w:basedOn w:val="a"/>
    <w:link w:val="a4"/>
    <w:qFormat/>
    <w:rsid w:val="0014625B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customStyle="1" w:styleId="a5">
    <w:name w:val="Роман большой"/>
    <w:basedOn w:val="a3"/>
    <w:link w:val="a6"/>
    <w:qFormat/>
    <w:rsid w:val="0014625B"/>
    <w:pPr>
      <w:ind w:firstLine="0"/>
      <w:outlineLvl w:val="0"/>
    </w:pPr>
    <w:rPr>
      <w:b/>
      <w:bCs/>
      <w:sz w:val="32"/>
      <w:szCs w:val="32"/>
      <w:lang w:val="ru-RU"/>
    </w:rPr>
  </w:style>
  <w:style w:type="character" w:customStyle="1" w:styleId="a4">
    <w:name w:val="Роман Знак"/>
    <w:basedOn w:val="a0"/>
    <w:link w:val="a3"/>
    <w:rsid w:val="0014625B"/>
    <w:rPr>
      <w:rFonts w:ascii="Times New Roman" w:hAnsi="Times New Roman" w:cs="Times New Roman"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4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6">
    <w:name w:val="Роман большой Знак"/>
    <w:basedOn w:val="a4"/>
    <w:link w:val="a5"/>
    <w:rsid w:val="0014625B"/>
    <w:rPr>
      <w:rFonts w:ascii="Times New Roman" w:hAnsi="Times New Roman" w:cs="Times New Roman"/>
      <w:b/>
      <w:bCs/>
      <w:sz w:val="32"/>
      <w:szCs w:val="32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14625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4625B"/>
    <w:pPr>
      <w:spacing w:after="100"/>
    </w:pPr>
  </w:style>
  <w:style w:type="character" w:styleId="a8">
    <w:name w:val="Hyperlink"/>
    <w:basedOn w:val="a0"/>
    <w:uiPriority w:val="99"/>
    <w:unhideWhenUsed/>
    <w:rsid w:val="0014625B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4625B"/>
  </w:style>
  <w:style w:type="paragraph" w:styleId="ab">
    <w:name w:val="footer"/>
    <w:basedOn w:val="a"/>
    <w:link w:val="ac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4625B"/>
  </w:style>
  <w:style w:type="paragraph" w:customStyle="1" w:styleId="ad">
    <w:name w:val="Роман подпись"/>
    <w:basedOn w:val="a3"/>
    <w:link w:val="ae"/>
    <w:qFormat/>
    <w:rsid w:val="003A778C"/>
    <w:pPr>
      <w:ind w:firstLine="0"/>
      <w:jc w:val="center"/>
    </w:pPr>
    <w:rPr>
      <w:lang w:val="ru-RU"/>
    </w:rPr>
  </w:style>
  <w:style w:type="paragraph" w:customStyle="1" w:styleId="af">
    <w:name w:val="Роман небольшой"/>
    <w:basedOn w:val="a5"/>
    <w:link w:val="af0"/>
    <w:qFormat/>
    <w:rsid w:val="00215917"/>
    <w:pPr>
      <w:outlineLvl w:val="1"/>
    </w:pPr>
    <w:rPr>
      <w:sz w:val="28"/>
      <w:szCs w:val="28"/>
    </w:rPr>
  </w:style>
  <w:style w:type="character" w:customStyle="1" w:styleId="ae">
    <w:name w:val="Роман подпись Знак"/>
    <w:basedOn w:val="a4"/>
    <w:link w:val="ad"/>
    <w:rsid w:val="003A778C"/>
    <w:rPr>
      <w:rFonts w:ascii="Times New Roman" w:hAnsi="Times New Roman" w:cs="Times New Roman"/>
      <w:sz w:val="28"/>
      <w:szCs w:val="28"/>
      <w:lang w:val="en-US"/>
    </w:rPr>
  </w:style>
  <w:style w:type="paragraph" w:styleId="2">
    <w:name w:val="toc 2"/>
    <w:basedOn w:val="a"/>
    <w:next w:val="a"/>
    <w:autoRedefine/>
    <w:uiPriority w:val="39"/>
    <w:unhideWhenUsed/>
    <w:rsid w:val="00533E2D"/>
    <w:pPr>
      <w:spacing w:after="100"/>
      <w:ind w:left="220"/>
    </w:pPr>
  </w:style>
  <w:style w:type="character" w:customStyle="1" w:styleId="af0">
    <w:name w:val="Роман небольшой Знак"/>
    <w:basedOn w:val="a6"/>
    <w:link w:val="af"/>
    <w:rsid w:val="00215917"/>
    <w:rPr>
      <w:rFonts w:ascii="Times New Roman" w:hAnsi="Times New Roman" w:cs="Times New Roman"/>
      <w:b/>
      <w:bCs/>
      <w:sz w:val="28"/>
      <w:szCs w:val="28"/>
      <w:lang w:val="en-US"/>
    </w:rPr>
  </w:style>
  <w:style w:type="table" w:styleId="af1">
    <w:name w:val="Table Grid"/>
    <w:basedOn w:val="a1"/>
    <w:uiPriority w:val="39"/>
    <w:rsid w:val="00533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598DB-D3BF-4C84-8FA1-B02CB0387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7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ZOaZOaZoa</dc:creator>
  <cp:keywords/>
  <dc:description/>
  <cp:lastModifiedBy>ZOaZOaZoa</cp:lastModifiedBy>
  <cp:revision>60</cp:revision>
  <dcterms:created xsi:type="dcterms:W3CDTF">2025-09-21T10:27:00Z</dcterms:created>
  <dcterms:modified xsi:type="dcterms:W3CDTF">2025-10-26T09:57:00Z</dcterms:modified>
</cp:coreProperties>
</file>