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/>
          <w:b/>
          <w:bCs/>
          <w:sz w:val="32"/>
          <w:szCs w:val="32"/>
        </w:rPr>
        <w:id w:val="-747656699"/>
        <w:docPartObj>
          <w:docPartGallery w:val="Cover Pages"/>
          <w:docPartUnique/>
        </w:docPartObj>
      </w:sdtPr>
      <w:sdtEndPr>
        <w:rPr>
          <w:rFonts w:asciiTheme="minorHAnsi" w:hAnsiTheme="minorHAnsi"/>
          <w:sz w:val="22"/>
          <w:szCs w:val="22"/>
        </w:rPr>
      </w:sdtEndPr>
      <w:sdtContent>
        <w:p w14:paraId="528D797F" w14:textId="5D17D0B3" w:rsidR="00BB30F5" w:rsidRDefault="00BB30F5" w:rsidP="00AA2922">
          <w:pPr>
            <w:jc w:val="center"/>
            <w:rPr>
              <w:rFonts w:ascii="Times New Roman" w:hAnsi="Times New Roman"/>
              <w:b/>
              <w:bCs/>
              <w:sz w:val="32"/>
              <w:szCs w:val="32"/>
            </w:rPr>
          </w:pPr>
          <w:r w:rsidRPr="00F957AA">
            <w:rPr>
              <w:rFonts w:ascii="Times New Roman" w:hAnsi="Times New Roman"/>
              <w:b/>
              <w:bCs/>
              <w:noProof/>
              <w:sz w:val="32"/>
              <w:szCs w:val="32"/>
            </w:rPr>
            <w:drawing>
              <wp:inline distT="0" distB="0" distL="0" distR="0" wp14:anchorId="068E4725" wp14:editId="1B4C129D">
                <wp:extent cx="5737832" cy="1280697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7802" cy="1298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87AD7A7" w14:textId="77777777" w:rsidR="00BB30F5" w:rsidRDefault="00BB30F5" w:rsidP="00AA2922">
          <w:pPr>
            <w:jc w:val="center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Институт информационных и вычислительных технологий</w:t>
          </w:r>
        </w:p>
        <w:p w14:paraId="3BAFE554" w14:textId="77777777" w:rsidR="00BB30F5" w:rsidRPr="007F340E" w:rsidRDefault="00BB30F5" w:rsidP="00AA2922">
          <w:pPr>
            <w:jc w:val="center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 xml:space="preserve">Кафедра управления и интеллектуальных технологий </w:t>
          </w:r>
        </w:p>
        <w:p w14:paraId="65FDA22D" w14:textId="77777777" w:rsidR="00BB30F5" w:rsidRDefault="00BB30F5" w:rsidP="00AA2922">
          <w:pPr>
            <w:jc w:val="center"/>
            <w:rPr>
              <w:rFonts w:ascii="Times New Roman" w:hAnsi="Times New Roman"/>
              <w:b/>
              <w:bCs/>
              <w:sz w:val="32"/>
              <w:szCs w:val="32"/>
            </w:rPr>
          </w:pPr>
        </w:p>
        <w:p w14:paraId="4E43904F" w14:textId="77777777" w:rsidR="00BB30F5" w:rsidRDefault="00BB30F5" w:rsidP="00AA2922">
          <w:pPr>
            <w:jc w:val="center"/>
            <w:rPr>
              <w:rFonts w:ascii="Times New Roman" w:hAnsi="Times New Roman"/>
              <w:b/>
              <w:bCs/>
              <w:sz w:val="32"/>
              <w:szCs w:val="32"/>
            </w:rPr>
          </w:pPr>
        </w:p>
        <w:p w14:paraId="1103F920" w14:textId="77777777" w:rsidR="00BB30F5" w:rsidRPr="00AA2922" w:rsidRDefault="00BB30F5" w:rsidP="00AA2922">
          <w:pPr>
            <w:jc w:val="center"/>
            <w:rPr>
              <w:rFonts w:ascii="Times New Roman" w:hAnsi="Times New Roman"/>
              <w:b/>
              <w:bCs/>
              <w:sz w:val="32"/>
              <w:szCs w:val="32"/>
            </w:rPr>
          </w:pPr>
        </w:p>
        <w:p w14:paraId="6078EC9B" w14:textId="77C4B96A" w:rsidR="00BB30F5" w:rsidRPr="003744AD" w:rsidRDefault="00BB30F5" w:rsidP="00AA2922">
          <w:pPr>
            <w:jc w:val="center"/>
            <w:rPr>
              <w:rFonts w:ascii="Times New Roman" w:hAnsi="Times New Roman"/>
              <w:b/>
              <w:bCs/>
              <w:noProof/>
              <w:sz w:val="32"/>
              <w:szCs w:val="32"/>
            </w:rPr>
          </w:pPr>
          <w:r>
            <w:rPr>
              <w:rFonts w:ascii="Times New Roman" w:hAnsi="Times New Roman"/>
              <w:b/>
              <w:bCs/>
              <w:noProof/>
              <w:sz w:val="32"/>
              <w:szCs w:val="32"/>
            </w:rPr>
            <w:t>Отчет по лабораторной работе №</w:t>
          </w:r>
          <w:r w:rsidR="00A13A5A" w:rsidRPr="003744AD">
            <w:rPr>
              <w:rFonts w:ascii="Times New Roman" w:hAnsi="Times New Roman"/>
              <w:b/>
              <w:bCs/>
              <w:noProof/>
              <w:sz w:val="32"/>
              <w:szCs w:val="32"/>
            </w:rPr>
            <w:t>5</w:t>
          </w:r>
        </w:p>
        <w:p w14:paraId="6EE80A38" w14:textId="01F9EA36" w:rsidR="00BB30F5" w:rsidRDefault="00BB30F5" w:rsidP="00DC08D7">
          <w:pPr>
            <w:jc w:val="center"/>
            <w:rPr>
              <w:rFonts w:ascii="Times New Roman" w:hAnsi="Times New Roman"/>
              <w:b/>
              <w:bCs/>
              <w:noProof/>
              <w:sz w:val="32"/>
              <w:szCs w:val="32"/>
            </w:rPr>
          </w:pPr>
          <w:r>
            <w:rPr>
              <w:rFonts w:ascii="Times New Roman" w:hAnsi="Times New Roman"/>
              <w:b/>
              <w:bCs/>
              <w:noProof/>
              <w:sz w:val="32"/>
              <w:szCs w:val="32"/>
            </w:rPr>
            <w:t>По курсу «</w:t>
          </w:r>
          <w:r w:rsidR="00DC08D7">
            <w:rPr>
              <w:rFonts w:ascii="Times New Roman" w:hAnsi="Times New Roman"/>
              <w:b/>
              <w:bCs/>
              <w:noProof/>
              <w:sz w:val="32"/>
              <w:szCs w:val="32"/>
            </w:rPr>
            <w:t>Нейрокомпьютеры и их применение</w:t>
          </w:r>
          <w:r>
            <w:rPr>
              <w:rFonts w:ascii="Times New Roman" w:hAnsi="Times New Roman"/>
              <w:b/>
              <w:bCs/>
              <w:noProof/>
              <w:sz w:val="32"/>
              <w:szCs w:val="32"/>
            </w:rPr>
            <w:t>»</w:t>
          </w:r>
        </w:p>
        <w:p w14:paraId="56DCFBD5" w14:textId="16E9C5F9" w:rsidR="00BB30F5" w:rsidRPr="007F340E" w:rsidRDefault="00BB30F5" w:rsidP="007F340E">
          <w:pPr>
            <w:jc w:val="center"/>
            <w:rPr>
              <w:rFonts w:ascii="Times New Roman" w:hAnsi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</w:rPr>
            <w:t>«</w:t>
          </w:r>
          <w:r w:rsidR="00A13A5A">
            <w:rPr>
              <w:rFonts w:ascii="Times New Roman" w:hAnsi="Times New Roman"/>
              <w:b/>
              <w:bCs/>
              <w:sz w:val="28"/>
              <w:szCs w:val="28"/>
            </w:rPr>
            <w:t>Синтез нейросетевого оптимального регулятора</w:t>
          </w:r>
          <w:r>
            <w:rPr>
              <w:rFonts w:ascii="Times New Roman" w:hAnsi="Times New Roman"/>
              <w:b/>
              <w:bCs/>
              <w:sz w:val="28"/>
              <w:szCs w:val="28"/>
            </w:rPr>
            <w:t>»</w:t>
          </w:r>
        </w:p>
        <w:p w14:paraId="76B5ED06" w14:textId="77777777" w:rsidR="00BB30F5" w:rsidRPr="009F0E70" w:rsidRDefault="00BB30F5" w:rsidP="00AA2922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3C52E66E" w14:textId="77777777" w:rsidR="00BB30F5" w:rsidRPr="009F0E70" w:rsidRDefault="00BB30F5" w:rsidP="00AA2922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535EEF7D" w14:textId="77777777" w:rsidR="00BB30F5" w:rsidRPr="009F0E70" w:rsidRDefault="00BB30F5" w:rsidP="00AA2922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7C166CF7" w14:textId="77777777" w:rsidR="00BB30F5" w:rsidRPr="009F0E70" w:rsidRDefault="00BB30F5" w:rsidP="00AA2922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035F48C7" w14:textId="77777777" w:rsidR="00BB30F5" w:rsidRPr="009F0E70" w:rsidRDefault="00BB30F5" w:rsidP="00AA2922">
          <w:pPr>
            <w:jc w:val="center"/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7977B64F" w14:textId="77777777" w:rsidR="00BB30F5" w:rsidRPr="009F0E70" w:rsidRDefault="00BB30F5" w:rsidP="00AA2922">
          <w:pPr>
            <w:rPr>
              <w:rFonts w:ascii="Times New Roman" w:hAnsi="Times New Roman"/>
              <w:b/>
              <w:bCs/>
              <w:i/>
              <w:iCs/>
              <w:sz w:val="32"/>
              <w:szCs w:val="32"/>
            </w:rPr>
          </w:pPr>
        </w:p>
        <w:p w14:paraId="0099E180" w14:textId="77777777" w:rsidR="00BB30F5" w:rsidRPr="00AA2922" w:rsidRDefault="00BB30F5" w:rsidP="00AA2922">
          <w:pPr>
            <w:rPr>
              <w:rFonts w:ascii="Times New Roman" w:hAnsi="Times New Roman"/>
              <w:b/>
              <w:bCs/>
              <w:sz w:val="32"/>
              <w:szCs w:val="32"/>
            </w:rPr>
          </w:pPr>
        </w:p>
        <w:p w14:paraId="2A6C9516" w14:textId="07D4E7A5" w:rsidR="00BB30F5" w:rsidRPr="00956CA1" w:rsidRDefault="00BB30F5" w:rsidP="00AA2922">
          <w:pPr>
            <w:rPr>
              <w:rFonts w:ascii="Calibri Light" w:hAnsi="Calibri Light" w:cs="Calibri Light"/>
              <w:sz w:val="24"/>
              <w:szCs w:val="24"/>
            </w:rPr>
          </w:pPr>
          <w:r>
            <w:rPr>
              <w:rFonts w:ascii="Calibri Light" w:hAnsi="Calibri Light" w:cs="Calibri Light"/>
              <w:sz w:val="24"/>
              <w:szCs w:val="24"/>
            </w:rPr>
            <w:t>Выполнил</w:t>
          </w:r>
          <w:r w:rsidR="00DC08D7">
            <w:rPr>
              <w:rFonts w:ascii="Calibri Light" w:hAnsi="Calibri Light" w:cs="Calibri Light"/>
              <w:sz w:val="24"/>
              <w:szCs w:val="24"/>
            </w:rPr>
            <w:t>и</w:t>
          </w:r>
          <w:r>
            <w:rPr>
              <w:rFonts w:ascii="Calibri Light" w:hAnsi="Calibri Light" w:cs="Calibri Light"/>
              <w:sz w:val="24"/>
              <w:szCs w:val="24"/>
            </w:rPr>
            <w:t xml:space="preserve"> с</w:t>
          </w:r>
          <w:r w:rsidRPr="00956CA1">
            <w:rPr>
              <w:rFonts w:ascii="Calibri Light" w:hAnsi="Calibri Light" w:cs="Calibri Light"/>
              <w:sz w:val="24"/>
              <w:szCs w:val="24"/>
            </w:rPr>
            <w:t>тудент</w:t>
          </w:r>
          <w:r w:rsidR="00DC08D7">
            <w:rPr>
              <w:rFonts w:ascii="Calibri Light" w:hAnsi="Calibri Light" w:cs="Calibri Light"/>
              <w:sz w:val="24"/>
              <w:szCs w:val="24"/>
            </w:rPr>
            <w:t>ы</w:t>
          </w:r>
          <w:r w:rsidRPr="00956CA1">
            <w:rPr>
              <w:rFonts w:ascii="Calibri Light" w:hAnsi="Calibri Light" w:cs="Calibri Light"/>
              <w:sz w:val="24"/>
              <w:szCs w:val="24"/>
            </w:rPr>
            <w:t>: Михайловский Михаил</w:t>
          </w:r>
          <w:r w:rsidR="00DC08D7">
            <w:rPr>
              <w:rFonts w:ascii="Calibri Light" w:hAnsi="Calibri Light" w:cs="Calibri Light"/>
              <w:sz w:val="24"/>
              <w:szCs w:val="24"/>
            </w:rPr>
            <w:t>, Озеров Сергей</w:t>
          </w:r>
        </w:p>
        <w:p w14:paraId="22A03F91" w14:textId="77777777" w:rsidR="00BB30F5" w:rsidRPr="00956CA1" w:rsidRDefault="00BB30F5" w:rsidP="00AA2922">
          <w:pPr>
            <w:rPr>
              <w:rFonts w:ascii="Calibri Light" w:hAnsi="Calibri Light" w:cs="Calibri Light"/>
              <w:sz w:val="24"/>
              <w:szCs w:val="24"/>
            </w:rPr>
          </w:pPr>
          <w:r w:rsidRPr="00956CA1">
            <w:rPr>
              <w:rFonts w:ascii="Calibri Light" w:hAnsi="Calibri Light" w:cs="Calibri Light"/>
              <w:sz w:val="24"/>
              <w:szCs w:val="24"/>
            </w:rPr>
            <w:t>Группа: А-03-21</w:t>
          </w:r>
        </w:p>
        <w:p w14:paraId="14ED87DF" w14:textId="14997D7D" w:rsidR="00BB30F5" w:rsidRPr="00956CA1" w:rsidRDefault="00BB30F5" w:rsidP="00AA2922">
          <w:pPr>
            <w:rPr>
              <w:rFonts w:ascii="Calibri Light" w:hAnsi="Calibri Light" w:cs="Calibri Light"/>
              <w:sz w:val="24"/>
              <w:szCs w:val="24"/>
            </w:rPr>
          </w:pPr>
          <w:r>
            <w:rPr>
              <w:rFonts w:ascii="Calibri Light" w:hAnsi="Calibri Light" w:cs="Calibri Light"/>
              <w:sz w:val="24"/>
              <w:szCs w:val="24"/>
            </w:rPr>
            <w:t>Проверил</w:t>
          </w:r>
          <w:r w:rsidRPr="00956CA1">
            <w:rPr>
              <w:rFonts w:ascii="Calibri Light" w:hAnsi="Calibri Light" w:cs="Calibri Light"/>
              <w:sz w:val="24"/>
              <w:szCs w:val="24"/>
            </w:rPr>
            <w:t xml:space="preserve">: </w:t>
          </w:r>
          <w:r w:rsidR="00DC08D7">
            <w:rPr>
              <w:rFonts w:ascii="Calibri Light" w:hAnsi="Calibri Light" w:cs="Calibri Light"/>
              <w:sz w:val="24"/>
              <w:szCs w:val="24"/>
            </w:rPr>
            <w:t>Колпинский Сергей Викторович</w:t>
          </w:r>
        </w:p>
        <w:p w14:paraId="77822058" w14:textId="77777777" w:rsidR="00BB30F5" w:rsidRDefault="00BB30F5" w:rsidP="00AA2922">
          <w:pPr>
            <w:rPr>
              <w:rFonts w:ascii="Times New Roman" w:hAnsi="Times New Roman"/>
              <w:sz w:val="24"/>
              <w:szCs w:val="24"/>
            </w:rPr>
          </w:pPr>
        </w:p>
        <w:p w14:paraId="561FC1DC" w14:textId="2BD3B6E6" w:rsidR="00BB30F5" w:rsidRDefault="00BB30F5" w:rsidP="00AA2922">
          <w:pPr>
            <w:rPr>
              <w:rFonts w:ascii="Times New Roman" w:hAnsi="Times New Roman"/>
              <w:sz w:val="24"/>
              <w:szCs w:val="24"/>
            </w:rPr>
          </w:pPr>
        </w:p>
        <w:p w14:paraId="741C6D98" w14:textId="01A54A79" w:rsidR="005E1F0B" w:rsidRDefault="005E1F0B" w:rsidP="00AA2922">
          <w:pPr>
            <w:rPr>
              <w:rFonts w:ascii="Times New Roman" w:hAnsi="Times New Roman"/>
              <w:sz w:val="24"/>
              <w:szCs w:val="24"/>
            </w:rPr>
          </w:pPr>
        </w:p>
        <w:p w14:paraId="3D26A6F3" w14:textId="77777777" w:rsidR="005E1F0B" w:rsidRDefault="005E1F0B" w:rsidP="00AA2922">
          <w:pPr>
            <w:rPr>
              <w:rFonts w:ascii="Times New Roman" w:hAnsi="Times New Roman"/>
              <w:sz w:val="24"/>
              <w:szCs w:val="24"/>
            </w:rPr>
          </w:pPr>
        </w:p>
        <w:p w14:paraId="57CA7A4E" w14:textId="77185F72" w:rsidR="00BB30F5" w:rsidRPr="00BB30F5" w:rsidRDefault="00BB30F5" w:rsidP="00BB30F5">
          <w:pPr>
            <w:shd w:val="clear" w:color="auto" w:fill="FFFFFF" w:themeFill="background1"/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sz w:val="24"/>
              <w:szCs w:val="24"/>
            </w:rPr>
            <w:tab/>
          </w:r>
        </w:p>
        <w:p w14:paraId="216C967C" w14:textId="783D6152" w:rsidR="00954612" w:rsidRDefault="00BB30F5" w:rsidP="00954612">
          <w:pPr>
            <w:shd w:val="clear" w:color="auto" w:fill="FFFFFF" w:themeFill="background1"/>
            <w:jc w:val="center"/>
            <w:rPr>
              <w:b/>
              <w:bCs/>
            </w:rPr>
          </w:pPr>
          <w:r>
            <w:rPr>
              <w:rFonts w:ascii="Times New Roman" w:hAnsi="Times New Roman"/>
              <w:b/>
              <w:bCs/>
              <w:sz w:val="24"/>
              <w:szCs w:val="24"/>
            </w:rPr>
            <w:t xml:space="preserve">Москва 2024 </w:t>
          </w:r>
        </w:p>
        <w:bookmarkStart w:id="0" w:name="_Toc162435300" w:displacedByCustomXml="next"/>
      </w:sdtContent>
    </w:sdt>
    <w:sdt>
      <w:sdtPr>
        <w:id w:val="15484078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B37419A" w14:textId="7C6447D9" w:rsidR="004B6273" w:rsidRDefault="004B6273">
          <w:pPr>
            <w:pStyle w:val="a7"/>
          </w:pPr>
          <w:r>
            <w:t>Оглавление</w:t>
          </w:r>
        </w:p>
        <w:p w14:paraId="4604244C" w14:textId="73ED2347" w:rsidR="000C022B" w:rsidRDefault="004B6273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664389" w:history="1">
            <w:r w:rsidR="000C022B" w:rsidRPr="00E33B16">
              <w:rPr>
                <w:rStyle w:val="ae"/>
                <w:noProof/>
              </w:rPr>
              <w:t>Исследование имеющегося контура управления</w:t>
            </w:r>
            <w:r w:rsidR="000C022B">
              <w:rPr>
                <w:noProof/>
                <w:webHidden/>
              </w:rPr>
              <w:tab/>
            </w:r>
            <w:r w:rsidR="000C022B">
              <w:rPr>
                <w:noProof/>
                <w:webHidden/>
              </w:rPr>
              <w:fldChar w:fldCharType="begin"/>
            </w:r>
            <w:r w:rsidR="000C022B">
              <w:rPr>
                <w:noProof/>
                <w:webHidden/>
              </w:rPr>
              <w:instrText xml:space="preserve"> PAGEREF _Toc163664389 \h </w:instrText>
            </w:r>
            <w:r w:rsidR="000C022B">
              <w:rPr>
                <w:noProof/>
                <w:webHidden/>
              </w:rPr>
            </w:r>
            <w:r w:rsidR="000C022B">
              <w:rPr>
                <w:noProof/>
                <w:webHidden/>
              </w:rPr>
              <w:fldChar w:fldCharType="separate"/>
            </w:r>
            <w:r w:rsidR="000C022B">
              <w:rPr>
                <w:noProof/>
                <w:webHidden/>
              </w:rPr>
              <w:t>3</w:t>
            </w:r>
            <w:r w:rsidR="000C022B">
              <w:rPr>
                <w:noProof/>
                <w:webHidden/>
              </w:rPr>
              <w:fldChar w:fldCharType="end"/>
            </w:r>
          </w:hyperlink>
        </w:p>
        <w:p w14:paraId="27F13EB8" w14:textId="1A6E6C4C" w:rsidR="000C022B" w:rsidRDefault="000C022B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3664390" w:history="1">
            <w:r w:rsidRPr="00E33B16">
              <w:rPr>
                <w:rStyle w:val="ae"/>
                <w:noProof/>
              </w:rPr>
              <w:t>Синтез нейрорегулятора вне контура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FDAC7" w14:textId="0FD8D944" w:rsidR="000C022B" w:rsidRDefault="000C022B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3664391" w:history="1">
            <w:r w:rsidRPr="00E33B16">
              <w:rPr>
                <w:rStyle w:val="ae"/>
                <w:noProof/>
              </w:rPr>
              <w:t>Сбор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8FE81" w14:textId="0079E7D1" w:rsidR="000C022B" w:rsidRDefault="000C022B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3664392" w:history="1">
            <w:r w:rsidRPr="00E33B16">
              <w:rPr>
                <w:rStyle w:val="ae"/>
                <w:noProof/>
              </w:rPr>
              <w:t>Обучение нейросетевого регулятора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8583A" w14:textId="62520B81" w:rsidR="000C022B" w:rsidRDefault="000C022B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3664393" w:history="1">
            <w:r w:rsidRPr="00E33B16">
              <w:rPr>
                <w:rStyle w:val="ae"/>
                <w:noProof/>
              </w:rPr>
              <w:t>Обучение нейросетевой модели объекта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DA036" w14:textId="0B39974A" w:rsidR="000C022B" w:rsidRDefault="000C022B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3664394" w:history="1">
            <w:r w:rsidRPr="00E33B16">
              <w:rPr>
                <w:rStyle w:val="ae"/>
                <w:noProof/>
              </w:rPr>
              <w:t>Обучение нейросетевого регулятора в контуре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CA5C1" w14:textId="5927E3E6" w:rsidR="004B6273" w:rsidRDefault="004B6273">
          <w:r>
            <w:rPr>
              <w:b/>
              <w:bCs/>
            </w:rPr>
            <w:fldChar w:fldCharType="end"/>
          </w:r>
        </w:p>
      </w:sdtContent>
    </w:sdt>
    <w:p w14:paraId="368C75E7" w14:textId="76D00315" w:rsidR="004B6273" w:rsidRDefault="004B627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br w:type="page"/>
      </w:r>
    </w:p>
    <w:p w14:paraId="22CDE3EC" w14:textId="6476A45D" w:rsidR="003744AD" w:rsidRDefault="003744AD" w:rsidP="003744AD">
      <w:pPr>
        <w:pStyle w:val="a8"/>
      </w:pPr>
      <w:bookmarkStart w:id="1" w:name="_Toc163664389"/>
      <w:r>
        <w:lastRenderedPageBreak/>
        <w:t>Исследование имеющегося контура управления</w:t>
      </w:r>
      <w:bookmarkEnd w:id="1"/>
    </w:p>
    <w:p w14:paraId="6A73A754" w14:textId="62B3B8EB" w:rsidR="003744AD" w:rsidRPr="003744AD" w:rsidRDefault="003744AD" w:rsidP="003744AD">
      <w:pPr>
        <w:pStyle w:val="af"/>
      </w:pPr>
      <w:r>
        <w:t>Имеется данный контур автоматического управления, представленный на рис. 1. В качестве регулятора используется ПИД-регулятор. Параметры ПИД-регулятора и объекта показаны на рис. 2, 3.</w:t>
      </w:r>
    </w:p>
    <w:p w14:paraId="65CB7B27" w14:textId="146A86CA" w:rsidR="00A13A5A" w:rsidRDefault="006946F1" w:rsidP="003744AD">
      <w:pPr>
        <w:pStyle w:val="af"/>
        <w:jc w:val="center"/>
      </w:pPr>
      <w:r>
        <w:rPr>
          <w:noProof/>
        </w:rPr>
        <w:drawing>
          <wp:inline distT="0" distB="0" distL="0" distR="0" wp14:anchorId="364EFEA3" wp14:editId="37AA1EC0">
            <wp:extent cx="4580627" cy="21154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6" t="25299" r="8379" b="20412"/>
                    <a:stretch/>
                  </pic:blipFill>
                  <pic:spPr bwMode="auto">
                    <a:xfrm>
                      <a:off x="0" y="0"/>
                      <a:ext cx="4593465" cy="2121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1C175" w14:textId="0313D6CD" w:rsidR="003744AD" w:rsidRDefault="003744AD" w:rsidP="003744AD">
      <w:pPr>
        <w:pStyle w:val="af1"/>
      </w:pPr>
      <w:r>
        <w:t>Рис. 1. Схема имеющегося контура автоматического управления</w:t>
      </w:r>
    </w:p>
    <w:p w14:paraId="0934BB0C" w14:textId="03E4DBA5" w:rsidR="003744AD" w:rsidRDefault="003744AD" w:rsidP="003744AD">
      <w:pPr>
        <w:pStyle w:val="af1"/>
      </w:pP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3744AD" w14:paraId="6E634FEE" w14:textId="77777777" w:rsidTr="003744AD">
        <w:tc>
          <w:tcPr>
            <w:tcW w:w="4814" w:type="dxa"/>
            <w:vAlign w:val="center"/>
          </w:tcPr>
          <w:p w14:paraId="4FB4907E" w14:textId="77777777" w:rsidR="003744AD" w:rsidRDefault="003744AD" w:rsidP="003744AD">
            <w:pPr>
              <w:pStyle w:val="af1"/>
            </w:pPr>
            <w:r>
              <w:rPr>
                <w:noProof/>
              </w:rPr>
              <w:drawing>
                <wp:inline distT="0" distB="0" distL="0" distR="0" wp14:anchorId="7EC7549A" wp14:editId="40058185">
                  <wp:extent cx="2234097" cy="1680138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297" cy="1689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80D69" w14:textId="77777777" w:rsidR="003744AD" w:rsidRDefault="003744AD" w:rsidP="003744AD">
            <w:pPr>
              <w:pStyle w:val="af1"/>
            </w:pPr>
            <w:r>
              <w:t>Рис. 2. Параметры ПИД-регулятора</w:t>
            </w:r>
          </w:p>
          <w:p w14:paraId="3B994A13" w14:textId="77777777" w:rsidR="003744AD" w:rsidRDefault="003744AD" w:rsidP="003744AD">
            <w:pPr>
              <w:pStyle w:val="af1"/>
            </w:pPr>
          </w:p>
        </w:tc>
        <w:tc>
          <w:tcPr>
            <w:tcW w:w="4814" w:type="dxa"/>
            <w:vAlign w:val="center"/>
          </w:tcPr>
          <w:p w14:paraId="54C8536B" w14:textId="77777777" w:rsidR="003744AD" w:rsidRDefault="003744AD" w:rsidP="003744AD">
            <w:pPr>
              <w:pStyle w:val="af1"/>
            </w:pPr>
            <w:r>
              <w:rPr>
                <w:noProof/>
              </w:rPr>
              <w:drawing>
                <wp:inline distT="0" distB="0" distL="0" distR="0" wp14:anchorId="25405492" wp14:editId="2FF92EC5">
                  <wp:extent cx="1236152" cy="1877699"/>
                  <wp:effectExtent l="0" t="0" r="2540" b="825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1128" cy="1885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B817D" w14:textId="24352104" w:rsidR="003744AD" w:rsidRDefault="003744AD" w:rsidP="003744AD">
            <w:pPr>
              <w:pStyle w:val="af1"/>
            </w:pPr>
            <w:r>
              <w:t>Рис. 3. Параметры объекта</w:t>
            </w:r>
          </w:p>
        </w:tc>
      </w:tr>
    </w:tbl>
    <w:p w14:paraId="0DD85FBC" w14:textId="48C047E1" w:rsidR="003744AD" w:rsidRDefault="003744AD" w:rsidP="003744AD">
      <w:pPr>
        <w:pStyle w:val="af"/>
      </w:pPr>
      <w:r>
        <w:t>Получим переходную функцию системы автоматического управления (САУ). Для этого подадим на вход меандр (рис. 4), тогда на выходе получим переходную функцию (рис. 5).</w:t>
      </w:r>
    </w:p>
    <w:p w14:paraId="65A6B9C4" w14:textId="095D16BA" w:rsidR="006946F1" w:rsidRDefault="006946F1" w:rsidP="003744AD">
      <w:pPr>
        <w:pStyle w:val="af1"/>
      </w:pPr>
      <w:r>
        <w:rPr>
          <w:noProof/>
        </w:rPr>
        <w:drawing>
          <wp:inline distT="0" distB="0" distL="0" distR="0" wp14:anchorId="7B54F380" wp14:editId="639940F0">
            <wp:extent cx="3130981" cy="15516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352" t="17364" r="6775" b="23875"/>
                    <a:stretch/>
                  </pic:blipFill>
                  <pic:spPr bwMode="auto">
                    <a:xfrm>
                      <a:off x="0" y="0"/>
                      <a:ext cx="3144986" cy="1558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D8163" w14:textId="34D0D24C" w:rsidR="003744AD" w:rsidRDefault="003744AD" w:rsidP="003744AD">
      <w:pPr>
        <w:pStyle w:val="af1"/>
      </w:pPr>
      <w:r>
        <w:t>Рис. 4. Меандр, поданный на вход</w:t>
      </w:r>
    </w:p>
    <w:p w14:paraId="0EA3925A" w14:textId="4A2083ED" w:rsidR="006946F1" w:rsidRDefault="006946F1" w:rsidP="003744AD">
      <w:pPr>
        <w:pStyle w:val="af1"/>
      </w:pPr>
      <w:r>
        <w:rPr>
          <w:noProof/>
        </w:rPr>
        <w:lastRenderedPageBreak/>
        <w:drawing>
          <wp:inline distT="0" distB="0" distL="0" distR="0" wp14:anchorId="47CEEB56" wp14:editId="5C15287E">
            <wp:extent cx="4738749" cy="2552460"/>
            <wp:effectExtent l="0" t="0" r="508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73" t="5971" r="2925" b="8850"/>
                    <a:stretch/>
                  </pic:blipFill>
                  <pic:spPr bwMode="auto">
                    <a:xfrm>
                      <a:off x="0" y="0"/>
                      <a:ext cx="4756270" cy="256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1FE87" w14:textId="228D16ED" w:rsidR="003744AD" w:rsidRDefault="003744AD" w:rsidP="003744AD">
      <w:pPr>
        <w:pStyle w:val="af1"/>
      </w:pPr>
      <w:r>
        <w:t>Рис. 5. Полученная переходная характеристика (ПХ)</w:t>
      </w:r>
    </w:p>
    <w:p w14:paraId="19B54011" w14:textId="57D69DA9" w:rsidR="004B6273" w:rsidRDefault="004B6273" w:rsidP="004B6273">
      <w:pPr>
        <w:pStyle w:val="a8"/>
      </w:pPr>
      <w:bookmarkStart w:id="2" w:name="_Toc163664390"/>
      <w:r>
        <w:t>Синтез нейрорегулятора</w:t>
      </w:r>
      <w:r w:rsidR="00DC28DD">
        <w:t xml:space="preserve"> вне контура управления</w:t>
      </w:r>
      <w:bookmarkEnd w:id="2"/>
    </w:p>
    <w:p w14:paraId="08A47060" w14:textId="4DF988BE" w:rsidR="004B6273" w:rsidRDefault="004B6273" w:rsidP="004B6273">
      <w:pPr>
        <w:pStyle w:val="aa"/>
        <w:spacing w:before="0" w:after="240"/>
      </w:pPr>
      <w:bookmarkStart w:id="3" w:name="_Toc163664391"/>
      <w:r>
        <w:t>Сбор набора данных</w:t>
      </w:r>
      <w:bookmarkEnd w:id="3"/>
    </w:p>
    <w:p w14:paraId="3FE0C779" w14:textId="77777777" w:rsidR="004B6273" w:rsidRDefault="004B6273" w:rsidP="004B6273">
      <w:pPr>
        <w:pStyle w:val="af"/>
        <w:rPr>
          <w:rFonts w:eastAsiaTheme="minorEastAsia"/>
        </w:rPr>
      </w:pPr>
      <w:r>
        <w:t xml:space="preserve">Далее получили графики работы объекта, с заданным случайным входным сигналом (случайной уставкой) </w:t>
      </w:r>
      <m:oMath>
        <m:r>
          <w:rPr>
            <w:rFonts w:ascii="Cambria Math" w:eastAsiaTheme="minorEastAsia" w:hAnsi="Cambria Math"/>
          </w:rPr>
          <m:t>r</m:t>
        </m:r>
        <m:r>
          <m:rPr>
            <m:sty m:val="p"/>
          </m:rPr>
          <w:rPr>
            <w:rFonts w:ascii="Cambria Math" w:eastAsiaTheme="minorEastAsia" w:hAnsi="Cambria Math"/>
          </w:rPr>
          <m:t>∼</m:t>
        </m:r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-1, 1</m:t>
            </m:r>
          </m:e>
        </m:d>
      </m:oMath>
      <w:r>
        <w:rPr>
          <w:rFonts w:eastAsiaTheme="minorEastAsia"/>
        </w:rPr>
        <w:t xml:space="preserve"> и помехой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∼</m:t>
        </m:r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-0.1, 0.1</m:t>
            </m:r>
          </m:e>
        </m:d>
      </m:oMath>
      <w:r>
        <w:rPr>
          <w:rFonts w:eastAsiaTheme="minorEastAsia"/>
        </w:rPr>
        <w:t xml:space="preserve">. Полученные графики изображены на рис. 6. Всего было записано 1000 значений. </w:t>
      </w:r>
    </w:p>
    <w:p w14:paraId="621A1C61" w14:textId="5E6482EE" w:rsidR="00704CF2" w:rsidRDefault="004B6273" w:rsidP="004B6273">
      <w:pPr>
        <w:pStyle w:val="af"/>
        <w:rPr>
          <w:rFonts w:eastAsiaTheme="minorEastAsia"/>
        </w:rPr>
      </w:pPr>
      <w:r>
        <w:rPr>
          <w:rFonts w:eastAsiaTheme="minorEastAsia"/>
        </w:rPr>
        <w:t>Полученная выборка будет обучающей для последующего обучения искусственного нейросетевого регулятора (ИНС). Так же получим валидационную выборку размером в 100 значений (рис. 7).</w:t>
      </w:r>
    </w:p>
    <w:p w14:paraId="1EC911C2" w14:textId="413F72FC" w:rsidR="00632B1C" w:rsidRDefault="004B6273" w:rsidP="004B6273">
      <w:pPr>
        <w:pStyle w:val="af1"/>
      </w:pPr>
      <w:r>
        <w:rPr>
          <w:noProof/>
        </w:rPr>
        <w:drawing>
          <wp:inline distT="0" distB="0" distL="0" distR="0" wp14:anchorId="5C274BC2" wp14:editId="39F8E4FC">
            <wp:extent cx="5725235" cy="3118485"/>
            <wp:effectExtent l="0" t="0" r="889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5" t="4717" r="1780" b="9059"/>
                    <a:stretch/>
                  </pic:blipFill>
                  <pic:spPr bwMode="auto">
                    <a:xfrm>
                      <a:off x="0" y="0"/>
                      <a:ext cx="5725674" cy="311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E4161" w14:textId="599399B4" w:rsidR="003744AD" w:rsidRDefault="003744AD" w:rsidP="003744AD">
      <w:pPr>
        <w:pStyle w:val="af1"/>
      </w:pPr>
      <w:r>
        <w:t xml:space="preserve">Рис. 6. </w:t>
      </w:r>
      <w:r w:rsidR="004B6273">
        <w:t>Обучающая выборка работы объекта со случайным входным сигналом (1000 значений).</w:t>
      </w:r>
    </w:p>
    <w:p w14:paraId="7D5C2E22" w14:textId="772CC365" w:rsidR="00B53144" w:rsidRDefault="004B6273" w:rsidP="004B6273">
      <w:pPr>
        <w:pStyle w:val="af1"/>
      </w:pPr>
      <w:r>
        <w:rPr>
          <w:noProof/>
        </w:rPr>
        <w:lastRenderedPageBreak/>
        <w:drawing>
          <wp:inline distT="0" distB="0" distL="0" distR="0" wp14:anchorId="1B004888" wp14:editId="718BFD9B">
            <wp:extent cx="5331176" cy="2872171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" t="4553" r="1672" b="8913"/>
                    <a:stretch/>
                  </pic:blipFill>
                  <pic:spPr bwMode="auto">
                    <a:xfrm>
                      <a:off x="0" y="0"/>
                      <a:ext cx="5349019" cy="288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0F34E" w14:textId="50FFD29B" w:rsidR="004B6273" w:rsidRDefault="004B6273" w:rsidP="004B6273">
      <w:pPr>
        <w:pStyle w:val="af1"/>
      </w:pPr>
      <w:r>
        <w:t>Рис. 7. Валидационная</w:t>
      </w:r>
      <w:r>
        <w:t xml:space="preserve"> выборка работы объекта со случайным входным сигналом (100 значений).</w:t>
      </w:r>
    </w:p>
    <w:p w14:paraId="013F5E9A" w14:textId="1AEEE80F" w:rsidR="00704CF2" w:rsidRDefault="00704CF2" w:rsidP="00704CF2">
      <w:pPr>
        <w:pStyle w:val="af"/>
      </w:pPr>
      <w:r>
        <w:t>Вид выходного сигнала похож на уставку со сдвигом и некоторой погрешностью.</w:t>
      </w:r>
    </w:p>
    <w:p w14:paraId="6CAAB3A8" w14:textId="0C1F4522" w:rsidR="004A3062" w:rsidRDefault="004A3062" w:rsidP="004A3062">
      <w:pPr>
        <w:pStyle w:val="aa"/>
        <w:spacing w:after="240"/>
      </w:pPr>
      <w:bookmarkStart w:id="4" w:name="_Toc163664392"/>
      <w:r>
        <w:t>Обучение нейросетевого регулятора</w:t>
      </w:r>
      <w:bookmarkEnd w:id="4"/>
    </w:p>
    <w:p w14:paraId="26ABEC31" w14:textId="33D8B066" w:rsidR="004A3062" w:rsidRDefault="004A3062" w:rsidP="004A3062">
      <w:pPr>
        <w:pStyle w:val="af"/>
      </w:pPr>
      <w:r>
        <w:t>Схема обучения нейронной сети подразумевает то, что на вход нейросети подаётся сигнал, уставки и ошибки (рис. 8). По ошибке нейросеть учится предсказывать значения, которые выдаёт ПИД-регулятор. Во время обучения по валидационной выборке происходит проверка во избежание переобучения.</w:t>
      </w:r>
    </w:p>
    <w:p w14:paraId="3E1C842A" w14:textId="752857F8" w:rsidR="00676208" w:rsidRDefault="00676208" w:rsidP="004A3062">
      <w:pPr>
        <w:pStyle w:val="af1"/>
      </w:pPr>
      <w:r>
        <w:rPr>
          <w:noProof/>
        </w:rPr>
        <w:drawing>
          <wp:inline distT="0" distB="0" distL="0" distR="0" wp14:anchorId="780CE2B9" wp14:editId="08BB14F2">
            <wp:extent cx="3999506" cy="2696629"/>
            <wp:effectExtent l="0" t="0" r="127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19" t="23999" r="9797" b="10658"/>
                    <a:stretch/>
                  </pic:blipFill>
                  <pic:spPr bwMode="auto">
                    <a:xfrm>
                      <a:off x="0" y="0"/>
                      <a:ext cx="4021772" cy="2711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3BF01" w14:textId="1AF40077" w:rsidR="004A3062" w:rsidRDefault="004A3062" w:rsidP="00553C6B">
      <w:pPr>
        <w:pStyle w:val="af1"/>
        <w:spacing w:after="240"/>
      </w:pPr>
      <w:r>
        <w:t>Рис. 8. Схема обучения нейросетевого регулятора</w:t>
      </w:r>
    </w:p>
    <w:p w14:paraId="1DC28CAE" w14:textId="6E258DE7" w:rsidR="004A3062" w:rsidRDefault="004A3062" w:rsidP="004A3062">
      <w:pPr>
        <w:pStyle w:val="af"/>
      </w:pPr>
      <w:r>
        <w:t>Было обучено 3 нейросетевых регулятора с различной структурой.</w:t>
      </w:r>
    </w:p>
    <w:p w14:paraId="31C1C61D" w14:textId="7FB15313" w:rsidR="004A3062" w:rsidRPr="000476A3" w:rsidRDefault="004A3062" w:rsidP="004A3062">
      <w:pPr>
        <w:pStyle w:val="af"/>
      </w:pPr>
      <w:r w:rsidRPr="004A3062">
        <w:rPr>
          <w:u w:val="single"/>
        </w:rPr>
        <w:lastRenderedPageBreak/>
        <w:t xml:space="preserve">1 </w:t>
      </w:r>
      <w:r w:rsidR="000476A3" w:rsidRPr="004A3062">
        <w:rPr>
          <w:u w:val="single"/>
        </w:rPr>
        <w:t>нейросеть.</w:t>
      </w:r>
      <w:r w:rsidRPr="004A3062">
        <w:t xml:space="preserve"> </w:t>
      </w:r>
      <w:r w:rsidR="000476A3">
        <w:t xml:space="preserve">В качестве структуры первой нейросети был выбран двухслойный персептрон (рис. 9). График обучение изображён на рис. 10. При обучении была достигнута ошибка по валидационной выборке </w:t>
      </w:r>
      <m:oMath>
        <m:r>
          <m:rPr>
            <m:sty m:val="p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SE</m:t>
        </m:r>
        <m:r>
          <m:rPr>
            <m:sty m:val="p"/>
          </m:rP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3,3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-2</m:t>
            </m:r>
          </m:sup>
        </m:sSup>
      </m:oMath>
      <w:r w:rsidR="000476A3" w:rsidRPr="000476A3">
        <w:rPr>
          <w:rFonts w:eastAsiaTheme="minorEastAsia"/>
        </w:rPr>
        <w:t>.</w:t>
      </w:r>
    </w:p>
    <w:p w14:paraId="0F649DF9" w14:textId="77777777" w:rsidR="004A3062" w:rsidRDefault="004A3062" w:rsidP="004A3062">
      <w:pPr>
        <w:pStyle w:val="af"/>
      </w:pPr>
    </w:p>
    <w:p w14:paraId="371896F2" w14:textId="15D561DF" w:rsidR="00830237" w:rsidRDefault="00830237" w:rsidP="000E0A4F">
      <w:pPr>
        <w:pStyle w:val="af"/>
        <w:jc w:val="center"/>
      </w:pP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6"/>
        <w:gridCol w:w="5252"/>
      </w:tblGrid>
      <w:tr w:rsidR="000E0A4F" w14:paraId="55A058A6" w14:textId="77777777" w:rsidTr="000476A3">
        <w:tc>
          <w:tcPr>
            <w:tcW w:w="4814" w:type="dxa"/>
          </w:tcPr>
          <w:p w14:paraId="6CF61F3D" w14:textId="77777777" w:rsidR="000E0A4F" w:rsidRDefault="000E0A4F" w:rsidP="000E0A4F">
            <w:pPr>
              <w:pStyle w:val="af1"/>
            </w:pPr>
            <w:r>
              <w:rPr>
                <w:noProof/>
              </w:rPr>
              <w:drawing>
                <wp:inline distT="0" distB="0" distL="0" distR="0" wp14:anchorId="6135482A" wp14:editId="2370460A">
                  <wp:extent cx="2684687" cy="1121133"/>
                  <wp:effectExtent l="0" t="0" r="1905" b="317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494" t="15589" r="2475" b="14443"/>
                          <a:stretch/>
                        </pic:blipFill>
                        <pic:spPr bwMode="auto">
                          <a:xfrm>
                            <a:off x="0" y="0"/>
                            <a:ext cx="2722604" cy="1136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C971F0" w14:textId="56217A32" w:rsidR="000E0A4F" w:rsidRDefault="000E0A4F" w:rsidP="000E0A4F">
            <w:pPr>
              <w:pStyle w:val="af1"/>
            </w:pPr>
            <w:r>
              <w:t>Рис. 9. Структура 1-й нейросети</w:t>
            </w:r>
          </w:p>
        </w:tc>
        <w:tc>
          <w:tcPr>
            <w:tcW w:w="4814" w:type="dxa"/>
          </w:tcPr>
          <w:p w14:paraId="0119BACC" w14:textId="77777777" w:rsidR="000E0A4F" w:rsidRDefault="000E0A4F" w:rsidP="000476A3">
            <w:pPr>
              <w:pStyle w:val="af1"/>
            </w:pPr>
            <w:r>
              <w:rPr>
                <w:noProof/>
              </w:rPr>
              <w:drawing>
                <wp:inline distT="0" distB="0" distL="0" distR="0" wp14:anchorId="053355C3" wp14:editId="1321C753">
                  <wp:extent cx="3244077" cy="1338263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432" t="20432" r="8325" b="13144"/>
                          <a:stretch/>
                        </pic:blipFill>
                        <pic:spPr bwMode="auto">
                          <a:xfrm>
                            <a:off x="0" y="0"/>
                            <a:ext cx="3263036" cy="1346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24D230" w14:textId="2CCAFECB" w:rsidR="000E0A4F" w:rsidRDefault="000476A3" w:rsidP="000476A3">
            <w:pPr>
              <w:pStyle w:val="af1"/>
            </w:pPr>
            <w:r>
              <w:t>Рис. 10. Обучение 1-й нейросети</w:t>
            </w:r>
          </w:p>
        </w:tc>
      </w:tr>
    </w:tbl>
    <w:p w14:paraId="2198E457" w14:textId="31A18BDE" w:rsidR="00830237" w:rsidRDefault="00830237" w:rsidP="000476A3">
      <w:pPr>
        <w:pStyle w:val="af"/>
      </w:pPr>
      <w:r w:rsidRPr="000476A3">
        <w:rPr>
          <w:u w:val="single"/>
        </w:rPr>
        <w:t>2 нейросеть</w:t>
      </w:r>
      <w:r w:rsidR="000476A3" w:rsidRPr="000476A3">
        <w:rPr>
          <w:u w:val="single"/>
        </w:rPr>
        <w:t>.</w:t>
      </w:r>
      <w:r w:rsidR="000476A3" w:rsidRPr="000476A3">
        <w:t xml:space="preserve"> </w:t>
      </w:r>
      <w:r w:rsidR="000476A3">
        <w:t xml:space="preserve">В качестве структуры второй нейросети был выбран трёхслойный персептрон (рис. 11). </w:t>
      </w:r>
      <w:r w:rsidR="000476A3">
        <w:t>График обучение изображён на рис. 1</w:t>
      </w:r>
      <w:r w:rsidR="000476A3">
        <w:t>2</w:t>
      </w:r>
      <w:r w:rsidR="000476A3">
        <w:t xml:space="preserve">. При обучении была достигнута ошибка по валидационной выборке </w:t>
      </w:r>
      <m:oMath>
        <m:r>
          <m:rPr>
            <m:sty m:val="p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SE</m:t>
        </m:r>
        <m:r>
          <m:rPr>
            <m:sty m:val="p"/>
          </m:rP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4,8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-2</m:t>
            </m:r>
          </m:sup>
        </m:sSup>
      </m:oMath>
      <w:r w:rsidR="000476A3" w:rsidRPr="000476A3">
        <w:rPr>
          <w:rFonts w:eastAsiaTheme="minorEastAsia"/>
        </w:rPr>
        <w:t>.</w:t>
      </w: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3"/>
        <w:gridCol w:w="5435"/>
      </w:tblGrid>
      <w:tr w:rsidR="000476A3" w14:paraId="57F5F433" w14:textId="77777777" w:rsidTr="00C70C30">
        <w:tc>
          <w:tcPr>
            <w:tcW w:w="4814" w:type="dxa"/>
          </w:tcPr>
          <w:p w14:paraId="3C4FD618" w14:textId="2B378072" w:rsidR="000476A3" w:rsidRDefault="000476A3" w:rsidP="00C70C30">
            <w:pPr>
              <w:pStyle w:val="af1"/>
            </w:pPr>
          </w:p>
          <w:p w14:paraId="569AF210" w14:textId="11452E73" w:rsidR="000476A3" w:rsidRDefault="000476A3" w:rsidP="00C70C30">
            <w:pPr>
              <w:pStyle w:val="af1"/>
            </w:pPr>
            <w:r>
              <w:rPr>
                <w:noProof/>
              </w:rPr>
              <w:drawing>
                <wp:inline distT="0" distB="0" distL="0" distR="0" wp14:anchorId="2613B511" wp14:editId="14B3185F">
                  <wp:extent cx="2589280" cy="1046073"/>
                  <wp:effectExtent l="0" t="0" r="1905" b="190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518" t="16324" r="1922" b="14899"/>
                          <a:stretch/>
                        </pic:blipFill>
                        <pic:spPr bwMode="auto">
                          <a:xfrm>
                            <a:off x="0" y="0"/>
                            <a:ext cx="2632705" cy="1063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D53B92" w14:textId="0E2D1056" w:rsidR="000476A3" w:rsidRDefault="000476A3" w:rsidP="00C70C30">
            <w:pPr>
              <w:pStyle w:val="af1"/>
            </w:pPr>
            <w:r>
              <w:t xml:space="preserve">Рис. </w:t>
            </w:r>
            <w:r>
              <w:t>11</w:t>
            </w:r>
            <w:r>
              <w:t xml:space="preserve">. Структура </w:t>
            </w:r>
            <w:r>
              <w:t>2</w:t>
            </w:r>
            <w:r>
              <w:t>-й нейросети</w:t>
            </w:r>
          </w:p>
        </w:tc>
        <w:tc>
          <w:tcPr>
            <w:tcW w:w="4814" w:type="dxa"/>
          </w:tcPr>
          <w:p w14:paraId="585B3C9C" w14:textId="5F96D930" w:rsidR="000476A3" w:rsidRDefault="000476A3" w:rsidP="00C70C30">
            <w:pPr>
              <w:pStyle w:val="af1"/>
            </w:pPr>
            <w:r>
              <w:rPr>
                <w:noProof/>
              </w:rPr>
              <w:drawing>
                <wp:inline distT="0" distB="0" distL="0" distR="0" wp14:anchorId="3916E812" wp14:editId="36C51539">
                  <wp:extent cx="3385453" cy="1449952"/>
                  <wp:effectExtent l="0" t="0" r="571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753" t="17240" r="8101" b="13108"/>
                          <a:stretch/>
                        </pic:blipFill>
                        <pic:spPr bwMode="auto">
                          <a:xfrm>
                            <a:off x="0" y="0"/>
                            <a:ext cx="3442980" cy="1474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310E14" w14:textId="37109953" w:rsidR="000476A3" w:rsidRDefault="000476A3" w:rsidP="00C70C30">
            <w:pPr>
              <w:pStyle w:val="af1"/>
            </w:pPr>
            <w:r>
              <w:t>Рис. 1</w:t>
            </w:r>
            <w:r>
              <w:t>2</w:t>
            </w:r>
            <w:r>
              <w:t xml:space="preserve">. Обучение </w:t>
            </w:r>
            <w:r>
              <w:t>2</w:t>
            </w:r>
            <w:r>
              <w:t>-й нейросети</w:t>
            </w:r>
          </w:p>
        </w:tc>
      </w:tr>
    </w:tbl>
    <w:p w14:paraId="0AC4084E" w14:textId="237D510C" w:rsidR="001002C4" w:rsidRDefault="001002C4" w:rsidP="00235172">
      <w:pPr>
        <w:pStyle w:val="af"/>
        <w:rPr>
          <w:rFonts w:eastAsiaTheme="minorEastAsia"/>
        </w:rPr>
      </w:pPr>
      <w:r w:rsidRPr="000476A3">
        <w:rPr>
          <w:u w:val="single"/>
        </w:rPr>
        <w:t>3 нейросеть</w:t>
      </w:r>
      <w:r w:rsidR="000476A3">
        <w:rPr>
          <w:u w:val="single"/>
        </w:rPr>
        <w:t>.</w:t>
      </w:r>
      <w:r w:rsidR="000476A3">
        <w:t xml:space="preserve"> </w:t>
      </w:r>
      <w:r w:rsidR="000476A3">
        <w:t xml:space="preserve">В качестве структуры </w:t>
      </w:r>
      <w:r w:rsidR="000476A3">
        <w:t>третьей</w:t>
      </w:r>
      <w:r w:rsidR="000476A3">
        <w:t xml:space="preserve"> нейросети был выбран </w:t>
      </w:r>
      <w:r w:rsidR="000476A3">
        <w:t>однослойный</w:t>
      </w:r>
      <w:r w:rsidR="000476A3">
        <w:t xml:space="preserve"> персептрон (рис. </w:t>
      </w:r>
      <w:r w:rsidR="000476A3">
        <w:t>13</w:t>
      </w:r>
      <w:r w:rsidR="000476A3">
        <w:t>). График обучение изображён на рис. 1</w:t>
      </w:r>
      <w:r w:rsidR="000476A3">
        <w:t>4</w:t>
      </w:r>
      <w:r w:rsidR="000476A3">
        <w:t xml:space="preserve">. При обучении была достигнута ошибка по валидационной выборке </w:t>
      </w:r>
      <m:oMath>
        <m:r>
          <m:rPr>
            <m:sty m:val="p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SE</m:t>
        </m:r>
        <m:r>
          <m:rPr>
            <m:sty m:val="p"/>
          </m:rP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3,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-2</m:t>
            </m:r>
          </m:sup>
        </m:sSup>
      </m:oMath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6"/>
        <w:gridCol w:w="5382"/>
      </w:tblGrid>
      <w:tr w:rsidR="000476A3" w14:paraId="0867A0DB" w14:textId="77777777" w:rsidTr="00631326">
        <w:tc>
          <w:tcPr>
            <w:tcW w:w="4256" w:type="dxa"/>
          </w:tcPr>
          <w:p w14:paraId="2FAB0141" w14:textId="77777777" w:rsidR="000476A3" w:rsidRDefault="000476A3" w:rsidP="00C70C30">
            <w:pPr>
              <w:pStyle w:val="af1"/>
            </w:pPr>
          </w:p>
          <w:p w14:paraId="4E5BE3E5" w14:textId="3C942F46" w:rsidR="000476A3" w:rsidRDefault="000476A3" w:rsidP="00C70C30">
            <w:pPr>
              <w:pStyle w:val="af1"/>
            </w:pPr>
            <w:r>
              <w:rPr>
                <w:noProof/>
              </w:rPr>
              <w:drawing>
                <wp:inline distT="0" distB="0" distL="0" distR="0" wp14:anchorId="1BE655AA" wp14:editId="5F7870AD">
                  <wp:extent cx="2662148" cy="1147691"/>
                  <wp:effectExtent l="0" t="0" r="508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4555" t="16591" r="4937" b="14615"/>
                          <a:stretch/>
                        </pic:blipFill>
                        <pic:spPr bwMode="auto">
                          <a:xfrm>
                            <a:off x="0" y="0"/>
                            <a:ext cx="2679801" cy="1155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429465" w14:textId="20E28501" w:rsidR="000476A3" w:rsidRDefault="000476A3" w:rsidP="00C70C30">
            <w:pPr>
              <w:pStyle w:val="af1"/>
            </w:pPr>
            <w:r>
              <w:t>Рис. 1</w:t>
            </w:r>
            <w:r>
              <w:t>3</w:t>
            </w:r>
            <w:r>
              <w:t xml:space="preserve">. Структура </w:t>
            </w:r>
            <w:r>
              <w:t>3</w:t>
            </w:r>
            <w:r>
              <w:t>-й нейросети</w:t>
            </w:r>
          </w:p>
        </w:tc>
        <w:tc>
          <w:tcPr>
            <w:tcW w:w="5382" w:type="dxa"/>
          </w:tcPr>
          <w:p w14:paraId="3343B61E" w14:textId="285952B5" w:rsidR="000476A3" w:rsidRDefault="000476A3" w:rsidP="00C70C30">
            <w:pPr>
              <w:pStyle w:val="af1"/>
            </w:pPr>
            <w:r>
              <w:rPr>
                <w:noProof/>
              </w:rPr>
              <w:drawing>
                <wp:inline distT="0" distB="0" distL="0" distR="0" wp14:anchorId="05C6A733" wp14:editId="4495A1C2">
                  <wp:extent cx="3408898" cy="1528877"/>
                  <wp:effectExtent l="0" t="0" r="127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004" t="14554" r="8616" b="13122"/>
                          <a:stretch/>
                        </pic:blipFill>
                        <pic:spPr bwMode="auto">
                          <a:xfrm>
                            <a:off x="0" y="0"/>
                            <a:ext cx="3443178" cy="1544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AE650E" w14:textId="1993A89F" w:rsidR="000476A3" w:rsidRDefault="000476A3" w:rsidP="00C70C30">
            <w:pPr>
              <w:pStyle w:val="af1"/>
            </w:pPr>
            <w:r>
              <w:t>Рис. 1</w:t>
            </w:r>
            <w:r>
              <w:t>4</w:t>
            </w:r>
            <w:r>
              <w:t xml:space="preserve">. Обучение </w:t>
            </w:r>
            <w:r>
              <w:t>3</w:t>
            </w:r>
            <w:r>
              <w:t>-й нейросети</w:t>
            </w:r>
          </w:p>
        </w:tc>
      </w:tr>
    </w:tbl>
    <w:p w14:paraId="12FE32D3" w14:textId="77777777" w:rsidR="00631326" w:rsidRDefault="00631326" w:rsidP="00235172">
      <w:pPr>
        <w:pStyle w:val="af"/>
      </w:pPr>
    </w:p>
    <w:p w14:paraId="1B58AE40" w14:textId="34BD099A" w:rsidR="00D35F32" w:rsidRDefault="00D35F32" w:rsidP="00D35F32">
      <w:pPr>
        <w:pStyle w:val="af"/>
        <w:rPr>
          <w:rFonts w:eastAsiaTheme="minorEastAsia"/>
        </w:rPr>
      </w:pPr>
      <w:r w:rsidRPr="00D35F32">
        <w:rPr>
          <w:u w:val="single"/>
        </w:rPr>
        <w:lastRenderedPageBreak/>
        <w:t>4</w:t>
      </w:r>
      <w:r w:rsidRPr="000476A3">
        <w:rPr>
          <w:u w:val="single"/>
        </w:rPr>
        <w:t xml:space="preserve"> нейросеть</w:t>
      </w:r>
      <w:r>
        <w:rPr>
          <w:u w:val="single"/>
        </w:rPr>
        <w:t>.</w:t>
      </w:r>
      <w:r>
        <w:t xml:space="preserve"> В качестве структуры третьей нейросети был выбран однослойный персептрон</w:t>
      </w:r>
      <w:r w:rsidRPr="00D35F32">
        <w:t xml:space="preserve"> </w:t>
      </w:r>
      <w:r>
        <w:t>с интегралом ошибки на входе</w:t>
      </w:r>
      <w:r>
        <w:t xml:space="preserve"> (рис. 1</w:t>
      </w:r>
      <w:r>
        <w:t>5</w:t>
      </w:r>
      <w:r>
        <w:t>). График обучение изображён на рис. 1</w:t>
      </w:r>
      <w:r>
        <w:t>6</w:t>
      </w:r>
      <w:r>
        <w:t xml:space="preserve">. При обучении была достигнута ошибка по валидационной выборке </w:t>
      </w:r>
      <m:oMath>
        <m:r>
          <m:rPr>
            <m:sty m:val="p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SE</m:t>
        </m:r>
        <m:r>
          <m:rPr>
            <m:sty m:val="p"/>
          </m:rP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3,</m:t>
        </m:r>
        <m:r>
          <w:rPr>
            <w:rFonts w:ascii="Cambria Math" w:hAnsi="Cambria Math"/>
          </w:rPr>
          <m:t>5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eastAsiaTheme="minorEastAsia"/>
        </w:rPr>
        <w:t>.</w:t>
      </w: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20"/>
        <w:gridCol w:w="5618"/>
      </w:tblGrid>
      <w:tr w:rsidR="00D35F32" w14:paraId="227B9802" w14:textId="77777777" w:rsidTr="00D35F32">
        <w:tc>
          <w:tcPr>
            <w:tcW w:w="4256" w:type="dxa"/>
            <w:vAlign w:val="center"/>
          </w:tcPr>
          <w:p w14:paraId="30E97209" w14:textId="77777777" w:rsidR="00D35F32" w:rsidRDefault="00D35F32" w:rsidP="00D35F32">
            <w:pPr>
              <w:pStyle w:val="af1"/>
            </w:pPr>
          </w:p>
          <w:p w14:paraId="06C87E8B" w14:textId="609E6AA5" w:rsidR="00D35F32" w:rsidRDefault="00D35F32" w:rsidP="00D35F32">
            <w:pPr>
              <w:pStyle w:val="af1"/>
            </w:pPr>
            <w:r w:rsidRPr="00631326">
              <w:drawing>
                <wp:inline distT="0" distB="0" distL="0" distR="0" wp14:anchorId="386E1FF9" wp14:editId="5DFFE748">
                  <wp:extent cx="2338807" cy="1458765"/>
                  <wp:effectExtent l="0" t="0" r="4445" b="825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197" cy="1472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AB419C" w14:textId="4C0954DA" w:rsidR="00D35F32" w:rsidRDefault="00D35F32" w:rsidP="00D35F32">
            <w:pPr>
              <w:pStyle w:val="af1"/>
            </w:pPr>
            <w:r>
              <w:t>Рис. 1</w:t>
            </w:r>
            <w:r>
              <w:rPr>
                <w:lang w:val="en-US"/>
              </w:rPr>
              <w:t>5</w:t>
            </w:r>
            <w:r>
              <w:t xml:space="preserve">. Структура </w:t>
            </w:r>
            <w:r>
              <w:rPr>
                <w:lang w:val="en-US"/>
              </w:rPr>
              <w:t>4</w:t>
            </w:r>
            <w:r>
              <w:t>-й нейросети</w:t>
            </w:r>
          </w:p>
        </w:tc>
        <w:tc>
          <w:tcPr>
            <w:tcW w:w="5382" w:type="dxa"/>
            <w:vAlign w:val="center"/>
          </w:tcPr>
          <w:p w14:paraId="4900D078" w14:textId="4A20AE03" w:rsidR="00D35F32" w:rsidRDefault="00D35F32" w:rsidP="00D35F32">
            <w:pPr>
              <w:pStyle w:val="af1"/>
            </w:pPr>
            <w:r w:rsidRPr="00631326">
              <w:rPr>
                <w:lang w:val="en-US"/>
              </w:rPr>
              <w:drawing>
                <wp:inline distT="0" distB="0" distL="0" distR="0" wp14:anchorId="62C08506" wp14:editId="5AA17FA1">
                  <wp:extent cx="3430423" cy="1446715"/>
                  <wp:effectExtent l="0" t="0" r="0" b="127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673" cy="1500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A5A6B" w14:textId="7D14424D" w:rsidR="00D35F32" w:rsidRDefault="00D35F32" w:rsidP="00D35F32">
            <w:pPr>
              <w:pStyle w:val="af1"/>
            </w:pPr>
            <w:r>
              <w:t>Рис. 1</w:t>
            </w:r>
            <w:r>
              <w:rPr>
                <w:lang w:val="en-US"/>
              </w:rPr>
              <w:t>6</w:t>
            </w:r>
            <w:r>
              <w:t xml:space="preserve">. Обучение </w:t>
            </w:r>
            <w:r>
              <w:rPr>
                <w:lang w:val="en-US"/>
              </w:rPr>
              <w:t>4</w:t>
            </w:r>
            <w:r>
              <w:t>-й нейросети</w:t>
            </w:r>
          </w:p>
        </w:tc>
      </w:tr>
    </w:tbl>
    <w:p w14:paraId="6332D1E4" w14:textId="794F3385" w:rsidR="000476A3" w:rsidRPr="000476A3" w:rsidRDefault="000476A3" w:rsidP="00235172">
      <w:pPr>
        <w:pStyle w:val="af"/>
      </w:pPr>
      <w:r>
        <w:t xml:space="preserve">По метрике </w:t>
      </w:r>
      <w:r>
        <w:rPr>
          <w:lang w:val="en-US"/>
        </w:rPr>
        <w:t>MSE</w:t>
      </w:r>
      <w:r w:rsidRPr="000476A3">
        <w:t xml:space="preserve"> </w:t>
      </w:r>
      <w:r w:rsidR="00D35F32">
        <w:t>4</w:t>
      </w:r>
      <w:r>
        <w:t>-я нейросеть оказалась лучшей. Выбираем её для дальнейшего использования.</w:t>
      </w:r>
    </w:p>
    <w:p w14:paraId="08A891C3" w14:textId="7C260DEC" w:rsidR="00CD35CE" w:rsidRDefault="00CD35CE" w:rsidP="00D35F32">
      <w:pPr>
        <w:pStyle w:val="af"/>
      </w:pPr>
      <w:r>
        <w:t xml:space="preserve">Смоделируем работу системы с </w:t>
      </w:r>
      <w:r w:rsidR="00704CF2">
        <w:t xml:space="preserve">обученным </w:t>
      </w:r>
      <w:r>
        <w:t>нейросетевым регулятором</w:t>
      </w:r>
      <w:r w:rsidR="00704CF2">
        <w:t xml:space="preserve"> (рис. 1</w:t>
      </w:r>
      <w:r w:rsidR="00D35F32">
        <w:t>7</w:t>
      </w:r>
      <w:r w:rsidR="00704CF2">
        <w:t>).</w:t>
      </w:r>
    </w:p>
    <w:p w14:paraId="69456FB6" w14:textId="0AC687A7" w:rsidR="00631326" w:rsidRDefault="00631326" w:rsidP="00CD35CE">
      <w:pPr>
        <w:pStyle w:val="af"/>
      </w:pPr>
      <w:r w:rsidRPr="00631326">
        <w:drawing>
          <wp:inline distT="0" distB="0" distL="0" distR="0" wp14:anchorId="7D4ECD3C" wp14:editId="0440EA51">
            <wp:extent cx="5553075" cy="267004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003"/>
                    <a:stretch/>
                  </pic:blipFill>
                  <pic:spPr bwMode="auto">
                    <a:xfrm>
                      <a:off x="0" y="0"/>
                      <a:ext cx="5553850" cy="267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2355C" w14:textId="6F7C962C" w:rsidR="00704CF2" w:rsidRDefault="00704CF2" w:rsidP="00553C6B">
      <w:pPr>
        <w:pStyle w:val="af1"/>
        <w:spacing w:after="240"/>
      </w:pPr>
      <w:r>
        <w:t>Рис. 1</w:t>
      </w:r>
      <w:r w:rsidR="00D35F32">
        <w:t>7</w:t>
      </w:r>
      <w:r>
        <w:t>. График работы объекта с обученным нейросетевым регулятором</w:t>
      </w:r>
    </w:p>
    <w:p w14:paraId="68FF88E2" w14:textId="0C74DEFB" w:rsidR="00D35F32" w:rsidRDefault="00704CF2" w:rsidP="0099409E">
      <w:pPr>
        <w:pStyle w:val="af"/>
      </w:pPr>
      <w:r>
        <w:t>Как видим, выходной сигнал по виду похож на входной сигнал со сдвигом и некоторой погрешностью управления. То есть, характер управления ПИД-регулятора при стохастической уставке сымитирован.</w:t>
      </w:r>
    </w:p>
    <w:p w14:paraId="7A9AFBE7" w14:textId="77777777" w:rsidR="00D35F32" w:rsidRDefault="00D35F32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0424E55" w14:textId="6667C552" w:rsidR="00CD35CE" w:rsidRDefault="00CD35CE" w:rsidP="0099409E">
      <w:pPr>
        <w:pStyle w:val="a8"/>
      </w:pPr>
      <w:bookmarkStart w:id="5" w:name="_Toc163664393"/>
      <w:r>
        <w:lastRenderedPageBreak/>
        <w:t>Обучение нейросетевой модели объекта</w:t>
      </w:r>
      <w:bookmarkEnd w:id="5"/>
    </w:p>
    <w:p w14:paraId="3609CEA1" w14:textId="0866DE39" w:rsidR="0099409E" w:rsidRPr="00D35F32" w:rsidRDefault="00D35F32" w:rsidP="00D35F32">
      <w:pPr>
        <w:pStyle w:val="af"/>
      </w:pPr>
      <w:r>
        <w:t>Обучим нейросетевую модель объекта для предсказания выхода объекта и последующего дообучения нейрорегулятора. Для обучения будем использовать похожую схему с обучением нейрорегулятора (рис. 18).</w:t>
      </w:r>
    </w:p>
    <w:p w14:paraId="60EE776D" w14:textId="03F5714E" w:rsidR="00676208" w:rsidRDefault="00676208" w:rsidP="00D35F32">
      <w:pPr>
        <w:pStyle w:val="af1"/>
      </w:pPr>
      <w:r>
        <w:rPr>
          <w:noProof/>
        </w:rPr>
        <w:drawing>
          <wp:inline distT="0" distB="0" distL="0" distR="0" wp14:anchorId="60009BD2" wp14:editId="22DFEF8B">
            <wp:extent cx="3299156" cy="24282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97" t="22803" r="16075" b="10778"/>
                    <a:stretch/>
                  </pic:blipFill>
                  <pic:spPr bwMode="auto">
                    <a:xfrm>
                      <a:off x="0" y="0"/>
                      <a:ext cx="3306660" cy="2433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86D96" w14:textId="48915D03" w:rsidR="00D35F32" w:rsidRDefault="00D35F32" w:rsidP="00D35F32">
      <w:pPr>
        <w:pStyle w:val="af1"/>
      </w:pPr>
      <w:r>
        <w:t>Рис. 18. Схема обучения нейросетевой модели объекта</w:t>
      </w:r>
    </w:p>
    <w:p w14:paraId="565B085F" w14:textId="77777777" w:rsidR="00D35F32" w:rsidRDefault="00D35F32" w:rsidP="00CD35CE">
      <w:pPr>
        <w:pStyle w:val="af"/>
      </w:pPr>
    </w:p>
    <w:p w14:paraId="334AB432" w14:textId="276B4131" w:rsidR="00D35F32" w:rsidRDefault="00D35F32" w:rsidP="00D35F32">
      <w:pPr>
        <w:pStyle w:val="af"/>
      </w:pPr>
      <w:r w:rsidRPr="004A3062">
        <w:rPr>
          <w:u w:val="single"/>
        </w:rPr>
        <w:t>1 нейросеть.</w:t>
      </w:r>
      <w:r w:rsidRPr="004A3062">
        <w:t xml:space="preserve"> </w:t>
      </w:r>
      <w:r>
        <w:t xml:space="preserve">В качестве структуры первой нейросети был выбран двухслойный персептрон (рис. </w:t>
      </w:r>
      <w:r>
        <w:t>1</w:t>
      </w:r>
      <w:r>
        <w:t xml:space="preserve">9). График обучение изображён на рис. </w:t>
      </w:r>
      <w:r>
        <w:t>2</w:t>
      </w:r>
      <w:r>
        <w:t xml:space="preserve">0. При обучении была достигнута ошибка по валидационной выборке </w:t>
      </w:r>
      <m:oMath>
        <m:r>
          <m:rPr>
            <m:sty m:val="p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SE</m:t>
        </m:r>
        <m:r>
          <m:rPr>
            <m:sty m:val="p"/>
          </m:rP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9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3</m:t>
            </m:r>
          </m:sup>
        </m:sSup>
      </m:oMath>
      <w:r w:rsidRPr="000476A3">
        <w:rPr>
          <w:rFonts w:eastAsiaTheme="minorEastAsia"/>
        </w:rPr>
        <w:t>.</w:t>
      </w: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0"/>
        <w:gridCol w:w="222"/>
        <w:gridCol w:w="4976"/>
      </w:tblGrid>
      <w:tr w:rsidR="00D35F32" w14:paraId="01A751F0" w14:textId="77777777" w:rsidTr="00D35F32">
        <w:tc>
          <w:tcPr>
            <w:tcW w:w="4440" w:type="dxa"/>
          </w:tcPr>
          <w:p w14:paraId="53EFA72C" w14:textId="2C99542C" w:rsidR="00D35F32" w:rsidRDefault="00D35F32" w:rsidP="00C70C30">
            <w:pPr>
              <w:pStyle w:val="af1"/>
            </w:pPr>
            <w:r>
              <w:rPr>
                <w:noProof/>
              </w:rPr>
              <w:drawing>
                <wp:inline distT="0" distB="0" distL="0" distR="0" wp14:anchorId="113EE797" wp14:editId="095E5805">
                  <wp:extent cx="2712669" cy="1093502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759" t="16057" r="563" b="13812"/>
                          <a:stretch/>
                        </pic:blipFill>
                        <pic:spPr bwMode="auto">
                          <a:xfrm>
                            <a:off x="0" y="0"/>
                            <a:ext cx="2734518" cy="1102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ED27FD" w14:textId="47A1FEB6" w:rsidR="00D35F32" w:rsidRDefault="00D35F32" w:rsidP="00C70C30">
            <w:pPr>
              <w:pStyle w:val="af1"/>
            </w:pPr>
            <w:r>
              <w:t xml:space="preserve">Рис. </w:t>
            </w:r>
            <w:r>
              <w:t>19</w:t>
            </w:r>
            <w:r>
              <w:t>. Структура 1-й нейросети</w:t>
            </w:r>
          </w:p>
        </w:tc>
        <w:tc>
          <w:tcPr>
            <w:tcW w:w="222" w:type="dxa"/>
          </w:tcPr>
          <w:p w14:paraId="503701DE" w14:textId="77777777" w:rsidR="00D35F32" w:rsidRDefault="00D35F32" w:rsidP="00C70C30">
            <w:pPr>
              <w:pStyle w:val="af1"/>
              <w:rPr>
                <w:noProof/>
              </w:rPr>
            </w:pPr>
          </w:p>
        </w:tc>
        <w:tc>
          <w:tcPr>
            <w:tcW w:w="4976" w:type="dxa"/>
          </w:tcPr>
          <w:p w14:paraId="4423E90E" w14:textId="26F99788" w:rsidR="00D35F32" w:rsidRDefault="00D35F32" w:rsidP="00C70C30">
            <w:pPr>
              <w:pStyle w:val="af1"/>
            </w:pPr>
            <w:r>
              <w:rPr>
                <w:noProof/>
              </w:rPr>
              <w:drawing>
                <wp:inline distT="0" distB="0" distL="0" distR="0" wp14:anchorId="7C513EB9" wp14:editId="2CDEAD70">
                  <wp:extent cx="3056357" cy="1334618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380" t="17017" r="9512" b="13557"/>
                          <a:stretch/>
                        </pic:blipFill>
                        <pic:spPr bwMode="auto">
                          <a:xfrm>
                            <a:off x="0" y="0"/>
                            <a:ext cx="3089896" cy="1349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B09740" w14:textId="4E7C2E66" w:rsidR="00D35F32" w:rsidRDefault="00D35F32" w:rsidP="00C70C30">
            <w:pPr>
              <w:pStyle w:val="af1"/>
            </w:pPr>
            <w:r>
              <w:t xml:space="preserve">Рис. </w:t>
            </w:r>
            <w:r>
              <w:t>20</w:t>
            </w:r>
            <w:r>
              <w:t>. Обучение 1-й нейросети</w:t>
            </w:r>
          </w:p>
        </w:tc>
      </w:tr>
    </w:tbl>
    <w:p w14:paraId="4062D72E" w14:textId="7C9E19AD" w:rsidR="00D35F32" w:rsidRDefault="00D35F32" w:rsidP="00D35F32">
      <w:pPr>
        <w:pStyle w:val="af"/>
      </w:pPr>
      <w:r>
        <w:rPr>
          <w:u w:val="single"/>
        </w:rPr>
        <w:t>2</w:t>
      </w:r>
      <w:r w:rsidRPr="004A3062">
        <w:rPr>
          <w:u w:val="single"/>
        </w:rPr>
        <w:t xml:space="preserve"> нейросеть.</w:t>
      </w:r>
      <w:r w:rsidRPr="004A3062">
        <w:t xml:space="preserve"> </w:t>
      </w:r>
      <w:r>
        <w:t xml:space="preserve">В качестве структуры </w:t>
      </w:r>
      <w:r>
        <w:t>второй</w:t>
      </w:r>
      <w:r>
        <w:t xml:space="preserve"> нейросети был выбран </w:t>
      </w:r>
      <w:r>
        <w:t>трёхслойный</w:t>
      </w:r>
      <w:r>
        <w:t xml:space="preserve"> персептрон (рис. </w:t>
      </w:r>
      <w:r>
        <w:t>21</w:t>
      </w:r>
      <w:r>
        <w:t>). График обучение изображён на рис. 2</w:t>
      </w:r>
      <w:r>
        <w:t>2</w:t>
      </w:r>
      <w:r>
        <w:t xml:space="preserve">. При обучении была достигнута ошибка по валидационной выборке </w:t>
      </w:r>
      <m:oMath>
        <m:r>
          <m:rPr>
            <m:sty m:val="p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SE</m:t>
        </m:r>
        <m:r>
          <m:rPr>
            <m:sty m:val="p"/>
          </m:rP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1,9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0476A3">
        <w:rPr>
          <w:rFonts w:eastAsiaTheme="minorEastAsia"/>
        </w:rPr>
        <w:t>.</w:t>
      </w: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6"/>
        <w:gridCol w:w="222"/>
        <w:gridCol w:w="4900"/>
      </w:tblGrid>
      <w:tr w:rsidR="00D35F32" w14:paraId="4A1A34EC" w14:textId="77777777" w:rsidTr="00C70C30">
        <w:tc>
          <w:tcPr>
            <w:tcW w:w="4440" w:type="dxa"/>
          </w:tcPr>
          <w:p w14:paraId="2AE5C46C" w14:textId="4865A8EE" w:rsidR="00D35F32" w:rsidRDefault="00D35F32" w:rsidP="00C70C30">
            <w:pPr>
              <w:pStyle w:val="af1"/>
            </w:pPr>
            <w:r>
              <w:rPr>
                <w:noProof/>
              </w:rPr>
              <w:lastRenderedPageBreak/>
              <w:drawing>
                <wp:inline distT="0" distB="0" distL="0" distR="0" wp14:anchorId="7F0E8FBE" wp14:editId="0A9EDA82">
                  <wp:extent cx="2763741" cy="1083395"/>
                  <wp:effectExtent l="0" t="0" r="0" b="254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456" t="16056" r="375" b="15405"/>
                          <a:stretch/>
                        </pic:blipFill>
                        <pic:spPr bwMode="auto">
                          <a:xfrm>
                            <a:off x="0" y="0"/>
                            <a:ext cx="2791334" cy="1094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AD2C5D" w14:textId="2851AD6F" w:rsidR="00D35F32" w:rsidRDefault="00D35F32" w:rsidP="00C70C30">
            <w:pPr>
              <w:pStyle w:val="af1"/>
            </w:pPr>
            <w:r>
              <w:t xml:space="preserve">Рис. </w:t>
            </w:r>
            <w:r>
              <w:t>21</w:t>
            </w:r>
            <w:r>
              <w:t xml:space="preserve">. Структура </w:t>
            </w:r>
            <w:r>
              <w:t>2</w:t>
            </w:r>
            <w:r>
              <w:t>-й нейросети</w:t>
            </w:r>
          </w:p>
        </w:tc>
        <w:tc>
          <w:tcPr>
            <w:tcW w:w="222" w:type="dxa"/>
          </w:tcPr>
          <w:p w14:paraId="4D8BD06A" w14:textId="77777777" w:rsidR="00D35F32" w:rsidRDefault="00D35F32" w:rsidP="00C70C30">
            <w:pPr>
              <w:pStyle w:val="af1"/>
              <w:rPr>
                <w:noProof/>
              </w:rPr>
            </w:pPr>
          </w:p>
        </w:tc>
        <w:tc>
          <w:tcPr>
            <w:tcW w:w="4976" w:type="dxa"/>
          </w:tcPr>
          <w:p w14:paraId="07C74A2D" w14:textId="4451BC01" w:rsidR="00D35F32" w:rsidRDefault="00D35F32" w:rsidP="00C70C30">
            <w:pPr>
              <w:pStyle w:val="af1"/>
            </w:pPr>
            <w:r>
              <w:rPr>
                <w:noProof/>
              </w:rPr>
              <w:drawing>
                <wp:inline distT="0" distB="0" distL="0" distR="0" wp14:anchorId="0EA6502D" wp14:editId="46D9AF56">
                  <wp:extent cx="3005251" cy="1248613"/>
                  <wp:effectExtent l="0" t="0" r="5080" b="889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1631" t="19256" r="7124" b="13103"/>
                          <a:stretch/>
                        </pic:blipFill>
                        <pic:spPr bwMode="auto">
                          <a:xfrm>
                            <a:off x="0" y="0"/>
                            <a:ext cx="3139080" cy="1304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7567C2" w14:textId="29136B19" w:rsidR="00D35F32" w:rsidRDefault="00D35F32" w:rsidP="00C70C30">
            <w:pPr>
              <w:pStyle w:val="af1"/>
            </w:pPr>
            <w:r>
              <w:t>Рис. 2</w:t>
            </w:r>
            <w:r>
              <w:t>2</w:t>
            </w:r>
            <w:r>
              <w:t xml:space="preserve">. Обучение </w:t>
            </w:r>
            <w:r>
              <w:t>2</w:t>
            </w:r>
            <w:r>
              <w:t>-й нейросети</w:t>
            </w:r>
          </w:p>
        </w:tc>
      </w:tr>
    </w:tbl>
    <w:p w14:paraId="32711F15" w14:textId="0AF6C6A0" w:rsidR="00DC28DD" w:rsidRDefault="00DC28DD" w:rsidP="00DC28DD">
      <w:pPr>
        <w:pStyle w:val="af"/>
      </w:pPr>
      <w:r>
        <w:rPr>
          <w:u w:val="single"/>
        </w:rPr>
        <w:t>3</w:t>
      </w:r>
      <w:r>
        <w:rPr>
          <w:u w:val="single"/>
        </w:rPr>
        <w:t xml:space="preserve"> нейросеть.</w:t>
      </w:r>
      <w:r>
        <w:t xml:space="preserve"> В качестве структуры</w:t>
      </w:r>
      <w:r>
        <w:t xml:space="preserve"> третьей</w:t>
      </w:r>
      <w:r>
        <w:t xml:space="preserve"> нейросети был выбран </w:t>
      </w:r>
      <w:r>
        <w:t>однослойный</w:t>
      </w:r>
      <w:r>
        <w:t xml:space="preserve"> персептрон (рис. </w:t>
      </w:r>
      <w:r>
        <w:t>23</w:t>
      </w:r>
      <w:r>
        <w:t>). График обучение изображён на рис. 2</w:t>
      </w:r>
      <w:r>
        <w:t>4</w:t>
      </w:r>
      <w:r>
        <w:t xml:space="preserve">. При обучении была достигнута ошибка по валидационной выборке </w:t>
      </w:r>
      <m:oMath>
        <m:r>
          <m:rPr>
            <m:sty m:val="p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SE</m:t>
        </m:r>
        <m:r>
          <m:rPr>
            <m:sty m:val="p"/>
          </m:rP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1,</m:t>
        </m:r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>
        <w:rPr>
          <w:rFonts w:eastAsiaTheme="minorEastAsia"/>
        </w:rPr>
        <w:t>.</w:t>
      </w: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7"/>
        <w:gridCol w:w="222"/>
        <w:gridCol w:w="4849"/>
      </w:tblGrid>
      <w:tr w:rsidR="00DC28DD" w14:paraId="113A8715" w14:textId="77777777" w:rsidTr="00DC28DD">
        <w:tc>
          <w:tcPr>
            <w:tcW w:w="4440" w:type="dxa"/>
            <w:hideMark/>
          </w:tcPr>
          <w:p w14:paraId="38C23B47" w14:textId="790AD742" w:rsidR="00DC28DD" w:rsidRDefault="00DC28DD">
            <w:pPr>
              <w:pStyle w:val="af1"/>
            </w:pPr>
            <w:r>
              <w:rPr>
                <w:noProof/>
              </w:rPr>
              <w:drawing>
                <wp:inline distT="0" distB="0" distL="0" distR="0" wp14:anchorId="2FF100FA" wp14:editId="23CF452C">
                  <wp:extent cx="2808833" cy="1130483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1063" t="16592" r="1612" b="14347"/>
                          <a:stretch/>
                        </pic:blipFill>
                        <pic:spPr bwMode="auto">
                          <a:xfrm>
                            <a:off x="0" y="0"/>
                            <a:ext cx="2856387" cy="11496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68D3AF" w14:textId="06848A7B" w:rsidR="00DC28DD" w:rsidRDefault="00DC28DD">
            <w:pPr>
              <w:pStyle w:val="af1"/>
            </w:pPr>
            <w:r>
              <w:t xml:space="preserve">Рис. </w:t>
            </w:r>
            <w:r>
              <w:t>23</w:t>
            </w:r>
            <w:r>
              <w:t xml:space="preserve">. Структура </w:t>
            </w:r>
            <w:r>
              <w:t>3</w:t>
            </w:r>
            <w:r>
              <w:t>-й нейросети</w:t>
            </w:r>
          </w:p>
        </w:tc>
        <w:tc>
          <w:tcPr>
            <w:tcW w:w="222" w:type="dxa"/>
          </w:tcPr>
          <w:p w14:paraId="668D9F96" w14:textId="77777777" w:rsidR="00DC28DD" w:rsidRDefault="00DC28DD">
            <w:pPr>
              <w:pStyle w:val="af1"/>
              <w:rPr>
                <w:noProof/>
              </w:rPr>
            </w:pPr>
          </w:p>
        </w:tc>
        <w:tc>
          <w:tcPr>
            <w:tcW w:w="4976" w:type="dxa"/>
            <w:hideMark/>
          </w:tcPr>
          <w:p w14:paraId="6230347A" w14:textId="3B0036D9" w:rsidR="00DC28DD" w:rsidRDefault="00DC28DD">
            <w:pPr>
              <w:pStyle w:val="af1"/>
            </w:pPr>
            <w:r>
              <w:rPr>
                <w:noProof/>
              </w:rPr>
              <w:drawing>
                <wp:inline distT="0" distB="0" distL="0" distR="0" wp14:anchorId="12450837" wp14:editId="00A1461F">
                  <wp:extent cx="2990623" cy="1331197"/>
                  <wp:effectExtent l="0" t="0" r="635" b="254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1631" t="14778" r="8118" b="13545"/>
                          <a:stretch/>
                        </pic:blipFill>
                        <pic:spPr bwMode="auto">
                          <a:xfrm>
                            <a:off x="0" y="0"/>
                            <a:ext cx="3114110" cy="1386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5A173E" w14:textId="0336468B" w:rsidR="00DC28DD" w:rsidRDefault="00DC28DD">
            <w:pPr>
              <w:pStyle w:val="af1"/>
            </w:pPr>
            <w:r>
              <w:t>Рис. 2</w:t>
            </w:r>
            <w:r>
              <w:t>4</w:t>
            </w:r>
            <w:r>
              <w:t xml:space="preserve">. Обучение </w:t>
            </w:r>
            <w:r>
              <w:t>3</w:t>
            </w:r>
            <w:r>
              <w:t>-й нейросети</w:t>
            </w:r>
          </w:p>
        </w:tc>
      </w:tr>
    </w:tbl>
    <w:p w14:paraId="706A453A" w14:textId="1AE92A93" w:rsidR="00770DDE" w:rsidRPr="00770DDE" w:rsidRDefault="00770DDE" w:rsidP="00770DDE">
      <w:pPr>
        <w:pStyle w:val="af"/>
        <w:spacing w:after="240"/>
      </w:pPr>
      <w:r>
        <w:t xml:space="preserve">По метрике </w:t>
      </w:r>
      <w:r>
        <w:rPr>
          <w:lang w:val="en-US"/>
        </w:rPr>
        <w:t>MSE</w:t>
      </w:r>
      <w:r w:rsidRPr="00770DDE">
        <w:t xml:space="preserve"> </w:t>
      </w:r>
      <w:r>
        <w:t>тестовой выборки 3-я нейросеть оказалась лучшей. Выбираем её для дальнейшего использования.</w:t>
      </w:r>
    </w:p>
    <w:p w14:paraId="4AA4235D" w14:textId="382EA485" w:rsidR="00CD35CE" w:rsidRDefault="00F13C02" w:rsidP="00DC28DD">
      <w:pPr>
        <w:pStyle w:val="a8"/>
      </w:pPr>
      <w:bookmarkStart w:id="6" w:name="_Toc163664394"/>
      <w:r>
        <w:t>Обучение нейросетевого регулятора в контуре управления</w:t>
      </w:r>
      <w:bookmarkEnd w:id="6"/>
    </w:p>
    <w:p w14:paraId="5D78C326" w14:textId="4ACBC2FF" w:rsidR="00676208" w:rsidRPr="000E5BDB" w:rsidRDefault="000E5BDB" w:rsidP="00142349">
      <w:pPr>
        <w:pStyle w:val="af"/>
        <w:spacing w:before="240"/>
      </w:pPr>
      <w:r>
        <w:t>Дообучим нейросетевой регулятор в контуре управления по следующей схеме (рис. 25). Для этого выход нейросетевого регулятора подсоединяется ко входу нейросетевого объекта, и тогда по полученным предсказаниям значения объекта по методу обратного распространения ошибки можно подстраивать коэффициенты регулятора. Параллельно нейросетевой объект дообучается предсказывать значения реального объекта.</w:t>
      </w:r>
    </w:p>
    <w:p w14:paraId="4B3CA87C" w14:textId="04224B18" w:rsidR="000E5BDB" w:rsidRDefault="00676208" w:rsidP="000E5BDB">
      <w:pPr>
        <w:pStyle w:val="af1"/>
      </w:pPr>
      <w:r>
        <w:rPr>
          <w:noProof/>
        </w:rPr>
        <w:drawing>
          <wp:inline distT="0" distB="0" distL="0" distR="0" wp14:anchorId="6308D92D" wp14:editId="1B60D241">
            <wp:extent cx="3483550" cy="1653033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530" t="28128" r="14293" b="13086"/>
                    <a:stretch/>
                  </pic:blipFill>
                  <pic:spPr bwMode="auto">
                    <a:xfrm>
                      <a:off x="0" y="0"/>
                      <a:ext cx="3527616" cy="1673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79A7B" w14:textId="3EA7987E" w:rsidR="000E5BDB" w:rsidRDefault="000E5BDB" w:rsidP="000E5BDB">
      <w:pPr>
        <w:pStyle w:val="af1"/>
      </w:pPr>
      <w:r>
        <w:t>Рис. 25. Схема обучения нейросетевого регулятора в контуре управления</w:t>
      </w:r>
    </w:p>
    <w:p w14:paraId="3E91EE5E" w14:textId="5D06CDC6" w:rsidR="000E5BDB" w:rsidRDefault="000E5BDB" w:rsidP="000E5BDB">
      <w:pPr>
        <w:pStyle w:val="af"/>
      </w:pPr>
      <w:r>
        <w:lastRenderedPageBreak/>
        <w:t>В результате дообучения по 1000 наблюдениям получаем следующий график обучения (рис. 26).</w:t>
      </w:r>
    </w:p>
    <w:p w14:paraId="3D658B98" w14:textId="1D052334" w:rsidR="00676208" w:rsidRDefault="000E5BDB" w:rsidP="00142349">
      <w:pPr>
        <w:pStyle w:val="af"/>
      </w:pPr>
      <w:r>
        <w:t xml:space="preserve">Как видим, </w:t>
      </w:r>
      <w:r w:rsidR="00142349">
        <w:t xml:space="preserve">обучение проходит медленно и значительного улучшения ошибки не удалось получить. Это связано с тем, что для дальнейшего обучения нужно использовать значительно больший объём обучающих данных. </w:t>
      </w:r>
    </w:p>
    <w:p w14:paraId="7A2ABEDA" w14:textId="0A82E404" w:rsidR="000E5BDB" w:rsidRDefault="000E5BDB" w:rsidP="000E5BDB">
      <w:pPr>
        <w:pStyle w:val="af1"/>
      </w:pPr>
      <w:r w:rsidRPr="000E5BDB">
        <w:drawing>
          <wp:inline distT="0" distB="0" distL="0" distR="0" wp14:anchorId="1EAE16E7" wp14:editId="25257A95">
            <wp:extent cx="4853408" cy="2188791"/>
            <wp:effectExtent l="0" t="0" r="444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0797" cy="219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80FD" w14:textId="75DCA5E8" w:rsidR="00142349" w:rsidRDefault="000E5BDB" w:rsidP="00650031">
      <w:pPr>
        <w:pStyle w:val="af1"/>
        <w:spacing w:after="240"/>
      </w:pPr>
      <w:r>
        <w:t>Рис. 26. График дообучения нейросетевого регулятора и объекта</w:t>
      </w:r>
    </w:p>
    <w:p w14:paraId="2CD59D35" w14:textId="30ACAABC" w:rsidR="00142349" w:rsidRDefault="00142349" w:rsidP="00142349">
      <w:pPr>
        <w:pStyle w:val="af"/>
      </w:pPr>
      <w:r>
        <w:t>Проверим работу полученного нейросетевого регулятора в замкнутом контуре при стохастической уставке (рис. 27).</w:t>
      </w:r>
    </w:p>
    <w:p w14:paraId="230456F0" w14:textId="1CD1FFF6" w:rsidR="00676208" w:rsidRDefault="00142349" w:rsidP="00142349">
      <w:pPr>
        <w:pStyle w:val="af1"/>
      </w:pPr>
      <w:r w:rsidRPr="00142349">
        <w:drawing>
          <wp:inline distT="0" distB="0" distL="0" distR="0" wp14:anchorId="684579A7" wp14:editId="4C58F247">
            <wp:extent cx="5572903" cy="2772162"/>
            <wp:effectExtent l="0" t="0" r="889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4500" w14:textId="6B1EB973" w:rsidR="00142349" w:rsidRDefault="00142349" w:rsidP="00650031">
      <w:pPr>
        <w:pStyle w:val="af1"/>
        <w:spacing w:after="240"/>
      </w:pPr>
      <w:r>
        <w:t>Рис. 27. Работа нейросетевого регулятора при стохастической уставке</w:t>
      </w:r>
    </w:p>
    <w:p w14:paraId="14BD51BD" w14:textId="6E59162D" w:rsidR="00142349" w:rsidRDefault="00142349" w:rsidP="00142349">
      <w:pPr>
        <w:pStyle w:val="af"/>
      </w:pPr>
      <w:r>
        <w:t>Как видим, с задержкой в шаг дискретизации выход объекта повторяет значение уставки с небольшим отклонением. Посмотрим на переходную характеристику объекта (рис. 28).</w:t>
      </w:r>
    </w:p>
    <w:p w14:paraId="6D2D5AEF" w14:textId="04A557DA" w:rsidR="00676208" w:rsidRDefault="00142349" w:rsidP="00142349">
      <w:pPr>
        <w:pStyle w:val="af1"/>
      </w:pPr>
      <w:r w:rsidRPr="00142349">
        <w:lastRenderedPageBreak/>
        <w:drawing>
          <wp:inline distT="0" distB="0" distL="0" distR="0" wp14:anchorId="457FD91E" wp14:editId="543B5E81">
            <wp:extent cx="4988585" cy="2423503"/>
            <wp:effectExtent l="0" t="0" r="254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4830" cy="243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09A1" w14:textId="02F28ABC" w:rsidR="00142349" w:rsidRDefault="00142349" w:rsidP="00650031">
      <w:pPr>
        <w:pStyle w:val="af1"/>
        <w:spacing w:after="240"/>
      </w:pPr>
      <w:r>
        <w:t>Рис. 28. Переходная характеристика объекта с синтезированным нейросетевым регулятором</w:t>
      </w:r>
    </w:p>
    <w:p w14:paraId="2DC0F449" w14:textId="0C765CDA" w:rsidR="00142349" w:rsidRDefault="00142349" w:rsidP="00142349">
      <w:pPr>
        <w:pStyle w:val="af"/>
      </w:pPr>
      <w:r>
        <w:t xml:space="preserve">Как видим, по виду полученная характеристика очень похожа на ПХ объекта с ПИД-регулятором. По сути, нейросетевой регулятор повторяет ПИ составляющую ПИД-регулятора. Дифференцирующая составляющая не может быть воспроизведена, поскольку </w:t>
      </w:r>
      <w:r w:rsidR="002F5F39">
        <w:t>нейросетевой регулятор не учитывает входное значение в предыдущий момент времени.</w:t>
      </w:r>
    </w:p>
    <w:p w14:paraId="33D4BD73" w14:textId="12F1288C" w:rsidR="002F5F39" w:rsidRDefault="002F5F39" w:rsidP="00142349">
      <w:pPr>
        <w:pStyle w:val="af"/>
      </w:pPr>
      <w:r>
        <w:t>Если провести более глубокое обучение данной модели в контуре управления, то можно получить более хорошие характеристики регулирования, чем в изначальной САУ с ПИД-регулятором.</w:t>
      </w:r>
    </w:p>
    <w:p w14:paraId="6D1F0547" w14:textId="77777777" w:rsidR="00676208" w:rsidRPr="00F13C02" w:rsidRDefault="00676208" w:rsidP="00F13C02">
      <w:pPr>
        <w:pStyle w:val="af"/>
      </w:pPr>
    </w:p>
    <w:p w14:paraId="7B2DA246" w14:textId="77777777" w:rsidR="00B53144" w:rsidRDefault="00B53144" w:rsidP="00235172">
      <w:pPr>
        <w:pStyle w:val="af"/>
      </w:pPr>
    </w:p>
    <w:p w14:paraId="25477420" w14:textId="77777777" w:rsidR="00B53144" w:rsidRPr="00632B1C" w:rsidRDefault="00B53144" w:rsidP="00235172">
      <w:pPr>
        <w:pStyle w:val="af"/>
      </w:pPr>
    </w:p>
    <w:p w14:paraId="333C2E99" w14:textId="35BF52BA" w:rsidR="00655B74" w:rsidRDefault="00655B74" w:rsidP="00235172">
      <w:pPr>
        <w:pStyle w:val="af"/>
      </w:pPr>
    </w:p>
    <w:bookmarkEnd w:id="0"/>
    <w:p w14:paraId="00677CE9" w14:textId="77777777" w:rsidR="006946F1" w:rsidRDefault="006946F1" w:rsidP="00235172">
      <w:pPr>
        <w:pStyle w:val="af"/>
      </w:pPr>
    </w:p>
    <w:sectPr w:rsidR="006946F1" w:rsidSect="004B6273">
      <w:footerReference w:type="default" r:id="rId36"/>
      <w:pgSz w:w="11906" w:h="16838"/>
      <w:pgMar w:top="1134" w:right="567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59D9D4" w14:textId="77777777" w:rsidR="003C34FC" w:rsidRDefault="003C34FC" w:rsidP="00BB30F5">
      <w:pPr>
        <w:spacing w:after="0" w:line="240" w:lineRule="auto"/>
      </w:pPr>
      <w:r>
        <w:separator/>
      </w:r>
    </w:p>
  </w:endnote>
  <w:endnote w:type="continuationSeparator" w:id="0">
    <w:p w14:paraId="6F67E882" w14:textId="77777777" w:rsidR="003C34FC" w:rsidRDefault="003C34FC" w:rsidP="00BB3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58209894"/>
      <w:docPartObj>
        <w:docPartGallery w:val="Page Numbers (Bottom of Page)"/>
        <w:docPartUnique/>
      </w:docPartObj>
    </w:sdtPr>
    <w:sdtEndPr/>
    <w:sdtContent>
      <w:p w14:paraId="1CC26DB5" w14:textId="564D2A98" w:rsidR="00BB30F5" w:rsidRDefault="00BB30F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0165D0" w14:textId="77777777" w:rsidR="00BB30F5" w:rsidRDefault="00BB30F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884A47" w14:textId="77777777" w:rsidR="003C34FC" w:rsidRDefault="003C34FC" w:rsidP="00BB30F5">
      <w:pPr>
        <w:spacing w:after="0" w:line="240" w:lineRule="auto"/>
      </w:pPr>
      <w:r>
        <w:separator/>
      </w:r>
    </w:p>
  </w:footnote>
  <w:footnote w:type="continuationSeparator" w:id="0">
    <w:p w14:paraId="6E2F3E5A" w14:textId="77777777" w:rsidR="003C34FC" w:rsidRDefault="003C34FC" w:rsidP="00BB30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A72"/>
    <w:rsid w:val="000147EA"/>
    <w:rsid w:val="00023348"/>
    <w:rsid w:val="000476A3"/>
    <w:rsid w:val="0005482F"/>
    <w:rsid w:val="000A0494"/>
    <w:rsid w:val="000C022B"/>
    <w:rsid w:val="000E0A4F"/>
    <w:rsid w:val="000E5BDB"/>
    <w:rsid w:val="001002C4"/>
    <w:rsid w:val="00142349"/>
    <w:rsid w:val="0014580A"/>
    <w:rsid w:val="00154492"/>
    <w:rsid w:val="00235172"/>
    <w:rsid w:val="00244B77"/>
    <w:rsid w:val="00273F41"/>
    <w:rsid w:val="002E60D2"/>
    <w:rsid w:val="002F5B28"/>
    <w:rsid w:val="002F5F39"/>
    <w:rsid w:val="00335957"/>
    <w:rsid w:val="003744AD"/>
    <w:rsid w:val="003855F4"/>
    <w:rsid w:val="003C34FC"/>
    <w:rsid w:val="003D1A2B"/>
    <w:rsid w:val="003F7789"/>
    <w:rsid w:val="00402633"/>
    <w:rsid w:val="0045385E"/>
    <w:rsid w:val="00470806"/>
    <w:rsid w:val="00491209"/>
    <w:rsid w:val="004A3062"/>
    <w:rsid w:val="004B6273"/>
    <w:rsid w:val="004F3A39"/>
    <w:rsid w:val="005369D7"/>
    <w:rsid w:val="00553C6B"/>
    <w:rsid w:val="00592A6C"/>
    <w:rsid w:val="005B7E5C"/>
    <w:rsid w:val="005D6C4F"/>
    <w:rsid w:val="005E1F0B"/>
    <w:rsid w:val="005F3C02"/>
    <w:rsid w:val="005F7A62"/>
    <w:rsid w:val="0060512C"/>
    <w:rsid w:val="00621B29"/>
    <w:rsid w:val="00631326"/>
    <w:rsid w:val="00632B1C"/>
    <w:rsid w:val="00650031"/>
    <w:rsid w:val="0065584A"/>
    <w:rsid w:val="00655B74"/>
    <w:rsid w:val="00676208"/>
    <w:rsid w:val="006946F1"/>
    <w:rsid w:val="006B16EE"/>
    <w:rsid w:val="006B7ECF"/>
    <w:rsid w:val="006F0ED6"/>
    <w:rsid w:val="00704CF2"/>
    <w:rsid w:val="00723CA3"/>
    <w:rsid w:val="00751C12"/>
    <w:rsid w:val="00770DDE"/>
    <w:rsid w:val="007963FA"/>
    <w:rsid w:val="007A0778"/>
    <w:rsid w:val="007A1EA7"/>
    <w:rsid w:val="00830237"/>
    <w:rsid w:val="00854B66"/>
    <w:rsid w:val="00885C7F"/>
    <w:rsid w:val="0092607D"/>
    <w:rsid w:val="009404DA"/>
    <w:rsid w:val="00954612"/>
    <w:rsid w:val="009606E1"/>
    <w:rsid w:val="00963026"/>
    <w:rsid w:val="0099409E"/>
    <w:rsid w:val="009A6061"/>
    <w:rsid w:val="009B7D31"/>
    <w:rsid w:val="00A13A5A"/>
    <w:rsid w:val="00A607BC"/>
    <w:rsid w:val="00A76F02"/>
    <w:rsid w:val="00AB421E"/>
    <w:rsid w:val="00AF4C65"/>
    <w:rsid w:val="00B15793"/>
    <w:rsid w:val="00B204D3"/>
    <w:rsid w:val="00B53144"/>
    <w:rsid w:val="00BB30F5"/>
    <w:rsid w:val="00BF63FD"/>
    <w:rsid w:val="00C22DBD"/>
    <w:rsid w:val="00C35D9A"/>
    <w:rsid w:val="00C3603C"/>
    <w:rsid w:val="00CB6E2A"/>
    <w:rsid w:val="00CD35CE"/>
    <w:rsid w:val="00CE556D"/>
    <w:rsid w:val="00D34D8B"/>
    <w:rsid w:val="00D35F32"/>
    <w:rsid w:val="00D37576"/>
    <w:rsid w:val="00D53A72"/>
    <w:rsid w:val="00D56D64"/>
    <w:rsid w:val="00D74AFB"/>
    <w:rsid w:val="00D859FA"/>
    <w:rsid w:val="00DB22F1"/>
    <w:rsid w:val="00DC08D7"/>
    <w:rsid w:val="00DC28DD"/>
    <w:rsid w:val="00DC4400"/>
    <w:rsid w:val="00E17682"/>
    <w:rsid w:val="00E40278"/>
    <w:rsid w:val="00EB54C7"/>
    <w:rsid w:val="00F1148A"/>
    <w:rsid w:val="00F13C02"/>
    <w:rsid w:val="00F512FF"/>
    <w:rsid w:val="00F759B0"/>
    <w:rsid w:val="00F7600C"/>
    <w:rsid w:val="00FE4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08144"/>
  <w15:chartTrackingRefBased/>
  <w15:docId w15:val="{52CE420F-D037-4600-9FF6-89DF974FC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5F32"/>
  </w:style>
  <w:style w:type="paragraph" w:styleId="1">
    <w:name w:val="heading 1"/>
    <w:basedOn w:val="a"/>
    <w:next w:val="a"/>
    <w:link w:val="10"/>
    <w:uiPriority w:val="9"/>
    <w:qFormat/>
    <w:rsid w:val="005E1F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1F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30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B30F5"/>
  </w:style>
  <w:style w:type="paragraph" w:styleId="a5">
    <w:name w:val="footer"/>
    <w:basedOn w:val="a"/>
    <w:link w:val="a6"/>
    <w:uiPriority w:val="99"/>
    <w:unhideWhenUsed/>
    <w:rsid w:val="00BB30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B30F5"/>
  </w:style>
  <w:style w:type="character" w:customStyle="1" w:styleId="10">
    <w:name w:val="Заголовок 1 Знак"/>
    <w:basedOn w:val="a0"/>
    <w:link w:val="1"/>
    <w:uiPriority w:val="9"/>
    <w:rsid w:val="005E1F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5E1F0B"/>
    <w:pPr>
      <w:outlineLvl w:val="9"/>
    </w:pPr>
    <w:rPr>
      <w:lang w:eastAsia="ru-RU"/>
    </w:rPr>
  </w:style>
  <w:style w:type="paragraph" w:customStyle="1" w:styleId="a8">
    <w:name w:val="Большой роман"/>
    <w:basedOn w:val="a"/>
    <w:link w:val="a9"/>
    <w:qFormat/>
    <w:rsid w:val="005E1F0B"/>
    <w:pPr>
      <w:jc w:val="center"/>
      <w:outlineLvl w:val="0"/>
    </w:pPr>
    <w:rPr>
      <w:rFonts w:ascii="Times New Roman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E1F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9">
    <w:name w:val="Большой роман Знак"/>
    <w:basedOn w:val="a0"/>
    <w:link w:val="a8"/>
    <w:rsid w:val="005E1F0B"/>
    <w:rPr>
      <w:rFonts w:ascii="Times New Roman" w:hAnsi="Times New Roman" w:cs="Times New Roman"/>
      <w:b/>
      <w:bCs/>
      <w:sz w:val="32"/>
      <w:szCs w:val="32"/>
    </w:rPr>
  </w:style>
  <w:style w:type="paragraph" w:customStyle="1" w:styleId="aa">
    <w:name w:val="Небольшой роман"/>
    <w:basedOn w:val="2"/>
    <w:link w:val="ab"/>
    <w:qFormat/>
    <w:rsid w:val="005E1F0B"/>
    <w:pPr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ac">
    <w:name w:val="Маленький роман"/>
    <w:basedOn w:val="aa"/>
    <w:link w:val="ad"/>
    <w:qFormat/>
    <w:rsid w:val="005E1F0B"/>
    <w:pPr>
      <w:outlineLvl w:val="2"/>
    </w:pPr>
  </w:style>
  <w:style w:type="character" w:customStyle="1" w:styleId="ab">
    <w:name w:val="Небольшой роман Знак"/>
    <w:basedOn w:val="20"/>
    <w:link w:val="aa"/>
    <w:rsid w:val="005E1F0B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E1F0B"/>
    <w:pPr>
      <w:spacing w:after="100"/>
    </w:pPr>
  </w:style>
  <w:style w:type="character" w:customStyle="1" w:styleId="ad">
    <w:name w:val="Маленький роман Знак"/>
    <w:basedOn w:val="ab"/>
    <w:link w:val="ac"/>
    <w:rsid w:val="005E1F0B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5E1F0B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5E1F0B"/>
    <w:pPr>
      <w:spacing w:after="100"/>
      <w:ind w:left="440"/>
    </w:pPr>
  </w:style>
  <w:style w:type="character" w:styleId="ae">
    <w:name w:val="Hyperlink"/>
    <w:basedOn w:val="a0"/>
    <w:uiPriority w:val="99"/>
    <w:unhideWhenUsed/>
    <w:rsid w:val="005E1F0B"/>
    <w:rPr>
      <w:color w:val="0563C1" w:themeColor="hyperlink"/>
      <w:u w:val="single"/>
    </w:rPr>
  </w:style>
  <w:style w:type="paragraph" w:customStyle="1" w:styleId="af">
    <w:name w:val="роман"/>
    <w:basedOn w:val="a8"/>
    <w:link w:val="af0"/>
    <w:qFormat/>
    <w:rsid w:val="00621B29"/>
    <w:pPr>
      <w:spacing w:after="0" w:line="360" w:lineRule="auto"/>
      <w:ind w:firstLine="567"/>
      <w:jc w:val="both"/>
      <w:outlineLvl w:val="9"/>
    </w:pPr>
    <w:rPr>
      <w:b w:val="0"/>
      <w:bCs w:val="0"/>
      <w:sz w:val="28"/>
      <w:szCs w:val="28"/>
    </w:rPr>
  </w:style>
  <w:style w:type="paragraph" w:customStyle="1" w:styleId="af1">
    <w:name w:val="комментарий роман"/>
    <w:basedOn w:val="af"/>
    <w:link w:val="af2"/>
    <w:qFormat/>
    <w:rsid w:val="005D6C4F"/>
    <w:pPr>
      <w:ind w:firstLine="0"/>
      <w:jc w:val="center"/>
    </w:pPr>
    <w:rPr>
      <w:sz w:val="24"/>
      <w:szCs w:val="24"/>
    </w:rPr>
  </w:style>
  <w:style w:type="character" w:customStyle="1" w:styleId="af0">
    <w:name w:val="роман Знак"/>
    <w:basedOn w:val="a9"/>
    <w:link w:val="af"/>
    <w:rsid w:val="00621B29"/>
    <w:rPr>
      <w:rFonts w:ascii="Times New Roman" w:hAnsi="Times New Roman" w:cs="Times New Roman"/>
      <w:b w:val="0"/>
      <w:bCs w:val="0"/>
      <w:sz w:val="28"/>
      <w:szCs w:val="28"/>
    </w:rPr>
  </w:style>
  <w:style w:type="paragraph" w:styleId="af3">
    <w:name w:val="No Spacing"/>
    <w:uiPriority w:val="1"/>
    <w:qFormat/>
    <w:rsid w:val="005E1F0B"/>
    <w:pPr>
      <w:spacing w:after="0" w:line="240" w:lineRule="auto"/>
    </w:pPr>
  </w:style>
  <w:style w:type="character" w:customStyle="1" w:styleId="af2">
    <w:name w:val="комментарий роман Знак"/>
    <w:basedOn w:val="af0"/>
    <w:link w:val="af1"/>
    <w:rsid w:val="005D6C4F"/>
    <w:rPr>
      <w:rFonts w:ascii="Times New Roman" w:hAnsi="Times New Roman" w:cs="Times New Roman"/>
      <w:b w:val="0"/>
      <w:bCs w:val="0"/>
      <w:sz w:val="24"/>
      <w:szCs w:val="24"/>
    </w:rPr>
  </w:style>
  <w:style w:type="table" w:styleId="af4">
    <w:name w:val="Table Grid"/>
    <w:basedOn w:val="a1"/>
    <w:uiPriority w:val="39"/>
    <w:rsid w:val="006B16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Placeholder Text"/>
    <w:basedOn w:val="a0"/>
    <w:uiPriority w:val="99"/>
    <w:semiHidden/>
    <w:rsid w:val="006B16E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6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89C0E-1EAF-49F7-9FDF-545B45B1A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11</Pages>
  <Words>1114</Words>
  <Characters>6354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smoll_zoa</dc:creator>
  <cp:keywords/>
  <dc:description/>
  <cp:lastModifiedBy>ZOZ ZOZ</cp:lastModifiedBy>
  <cp:revision>48</cp:revision>
  <dcterms:created xsi:type="dcterms:W3CDTF">2024-02-16T06:53:00Z</dcterms:created>
  <dcterms:modified xsi:type="dcterms:W3CDTF">2024-04-10T14:59:00Z</dcterms:modified>
</cp:coreProperties>
</file>