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E1" w:rsidRPr="00711AE1" w:rsidRDefault="00711AE1" w:rsidP="00711AE1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711AE1">
          <w:rPr>
            <w:rFonts w:ascii="微软雅黑" w:eastAsia="微软雅黑" w:hAnsi="微软雅黑" w:cs="宋体" w:hint="eastAsia"/>
            <w:color w:val="6A6352"/>
            <w:kern w:val="36"/>
            <w:sz w:val="22"/>
            <w:u w:val="single"/>
          </w:rPr>
          <w:t>abp集成abp.Dapper</w:t>
        </w:r>
      </w:hyperlink>
    </w:p>
    <w:p w:rsidR="00711AE1" w:rsidRPr="00711AE1" w:rsidRDefault="00711AE1" w:rsidP="00711A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  <w:t>首先看下官网的介绍：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https://aspnetboilerplate.com/Pages/Documents/Dapper-Integration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中文翻译：</w:t>
      </w:r>
    </w:p>
    <w:p w:rsidR="00711AE1" w:rsidRPr="00711AE1" w:rsidRDefault="00711AE1" w:rsidP="00711A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  <w:t>介绍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hyperlink r:id="rId7" w:history="1">
        <w:r w:rsidRPr="00711AE1">
          <w:rPr>
            <w:rFonts w:ascii="Arial" w:eastAsia="宋体" w:hAnsi="Arial" w:cs="Arial"/>
            <w:color w:val="494949"/>
            <w:kern w:val="0"/>
            <w:sz w:val="17"/>
            <w:u w:val="single"/>
          </w:rPr>
          <w:t>Dapper</w:t>
        </w:r>
      </w:hyperlink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是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.NET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的对象关系映射器（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ORM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）。该</w:t>
      </w:r>
      <w:hyperlink r:id="rId8" w:history="1">
        <w:r w:rsidRPr="00711AE1">
          <w:rPr>
            <w:rFonts w:ascii="Arial" w:eastAsia="宋体" w:hAnsi="Arial" w:cs="Arial"/>
            <w:color w:val="494949"/>
            <w:kern w:val="0"/>
            <w:sz w:val="17"/>
            <w:u w:val="single"/>
          </w:rPr>
          <w:t>Abp.Dapper</w:t>
        </w:r>
      </w:hyperlink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包装简单集成到精致小巧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ASP.NET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样板。它与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 6.x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 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或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NHibernate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一起作为辅助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ORM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提供程序。</w:t>
      </w:r>
    </w:p>
    <w:p w:rsidR="00711AE1" w:rsidRPr="00711AE1" w:rsidRDefault="00711AE1" w:rsidP="00711A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  <w:t>安装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在开始之前，您需要将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  <w:hyperlink r:id="rId9" w:history="1">
        <w:r w:rsidRPr="00711AE1">
          <w:rPr>
            <w:rFonts w:ascii="Arial" w:eastAsia="宋体" w:hAnsi="Arial" w:cs="Arial"/>
            <w:color w:val="494949"/>
            <w:kern w:val="0"/>
            <w:sz w:val="17"/>
            <w:u w:val="single"/>
          </w:rPr>
          <w:t>Abp.Dapper</w:t>
        </w:r>
      </w:hyperlink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 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 6.x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或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NHibernate ORM NuGet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包安装到您要使用的项目中。</w:t>
      </w:r>
    </w:p>
    <w:p w:rsidR="00711AE1" w:rsidRPr="00711AE1" w:rsidRDefault="00711AE1" w:rsidP="00711AE1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模块注册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首先，您需要在模块上为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AbpDapperModule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添加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DependsOn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属性：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[DependsOn(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(AbpEntityFrameworkCoreModule),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(AbpDapperModule)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MyModule : AbpModule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Initialize()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IocManager.RegisterAssemblyByConvention(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(SampleApplicationModule).GetAssembly());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请注意，应该在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 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依赖项之后添加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AbpDapperModule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依赖项。</w:t>
      </w:r>
    </w:p>
    <w:p w:rsidR="00711AE1" w:rsidRPr="00711AE1" w:rsidRDefault="00711AE1" w:rsidP="00711AE1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7"/>
          <w:szCs w:val="17"/>
        </w:rPr>
        <w:t>表映射的实体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您可以配置映射。例如，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Person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类映射到以下示例中的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Persons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表：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PersonMapper : ClassMapper&lt;Person&gt;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PersonMapper()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Table(</w:t>
      </w:r>
      <w:r w:rsidRPr="00711AE1">
        <w:rPr>
          <w:rFonts w:ascii="宋体" w:eastAsia="宋体" w:hAnsi="宋体" w:cs="宋体"/>
          <w:color w:val="800000"/>
          <w:kern w:val="0"/>
          <w:sz w:val="24"/>
          <w:szCs w:val="24"/>
        </w:rPr>
        <w:t>"Persons"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Map(x =&gt; x.Roles).Ignore();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AutoMap();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您应该设置包含映射器类的程序集。例：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lastRenderedPageBreak/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[DependsOn(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(AbpEntityFrameworkModule),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(AbpDapperModule)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MyModule : AbpModule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Initialize()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IocManager.RegisterAssemblyByConvention(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(SampleApplicationModule).GetAssembly());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DapperExtensions.SetMappingAssemblies(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List&lt;Assembly&gt; {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(MyModule).GetAssembly() });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</w:pPr>
      <w:r w:rsidRPr="00711AE1">
        <w:rPr>
          <w:rFonts w:ascii="Arial" w:eastAsia="宋体" w:hAnsi="Arial" w:cs="Arial"/>
          <w:b/>
          <w:bCs/>
          <w:color w:val="494949"/>
          <w:kern w:val="0"/>
          <w:sz w:val="19"/>
          <w:szCs w:val="19"/>
        </w:rPr>
        <w:t>用法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注册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AbpDapperModule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后，您可以使用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Generic IDapperRepository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接口（而不是标准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IRepository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）来注入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dapper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存储库。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SomeApplicationService : ITransientDependency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IDapperRepository&lt;Person&gt; _personDapperRepository;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IRepository&lt;Person&gt; _personRepository;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SomeApplicationService(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IRepository&lt;Person&gt; personRepository,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IDapperRepository&lt;Person&gt; personDapperRepository)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_personRepository = personRepository;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_personDapperRepository = personDapperRepository;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DoSomeStuff()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people = _personDapperRepository.Query(</w:t>
      </w:r>
      <w:r w:rsidRPr="00711AE1">
        <w:rPr>
          <w:rFonts w:ascii="宋体" w:eastAsia="宋体" w:hAnsi="宋体" w:cs="宋体"/>
          <w:color w:val="800000"/>
          <w:kern w:val="0"/>
          <w:sz w:val="24"/>
          <w:szCs w:val="24"/>
        </w:rPr>
        <w:t>"select * from Persons"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1AE1" w:rsidRPr="00711AE1" w:rsidRDefault="00711AE1" w:rsidP="00711AE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您可以在同一个事务中同时使用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Dapper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存储库！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lastRenderedPageBreak/>
        <w:pict>
          <v:rect id="_x0000_i1025" style="width:0;height:1.5pt" o:hralign="center" o:hrstd="t" o:hr="t" fillcolor="#a0a0a0" stroked="f"/>
        </w:pic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官网上说的有点模糊，这里整理下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1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、在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application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和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efcore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层添加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nuget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包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Abp.Dapper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4396740" cy="1798320"/>
            <wp:effectExtent l="19050" t="0" r="3810" b="0"/>
            <wp:docPr id="10" name="图片 10" descr="https://img2018.cnblogs.com/blog/763945/201906/763945-20190620164234931-1225338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763945/201906/763945-20190620164234931-122533879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12039600" cy="5547360"/>
            <wp:effectExtent l="19050" t="0" r="0" b="0"/>
            <wp:docPr id="11" name="图片 11" descr="https://img2018.cnblogs.com/blog/763945/201906/763945-20190620164153905-177584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763945/201906/763945-20190620164153905-177584404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lastRenderedPageBreak/>
        <w:t>2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、在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EntityFrameworkCore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层的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EntityFrameworkCore-&gt;**EntityFrameworkModule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类中添加以下代码，对应官网文档的【模块注册】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drawing>
          <wp:inline distT="0" distB="0" distL="0" distR="0">
            <wp:extent cx="9189720" cy="6027420"/>
            <wp:effectExtent l="19050" t="0" r="0" b="0"/>
            <wp:docPr id="12" name="图片 12" descr="https://img2018.cnblogs.com/blog/763945/201906/763945-20190620164415189-1563119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763945/201906/763945-20190620164415189-15631190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60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3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、设置包含映射器类的程序集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lastRenderedPageBreak/>
        <w:drawing>
          <wp:inline distT="0" distB="0" distL="0" distR="0">
            <wp:extent cx="12047220" cy="8435340"/>
            <wp:effectExtent l="19050" t="0" r="0" b="0"/>
            <wp:docPr id="13" name="图片 13" descr="https://img2018.cnblogs.com/blog/763945/201906/763945-20190620164651275-937290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763945/201906/763945-20190620164651275-9372908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220" cy="843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DapperExtensions.DapperExtensions.SetMappingAssemblies(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List&lt;Assembly&gt; {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>(WisdomCloudEntityFrameworkModule).GetAssembly() });</w:t>
      </w:r>
    </w:p>
    <w:p w:rsidR="00711AE1" w:rsidRPr="00711AE1" w:rsidRDefault="00711AE1" w:rsidP="00711AE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FF0000"/>
          <w:kern w:val="0"/>
          <w:sz w:val="17"/>
          <w:szCs w:val="17"/>
        </w:rPr>
        <w:t> </w:t>
      </w:r>
      <w:r w:rsidRPr="00711AE1">
        <w:rPr>
          <w:rFonts w:ascii="Arial" w:eastAsia="宋体" w:hAnsi="Arial" w:cs="Arial"/>
          <w:color w:val="FF0000"/>
          <w:kern w:val="0"/>
          <w:sz w:val="17"/>
          <w:szCs w:val="17"/>
        </w:rPr>
        <w:t>如果是</w:t>
      </w:r>
      <w:r w:rsidRPr="00711AE1">
        <w:rPr>
          <w:rFonts w:ascii="Arial" w:eastAsia="宋体" w:hAnsi="Arial" w:cs="Arial"/>
          <w:color w:val="FF0000"/>
          <w:kern w:val="0"/>
          <w:sz w:val="17"/>
          <w:szCs w:val="17"/>
        </w:rPr>
        <w:t>mysql</w:t>
      </w:r>
      <w:r w:rsidRPr="00711AE1">
        <w:rPr>
          <w:rFonts w:ascii="Arial" w:eastAsia="宋体" w:hAnsi="Arial" w:cs="Arial"/>
          <w:color w:val="FF0000"/>
          <w:kern w:val="0"/>
          <w:sz w:val="17"/>
          <w:szCs w:val="17"/>
        </w:rPr>
        <w:t>，必须添加下面这句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8000"/>
          <w:kern w:val="0"/>
          <w:sz w:val="24"/>
          <w:szCs w:val="24"/>
        </w:rPr>
        <w:t>//使用mysql必须修改，默认是sqlserver</w:t>
      </w:r>
    </w:p>
    <w:p w:rsidR="00711AE1" w:rsidRPr="00711AE1" w:rsidRDefault="00711AE1" w:rsidP="00711A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DapperExtensions.DapperExtensions.SqlDialect = </w:t>
      </w:r>
      <w:r w:rsidRPr="00711AE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1AE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MySqlDialect();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4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、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EntityFrameworkCore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添加下面文件夹来添加映射关系，对应官网文档【表映射的实体】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lastRenderedPageBreak/>
        <w:drawing>
          <wp:inline distT="0" distB="0" distL="0" distR="0">
            <wp:extent cx="17381220" cy="7010400"/>
            <wp:effectExtent l="19050" t="0" r="0" b="0"/>
            <wp:docPr id="14" name="图片 14" descr="https://img2018.cnblogs.com/blog/763945/201906/763945-20190621142254060-185642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763945/201906/763945-20190621142254060-185642405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22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5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、在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application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层就可以通过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IDapperRepository</w:t>
      </w: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使用了</w:t>
      </w:r>
    </w:p>
    <w:p w:rsidR="00711AE1" w:rsidRPr="00711AE1" w:rsidRDefault="00711AE1" w:rsidP="00711AE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494949"/>
          <w:kern w:val="0"/>
          <w:sz w:val="17"/>
          <w:szCs w:val="17"/>
        </w:rPr>
        <w:lastRenderedPageBreak/>
        <w:drawing>
          <wp:inline distT="0" distB="0" distL="0" distR="0">
            <wp:extent cx="17625060" cy="6035040"/>
            <wp:effectExtent l="19050" t="0" r="0" b="0"/>
            <wp:docPr id="15" name="图片 15" descr="https://img2018.cnblogs.com/blog/763945/201906/763945-20190620165005761-1007495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763945/201906/763945-20190620165005761-100749558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506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E1" w:rsidRPr="00711AE1" w:rsidRDefault="00711AE1" w:rsidP="00711AE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711AE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E19B7" w:rsidRDefault="00CE19B7"/>
    <w:sectPr w:rsidR="00CE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9B7" w:rsidRDefault="00CE19B7" w:rsidP="00711AE1">
      <w:r>
        <w:separator/>
      </w:r>
    </w:p>
  </w:endnote>
  <w:endnote w:type="continuationSeparator" w:id="1">
    <w:p w:rsidR="00CE19B7" w:rsidRDefault="00CE19B7" w:rsidP="00711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9B7" w:rsidRDefault="00CE19B7" w:rsidP="00711AE1">
      <w:r>
        <w:separator/>
      </w:r>
    </w:p>
  </w:footnote>
  <w:footnote w:type="continuationSeparator" w:id="1">
    <w:p w:rsidR="00CE19B7" w:rsidRDefault="00CE19B7" w:rsidP="00711A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AE1"/>
    <w:rsid w:val="00711AE1"/>
    <w:rsid w:val="00C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1A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11A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11A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A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A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11AE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1AE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1A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11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11AE1"/>
  </w:style>
  <w:style w:type="paragraph" w:styleId="HTML">
    <w:name w:val="HTML Preformatted"/>
    <w:basedOn w:val="a"/>
    <w:link w:val="HTMLChar"/>
    <w:uiPriority w:val="99"/>
    <w:semiHidden/>
    <w:unhideWhenUsed/>
    <w:rsid w:val="00711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1AE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11A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1A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3921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9478086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53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4177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0615935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7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9030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120381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40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92945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4594980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46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4862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24862744">
                  <w:marLeft w:val="0"/>
                  <w:marRight w:val="0"/>
                  <w:marTop w:val="60"/>
                  <w:marBottom w:val="6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Abp.Dapper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ackExchange/Dappe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cnblogs.com/feigao/p/11059754.html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nuget.org/packages/Abp.Dapp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403</Words>
  <Characters>2302</Characters>
  <Application>Microsoft Office Word</Application>
  <DocSecurity>0</DocSecurity>
  <Lines>19</Lines>
  <Paragraphs>5</Paragraphs>
  <ScaleCrop>false</ScaleCrop>
  <Company>China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2019-07-02T15:28:00Z</dcterms:created>
  <dcterms:modified xsi:type="dcterms:W3CDTF">2019-07-02T15:28:00Z</dcterms:modified>
</cp:coreProperties>
</file>