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6ClgIAABkFAAAOAAAAZHJzL2Uyb0RvYy54bWysVMuO0zAU3SPxD5b3nTwmmTbRpKN5UIQ0&#10;PKSBD3Btp7Fw7GC7TYYRW/gDVmzY813zHVw7be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EkInoK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DF3A60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41CBF" wp14:editId="71FF847B">
                <wp:simplePos x="0" y="0"/>
                <wp:positionH relativeFrom="column">
                  <wp:posOffset>719455</wp:posOffset>
                </wp:positionH>
                <wp:positionV relativeFrom="paragraph">
                  <wp:posOffset>117475</wp:posOffset>
                </wp:positionV>
                <wp:extent cx="4533900" cy="504825"/>
                <wp:effectExtent l="0" t="0" r="0" b="952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A60" w:rsidRPr="00DF3A60" w:rsidRDefault="00DF3A60" w:rsidP="00DF3A60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JJG 100-2003《全站型电子速测仪》国家计量检定规程</w:t>
                            </w:r>
                          </w:p>
                          <w:p w:rsidR="00DF3A60" w:rsidRPr="00DF3A60" w:rsidRDefault="00DF3A60" w:rsidP="00DF3A60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JJG 703-2003《光电测距仪》国家计量检定规程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41CBF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9" type="#_x0000_t202" style="position:absolute;left:0;text-align:left;margin-left:56.65pt;margin-top:9.25pt;width:357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Kl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" filled="f" stroked="f">
                <v:textbox>
                  <w:txbxContent>
                    <w:p w:rsidR="00DF3A60" w:rsidRPr="00DF3A60" w:rsidRDefault="00DF3A60" w:rsidP="00DF3A60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>JJG 100-2003《全站型电子速测仪》国家计量检定规程</w:t>
                      </w:r>
                    </w:p>
                    <w:p w:rsidR="00DF3A60" w:rsidRPr="00DF3A60" w:rsidRDefault="00DF3A60" w:rsidP="00DF3A60">
                      <w:pPr>
                        <w:spacing w:line="300" w:lineRule="exact"/>
                        <w:rPr>
                          <w:rFonts w:ascii="宋体" w:hAnsi="宋体" w:hint="eastAsia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>JJG 703-2003《光电测距仪》国家计量检定规程</w:t>
                      </w:r>
                    </w:p>
                  </w:txbxContent>
                </v:textbox>
              </v:shape>
            </w:pict>
          </mc:Fallback>
        </mc:AlternateContent>
      </w:r>
      <w:r w:rsidR="00944289"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C36CC" wp14:editId="0FAF3D5A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C36CC" id="文本框 22" o:spid="_x0000_s1030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8n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IT3Yh5KaobULAUIDDQIkw+WDRCfsJogCmSYfVxTSTFqH3J4RUkfhiasWM3YTQNYCOP&#10;LctjC+ElQGVYYzQu53ocVeteslUDkcZ3x8UFvJyaWVHfZ7V7bzApLLfdVDOj6Hhvve5n7+wX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PxKryf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67776A" w:rsidP="00944289">
                            <w:r>
                              <w:fldChar w:fldCharType="begin"/>
                            </w:r>
                            <w:r>
                              <w:instrText xml:space="preserve"> MERGEFIELD  Image:QRC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«Image:QRC»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B919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bookmarkStart w:id="1" w:name="_GoBack"/>
                    <w:p w:rsidR="00944289" w:rsidRDefault="00456DC6" w:rsidP="00944289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 w:rsidR="00944289">
                        <w:rPr>
                          <w:noProof/>
                        </w:rPr>
                        <w:t>«Image:QRC»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bookmarkEnd w:id="1"/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67776A" w:rsidP="00944289">
                            <w:r>
                              <w:fldChar w:fldCharType="begin"/>
                            </w:r>
                            <w:r>
                              <w:instrText xml:space="preserve"> MERGEFIELD  Image:JDR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«Image:JDR»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67776A" w:rsidP="00944289">
                            <w:r>
                              <w:fldChar w:fldCharType="begin"/>
                            </w:r>
                            <w:r>
                              <w:instrText xml:space="preserve"> MERGEFIELD  Image:HYR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«Image:HYR»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67776A" w:rsidP="00944289">
                            <w:r>
                              <w:fldChar w:fldCharType="begin"/>
                            </w:r>
                            <w:r>
                              <w:instrText xml:space="preserve"> MERGEFIELD  Image:PZR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«Image:PZR»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102094">
        <w:trPr>
          <w:trHeight w:val="903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102094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102094" w:rsidRPr="00852E5A" w:rsidTr="00102094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102094" w:rsidRPr="00276AC6" w:rsidRDefault="00102094" w:rsidP="00102094"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 w:rsidRPr="00E170AF">
              <w:rPr>
                <w:rFonts w:asciiTheme="minorEastAsia" w:eastAsiaTheme="minorEastAsia" w:hAnsiTheme="minorEastAsia" w:hint="eastAsia"/>
                <w:sz w:val="22"/>
                <w:szCs w:val="22"/>
              </w:rPr>
              <w:t>光电测距仪、</w:t>
            </w:r>
            <w:r>
              <w:rPr>
                <w:rFonts w:hint="eastAsia"/>
                <w:sz w:val="22"/>
                <w:szCs w:val="22"/>
              </w:rPr>
              <w:t>全站仪检定装置</w:t>
            </w:r>
          </w:p>
        </w:tc>
        <w:bookmarkStart w:id="1" w:name="CLFW1Q"/>
        <w:bookmarkEnd w:id="1"/>
        <w:tc>
          <w:tcPr>
            <w:tcW w:w="1827" w:type="dxa"/>
            <w:tcBorders>
              <w:bottom w:val="nil"/>
            </w:tcBorders>
          </w:tcPr>
          <w:p w:rsidR="00102094" w:rsidRDefault="00102094" w:rsidP="00102094">
            <w:pPr>
              <w:spacing w:line="30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>角度测量</w:t>
            </w:r>
            <w:r w:rsidRPr="00E170AF">
              <w:rPr>
                <w:rFonts w:asciiTheme="minorEastAsia" w:eastAsiaTheme="minorEastAsia" w:hAnsiTheme="minorEastAsia" w:hint="eastAsia"/>
                <w:sz w:val="22"/>
              </w:rPr>
              <w:t>：</w:t>
            </w:r>
          </w:p>
          <w:p w:rsidR="00102094" w:rsidRDefault="00102094" w:rsidP="00102094">
            <w:pPr>
              <w:spacing w:line="300" w:lineRule="exact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水平角（</w:t>
            </w:r>
            <w:r>
              <w:rPr>
                <w:rFonts w:hint="eastAsia"/>
                <w:noProof/>
                <w:sz w:val="22"/>
                <w:szCs w:val="22"/>
              </w:rPr>
              <w:t>0</w:t>
            </w:r>
            <w:r>
              <w:rPr>
                <w:rFonts w:hint="eastAsia"/>
                <w:noProof/>
                <w:sz w:val="22"/>
                <w:szCs w:val="22"/>
              </w:rPr>
              <w:t>～</w:t>
            </w:r>
            <w:r>
              <w:rPr>
                <w:rFonts w:hint="eastAsia"/>
                <w:noProof/>
                <w:sz w:val="22"/>
                <w:szCs w:val="22"/>
              </w:rPr>
              <w:t>360)</w:t>
            </w:r>
            <w:r>
              <w:rPr>
                <w:rFonts w:hint="eastAsia"/>
                <w:noProof/>
                <w:sz w:val="22"/>
                <w:szCs w:val="22"/>
              </w:rPr>
              <w:t>°、竖直角±</w:t>
            </w:r>
            <w:r>
              <w:rPr>
                <w:rFonts w:hint="eastAsia"/>
                <w:noProof/>
                <w:sz w:val="22"/>
                <w:szCs w:val="22"/>
              </w:rPr>
              <w:t>30</w:t>
            </w:r>
            <w:r>
              <w:rPr>
                <w:rFonts w:hint="eastAsia"/>
                <w:noProof/>
                <w:sz w:val="22"/>
                <w:szCs w:val="22"/>
              </w:rPr>
              <w:t>°</w:t>
            </w:r>
            <w:r>
              <w:rPr>
                <w:sz w:val="22"/>
                <w:szCs w:val="22"/>
              </w:rPr>
              <w:fldChar w:fldCharType="end"/>
            </w:r>
          </w:p>
          <w:p w:rsidR="00DF3A60" w:rsidRPr="009166A4" w:rsidRDefault="00DF3A60" w:rsidP="00102094">
            <w:pPr>
              <w:spacing w:line="300" w:lineRule="exact"/>
              <w:rPr>
                <w:sz w:val="22"/>
                <w:szCs w:val="22"/>
              </w:rPr>
            </w:pPr>
          </w:p>
        </w:tc>
        <w:bookmarkStart w:id="2" w:name="ZQD1Q"/>
        <w:bookmarkEnd w:id="2"/>
        <w:tc>
          <w:tcPr>
            <w:tcW w:w="1826" w:type="dxa"/>
            <w:tcBorders>
              <w:bottom w:val="nil"/>
            </w:tcBorders>
          </w:tcPr>
          <w:p w:rsidR="00102094" w:rsidRPr="009166A4" w:rsidRDefault="00102094" w:rsidP="00102094">
            <w:pPr>
              <w:spacing w:line="30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>水平角</w:t>
            </w:r>
            <w:r>
              <w:rPr>
                <w:rFonts w:hint="eastAsia"/>
                <w:noProof/>
                <w:sz w:val="22"/>
                <w:szCs w:val="22"/>
              </w:rPr>
              <w:t>:</w:t>
            </w:r>
            <w:r>
              <w:rPr>
                <w:rFonts w:hint="eastAsia"/>
                <w:noProof/>
                <w:sz w:val="22"/>
                <w:szCs w:val="22"/>
              </w:rPr>
              <w:t>≤</w:t>
            </w:r>
            <w:r>
              <w:rPr>
                <w:rFonts w:hint="eastAsia"/>
                <w:noProof/>
                <w:sz w:val="22"/>
                <w:szCs w:val="22"/>
              </w:rPr>
              <w:t>0.3</w:t>
            </w:r>
            <w:r>
              <w:rPr>
                <w:rFonts w:hint="eastAsia"/>
                <w:noProof/>
                <w:sz w:val="22"/>
                <w:szCs w:val="22"/>
              </w:rPr>
              <w:t>″；竖直角</w:t>
            </w:r>
            <w:r>
              <w:rPr>
                <w:rFonts w:hint="eastAsia"/>
                <w:noProof/>
                <w:sz w:val="22"/>
                <w:szCs w:val="22"/>
              </w:rPr>
              <w:t>:</w:t>
            </w:r>
            <w:r>
              <w:rPr>
                <w:rFonts w:hint="eastAsia"/>
                <w:noProof/>
                <w:sz w:val="22"/>
                <w:szCs w:val="22"/>
              </w:rPr>
              <w:t>≤</w:t>
            </w:r>
            <w:r>
              <w:rPr>
                <w:rFonts w:hint="eastAsia"/>
                <w:noProof/>
                <w:sz w:val="22"/>
                <w:szCs w:val="22"/>
              </w:rPr>
              <w:t>1.0</w:t>
            </w:r>
            <w:r>
              <w:rPr>
                <w:rFonts w:hint="eastAsia"/>
                <w:noProof/>
                <w:sz w:val="22"/>
                <w:szCs w:val="22"/>
              </w:rPr>
              <w:t>″</w:t>
            </w:r>
            <w:r>
              <w:rPr>
                <w:sz w:val="22"/>
                <w:szCs w:val="22"/>
              </w:rPr>
              <w:fldChar w:fldCharType="end"/>
            </w:r>
          </w:p>
        </w:tc>
        <w:bookmarkStart w:id="3" w:name="ZSH1Q"/>
        <w:bookmarkStart w:id="4" w:name="ZSH1"/>
        <w:bookmarkEnd w:id="3"/>
        <w:tc>
          <w:tcPr>
            <w:tcW w:w="1907" w:type="dxa"/>
            <w:tcBorders>
              <w:bottom w:val="nil"/>
            </w:tcBorders>
          </w:tcPr>
          <w:p w:rsidR="00102094" w:rsidRPr="00276AC6" w:rsidRDefault="00102094" w:rsidP="00102094">
            <w:pPr>
              <w:spacing w:line="300" w:lineRule="exact"/>
              <w:rPr>
                <w:color w:val="000000"/>
                <w:sz w:val="28"/>
              </w:rPr>
            </w:pPr>
            <w:r w:rsidRPr="009166A4"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 w:rsidRPr="009166A4">
              <w:rPr>
                <w:sz w:val="22"/>
                <w:szCs w:val="22"/>
              </w:rPr>
            </w:r>
            <w:r w:rsidRPr="009166A4"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>[20</w:t>
            </w:r>
            <w:r>
              <w:rPr>
                <w:noProof/>
                <w:sz w:val="22"/>
                <w:szCs w:val="22"/>
              </w:rPr>
              <w:t>2</w:t>
            </w:r>
            <w:r w:rsidRPr="009166A4">
              <w:rPr>
                <w:rFonts w:hint="eastAsia"/>
                <w:noProof/>
                <w:sz w:val="22"/>
                <w:szCs w:val="22"/>
              </w:rPr>
              <w:t>0]</w:t>
            </w:r>
            <w:r w:rsidRPr="009166A4">
              <w:rPr>
                <w:rFonts w:hint="eastAsia"/>
                <w:noProof/>
                <w:sz w:val="22"/>
                <w:szCs w:val="22"/>
              </w:rPr>
              <w:t>国量标鲁证字第</w:t>
            </w:r>
            <w:r>
              <w:rPr>
                <w:rFonts w:hint="eastAsia"/>
                <w:noProof/>
                <w:sz w:val="22"/>
                <w:szCs w:val="22"/>
              </w:rPr>
              <w:t>x</w:t>
            </w:r>
            <w:r>
              <w:rPr>
                <w:noProof/>
                <w:sz w:val="22"/>
                <w:szCs w:val="22"/>
              </w:rPr>
              <w:t>xx</w:t>
            </w:r>
            <w:r w:rsidRPr="009166A4">
              <w:rPr>
                <w:rFonts w:hint="eastAsia"/>
                <w:noProof/>
                <w:sz w:val="22"/>
                <w:szCs w:val="22"/>
              </w:rPr>
              <w:t>号</w:t>
            </w:r>
            <w:r w:rsidRPr="009166A4"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 w:rsidR="00102094" w:rsidRPr="00276AC6" w:rsidRDefault="00102094" w:rsidP="00102094"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09</w:t>
            </w:r>
            <w:r>
              <w:rPr>
                <w:rFonts w:hint="eastAsia"/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</w:rPr>
              <w:t>26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</w:tr>
      <w:bookmarkStart w:id="8" w:name="CLSBMC2Q"/>
      <w:bookmarkStart w:id="9" w:name="CLSBMC2"/>
      <w:bookmarkEnd w:id="8"/>
      <w:tr w:rsidR="00DF3A60" w:rsidRPr="00852E5A" w:rsidTr="00102094">
        <w:trPr>
          <w:trHeight w:val="2660"/>
        </w:trPr>
        <w:tc>
          <w:tcPr>
            <w:tcW w:w="1825" w:type="dxa"/>
            <w:tcBorders>
              <w:top w:val="nil"/>
              <w:bottom w:val="nil"/>
            </w:tcBorders>
          </w:tcPr>
          <w:p w:rsidR="00DF3A60" w:rsidRPr="00852E5A" w:rsidRDefault="00DF3A60" w:rsidP="00DF3A60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tc>
          <w:tcPr>
            <w:tcW w:w="1827" w:type="dxa"/>
            <w:tcBorders>
              <w:top w:val="nil"/>
              <w:bottom w:val="nil"/>
            </w:tcBorders>
          </w:tcPr>
          <w:p w:rsidR="00DF3A60" w:rsidRDefault="00DF3A60" w:rsidP="00DF3A60">
            <w:pPr>
              <w:spacing w:line="300" w:lineRule="exact"/>
              <w:rPr>
                <w:rFonts w:asciiTheme="minorEastAsia" w:eastAsiaTheme="minorEastAsia" w:hAnsiTheme="minorEastAsia"/>
                <w:sz w:val="22"/>
              </w:rPr>
            </w:pPr>
            <w:bookmarkStart w:id="11" w:name="CLFW2Q"/>
            <w:bookmarkEnd w:id="11"/>
            <w:r w:rsidRPr="00E170AF">
              <w:rPr>
                <w:rFonts w:asciiTheme="minorEastAsia" w:eastAsiaTheme="minorEastAsia" w:hAnsiTheme="minorEastAsia" w:hint="eastAsia"/>
                <w:sz w:val="22"/>
              </w:rPr>
              <w:t>距离测量：</w:t>
            </w:r>
          </w:p>
          <w:p w:rsidR="00DF3A60" w:rsidRPr="00E170AF" w:rsidRDefault="00DF3A60" w:rsidP="00DF3A60">
            <w:pPr>
              <w:spacing w:line="300" w:lineRule="exac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E170AF">
              <w:rPr>
                <w:rFonts w:asciiTheme="minorEastAsia" w:eastAsiaTheme="minorEastAsia" w:hAnsiTheme="minorEastAsia" w:hint="eastAsia"/>
                <w:sz w:val="22"/>
              </w:rPr>
              <w:t>(24～1104)m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:rsidR="00DF3A60" w:rsidRPr="00E170AF" w:rsidRDefault="00DF3A60" w:rsidP="00DF3A60">
            <w:pPr>
              <w:spacing w:line="300" w:lineRule="exac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bookmarkStart w:id="12" w:name="ZQD3Q"/>
            <w:bookmarkStart w:id="13" w:name="ZQD3H"/>
            <w:bookmarkEnd w:id="12"/>
            <w:bookmarkEnd w:id="13"/>
            <w:r w:rsidRPr="00E170AF">
              <w:rPr>
                <w:rFonts w:asciiTheme="minorEastAsia" w:eastAsiaTheme="minorEastAsia" w:hAnsiTheme="minorEastAsia" w:hint="eastAsia"/>
                <w:sz w:val="22"/>
              </w:rPr>
              <w:t>全长相对误差≤1x10</w:t>
            </w:r>
            <w:r w:rsidRPr="00E170AF">
              <w:rPr>
                <w:rFonts w:asciiTheme="minorEastAsia" w:eastAsiaTheme="minorEastAsia" w:hAnsiTheme="minorEastAsia" w:hint="eastAsia"/>
                <w:sz w:val="22"/>
                <w:vertAlign w:val="superscript"/>
              </w:rPr>
              <w:t>-6</w:t>
            </w:r>
          </w:p>
        </w:tc>
        <w:bookmarkStart w:id="14" w:name="ZSH2Q"/>
        <w:bookmarkStart w:id="15" w:name="ZSH2"/>
        <w:bookmarkEnd w:id="14"/>
        <w:tc>
          <w:tcPr>
            <w:tcW w:w="1907" w:type="dxa"/>
            <w:tcBorders>
              <w:top w:val="nil"/>
              <w:bottom w:val="nil"/>
            </w:tcBorders>
          </w:tcPr>
          <w:p w:rsidR="00DF3A60" w:rsidRPr="00852E5A" w:rsidRDefault="00DF3A60" w:rsidP="00DF3A60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6" w:name="ZSH2H"/>
            <w:bookmarkEnd w:id="15"/>
            <w:bookmarkEnd w:id="16"/>
          </w:p>
        </w:tc>
        <w:bookmarkStart w:id="17" w:name="JDYXQ2Q"/>
        <w:bookmarkStart w:id="18" w:name="JDYXQ2"/>
        <w:bookmarkEnd w:id="17"/>
        <w:tc>
          <w:tcPr>
            <w:tcW w:w="1745" w:type="dxa"/>
            <w:tcBorders>
              <w:top w:val="nil"/>
              <w:bottom w:val="nil"/>
            </w:tcBorders>
          </w:tcPr>
          <w:p w:rsidR="00DF3A60" w:rsidRPr="00852E5A" w:rsidRDefault="00DF3A60" w:rsidP="00DF3A60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9" w:name="JDYXQ2H"/>
            <w:bookmarkEnd w:id="18"/>
            <w:bookmarkEnd w:id="19"/>
          </w:p>
        </w:tc>
      </w:tr>
      <w:tr w:rsidR="00DF3A60" w:rsidRPr="00852E5A" w:rsidTr="00102094">
        <w:trPr>
          <w:trHeight w:val="949"/>
        </w:trPr>
        <w:tc>
          <w:tcPr>
            <w:tcW w:w="9130" w:type="dxa"/>
            <w:gridSpan w:val="5"/>
            <w:vAlign w:val="center"/>
          </w:tcPr>
          <w:p w:rsidR="00DF3A60" w:rsidRPr="00852E5A" w:rsidRDefault="00DF3A60" w:rsidP="00DF3A60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0" w:name="CLSBMC3Q"/>
            <w:bookmarkStart w:id="21" w:name="CLSBMC4Q"/>
            <w:bookmarkStart w:id="22" w:name="CLSBMC5Q"/>
            <w:bookmarkEnd w:id="20"/>
            <w:bookmarkEnd w:id="21"/>
            <w:bookmarkEnd w:id="22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DF3A60" w:rsidRPr="00852E5A" w:rsidRDefault="00DF3A60" w:rsidP="00DF3A60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DF3A60" w:rsidRPr="00852E5A" w:rsidTr="00102094">
        <w:trPr>
          <w:trHeight w:val="1089"/>
        </w:trPr>
        <w:tc>
          <w:tcPr>
            <w:tcW w:w="9130" w:type="dxa"/>
            <w:gridSpan w:val="5"/>
            <w:vAlign w:val="center"/>
          </w:tcPr>
          <w:p w:rsidR="00DF3A60" w:rsidRPr="00852E5A" w:rsidRDefault="00DF3A60" w:rsidP="00DF3A60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DF3A60" w:rsidRPr="00852E5A" w:rsidRDefault="00DF3A60" w:rsidP="00DF3A60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DF3A60" w:rsidRPr="00852E5A" w:rsidTr="0010209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DF3A60" w:rsidRDefault="00DF3A60" w:rsidP="00DF3A60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01E4DA" wp14:editId="07B56840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36830</wp:posOffset>
                      </wp:positionV>
                      <wp:extent cx="84518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18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bookmarkStart w:id="23" w:name="_GoBack"/>
                                <w:p w:rsidR="00DF3A60" w:rsidRDefault="00DF3A60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  <w:bookmarkEnd w:id="2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01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40" type="#_x0000_t202" style="position:absolute;left:0;text-align:left;margin-left:70.3pt;margin-top:2.9pt;width:66.5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" filled="f" stroked="f">
                      <v:textbox>
                        <w:txbxContent>
                          <w:bookmarkStart w:id="24" w:name="_GoBack"/>
                          <w:p w:rsidR="00DF3A60" w:rsidRDefault="00DF3A60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  <w:bookmarkEnd w:id="2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5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>(       )</w:t>
            </w:r>
            <w:r>
              <w:rPr>
                <w:rFonts w:eastAsia="楷体_GB2312"/>
                <w:sz w:val="28"/>
              </w:rPr>
              <w:fldChar w:fldCharType="end"/>
            </w:r>
            <w:bookmarkEnd w:id="25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DF3A60" w:rsidRDefault="00DF3A60" w:rsidP="00DF3A60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 w:rsidR="00DF3A60" w:rsidRDefault="00DF3A60" w:rsidP="00DF3A60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气</w:t>
            </w:r>
            <w:r>
              <w:rPr>
                <w:rFonts w:eastAsia="黑体" w:hint="eastAsia"/>
                <w:sz w:val="28"/>
              </w:rPr>
              <w:t xml:space="preserve">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压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黑体"/>
                <w:sz w:val="28"/>
              </w:rPr>
              <w:fldChar w:fldCharType="begin"/>
            </w:r>
            <w:r>
              <w:rPr>
                <w:rFonts w:eastAsia="黑体"/>
                <w:sz w:val="28"/>
              </w:rPr>
              <w:instrText xml:space="preserve"> MERGEFIELD  A02  \* MERGEFORMAT </w:instrText>
            </w:r>
            <w:r>
              <w:rPr>
                <w:rFonts w:eastAsia="黑体"/>
                <w:sz w:val="28"/>
              </w:rPr>
              <w:fldChar w:fldCharType="separate"/>
            </w:r>
            <w:r>
              <w:rPr>
                <w:rFonts w:eastAsia="黑体"/>
                <w:noProof/>
                <w:sz w:val="28"/>
              </w:rPr>
              <w:t>«A02»</w:t>
            </w:r>
            <w:r>
              <w:rPr>
                <w:rFonts w:eastAsia="黑体"/>
                <w:sz w:val="28"/>
              </w:rPr>
              <w:fldChar w:fldCharType="end"/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color w:val="000000"/>
                <w:sz w:val="24"/>
              </w:rPr>
              <w:t>hPa</w:t>
            </w:r>
          </w:p>
          <w:p w:rsidR="00DF3A60" w:rsidRDefault="00DF3A60" w:rsidP="00DF3A60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 w:rsidRPr="00C461DE">
              <w:rPr>
                <w:rFonts w:ascii="Arial" w:hAnsi="Arial" w:cs="Arial"/>
              </w:rPr>
              <w:t>Pressure</w:t>
            </w:r>
          </w:p>
        </w:tc>
      </w:tr>
      <w:tr w:rsidR="00DF3A60" w:rsidRPr="00852E5A" w:rsidTr="0010209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DF3A60" w:rsidRPr="006042EC" w:rsidRDefault="00DF3A60" w:rsidP="00DF3A60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DF3A60" w:rsidRPr="006042EC" w:rsidRDefault="00DF3A60" w:rsidP="00DF3A60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 w:rsidR="00DF3A60" w:rsidRPr="006042EC" w:rsidRDefault="00DF3A60" w:rsidP="00DF3A60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26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6"/>
          </w:p>
          <w:p w:rsidR="00DF3A60" w:rsidRPr="006042EC" w:rsidRDefault="00DF3A60" w:rsidP="00DF3A60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7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27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DF3A60" w:rsidRPr="00852E5A" w:rsidTr="00102094">
        <w:tc>
          <w:tcPr>
            <w:tcW w:w="9130" w:type="dxa"/>
            <w:gridSpan w:val="5"/>
            <w:vAlign w:val="center"/>
          </w:tcPr>
          <w:p w:rsidR="00DF3A60" w:rsidRPr="00852E5A" w:rsidRDefault="00DF3A60" w:rsidP="00DF3A60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DF3A60" w:rsidRPr="00852E5A" w:rsidRDefault="00DF3A60" w:rsidP="00DF3A60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DF3A60" w:rsidRPr="00852E5A" w:rsidRDefault="00DF3A60" w:rsidP="00DF3A60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DF3A60" w:rsidRPr="00852E5A" w:rsidRDefault="00DF3A60" w:rsidP="00DF3A60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测角部分</w:t>
      </w:r>
      <w:r w:rsidRPr="003328A2">
        <w:rPr>
          <w:rFonts w:hint="eastAsia"/>
          <w:sz w:val="24"/>
        </w:rPr>
        <w:t>: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</w:t>
      </w:r>
      <w:r w:rsidRPr="003328A2">
        <w:rPr>
          <w:rFonts w:hint="eastAsia"/>
          <w:sz w:val="24"/>
        </w:rPr>
        <w:t>、外观及一般功能检查：</w:t>
      </w:r>
      <w:r w:rsidRPr="003328A2">
        <w:rPr>
          <w:rFonts w:hint="eastAsia"/>
          <w:sz w:val="24"/>
        </w:rPr>
        <w:t xml:space="preserve">       </w:t>
      </w:r>
      <w:r w:rsidRPr="003328A2">
        <w:rPr>
          <w:rFonts w:hint="eastAsia"/>
          <w:sz w:val="24"/>
        </w:rPr>
        <w:t>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2</w:t>
      </w:r>
      <w:r w:rsidRPr="003328A2">
        <w:rPr>
          <w:rFonts w:hint="eastAsia"/>
          <w:sz w:val="24"/>
        </w:rPr>
        <w:t>、基础性调整与校准：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>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3</w:t>
      </w:r>
      <w:r w:rsidRPr="003328A2">
        <w:rPr>
          <w:rFonts w:hint="eastAsia"/>
          <w:sz w:val="24"/>
        </w:rPr>
        <w:t>、水准器轴与竖轴的垂直度：</w:t>
      </w:r>
      <w:r w:rsidRPr="003328A2">
        <w:rPr>
          <w:rFonts w:hint="eastAsia"/>
          <w:sz w:val="24"/>
        </w:rPr>
        <w:t xml:space="preserve">   </w:t>
      </w:r>
      <w:r w:rsidRPr="003328A2">
        <w:rPr>
          <w:rFonts w:hint="eastAsia"/>
          <w:sz w:val="24"/>
        </w:rPr>
        <w:t>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4</w:t>
      </w:r>
      <w:r w:rsidRPr="003328A2">
        <w:rPr>
          <w:rFonts w:hint="eastAsia"/>
          <w:sz w:val="24"/>
        </w:rPr>
        <w:t>、望远镜竖丝铅垂度：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>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5</w:t>
      </w:r>
      <w:r w:rsidRPr="003328A2">
        <w:rPr>
          <w:rFonts w:hint="eastAsia"/>
          <w:sz w:val="24"/>
        </w:rPr>
        <w:t>、望远镜视轴对横轴的垂直度：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A04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«A04»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6</w:t>
      </w:r>
      <w:r w:rsidRPr="003328A2">
        <w:rPr>
          <w:rFonts w:hint="eastAsia"/>
          <w:sz w:val="24"/>
        </w:rPr>
        <w:t>、照准误差</w:t>
      </w:r>
      <w:r w:rsidRPr="003328A2">
        <w:rPr>
          <w:rFonts w:hint="eastAsia"/>
          <w:sz w:val="24"/>
        </w:rPr>
        <w:t xml:space="preserve">:   C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A12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«A12»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7</w:t>
      </w:r>
      <w:r w:rsidRPr="003328A2">
        <w:rPr>
          <w:rFonts w:hint="eastAsia"/>
          <w:sz w:val="24"/>
        </w:rPr>
        <w:t>、指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>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>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A05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«A05»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8</w:t>
      </w:r>
      <w:r w:rsidRPr="003328A2">
        <w:rPr>
          <w:rFonts w:hint="eastAsia"/>
          <w:sz w:val="24"/>
        </w:rPr>
        <w:t>、横轴误差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A03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«A03»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9</w:t>
      </w:r>
      <w:r w:rsidRPr="003328A2">
        <w:rPr>
          <w:rFonts w:hint="eastAsia"/>
          <w:sz w:val="24"/>
        </w:rPr>
        <w:t>、补偿范围：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noProof/>
          <w:sz w:val="24"/>
        </w:rPr>
        <w:t>±</w:t>
      </w:r>
      <w:r w:rsidRPr="003328A2">
        <w:rPr>
          <w:noProof/>
          <w:sz w:val="24"/>
        </w:rPr>
        <w:fldChar w:fldCharType="begin"/>
      </w:r>
      <w:r w:rsidRPr="003328A2">
        <w:rPr>
          <w:noProof/>
          <w:sz w:val="24"/>
        </w:rPr>
        <w:instrText xml:space="preserve"> </w:instrText>
      </w:r>
      <w:r w:rsidRPr="003328A2">
        <w:rPr>
          <w:rFonts w:hint="eastAsia"/>
          <w:noProof/>
          <w:sz w:val="24"/>
        </w:rPr>
        <w:instrText>MERGEFIELD  A07  \* MERGEFORMAT</w:instrText>
      </w:r>
      <w:r w:rsidRPr="003328A2">
        <w:rPr>
          <w:noProof/>
          <w:sz w:val="24"/>
        </w:rPr>
        <w:instrText xml:space="preserve"> </w:instrText>
      </w:r>
      <w:r w:rsidRPr="003328A2">
        <w:rPr>
          <w:noProof/>
          <w:sz w:val="24"/>
        </w:rPr>
        <w:fldChar w:fldCharType="separate"/>
      </w:r>
      <w:r w:rsidRPr="003328A2">
        <w:rPr>
          <w:noProof/>
          <w:sz w:val="24"/>
        </w:rPr>
        <w:t>«A07»</w:t>
      </w:r>
      <w:r w:rsidRPr="003328A2">
        <w:rPr>
          <w:noProof/>
          <w:sz w:val="24"/>
        </w:rPr>
        <w:fldChar w:fldCharType="end"/>
      </w:r>
      <w:r w:rsidRPr="003328A2">
        <w:rPr>
          <w:rFonts w:hint="eastAsia"/>
          <w:noProof/>
          <w:sz w:val="24"/>
        </w:rPr>
        <w:t>′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10</w:t>
      </w:r>
      <w:r w:rsidRPr="003328A2">
        <w:rPr>
          <w:rFonts w:hint="eastAsia"/>
          <w:sz w:val="24"/>
        </w:rPr>
        <w:t>、补偿准确度：垂直角补偿精度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A08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«A08»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  <w:r>
        <w:rPr>
          <w:rFonts w:hint="eastAsia"/>
          <w:sz w:val="24"/>
        </w:rPr>
        <w:t>；</w:t>
      </w:r>
      <w:r w:rsidRPr="003328A2">
        <w:rPr>
          <w:rFonts w:hint="eastAsia"/>
          <w:sz w:val="24"/>
        </w:rPr>
        <w:t>水平角补偿精度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A09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«A09»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11</w:t>
      </w:r>
      <w:r w:rsidRPr="003328A2">
        <w:rPr>
          <w:rFonts w:hint="eastAsia"/>
          <w:sz w:val="24"/>
        </w:rPr>
        <w:t>、零位误差：</w:t>
      </w:r>
      <w:r w:rsidRPr="003328A2">
        <w:rPr>
          <w:rFonts w:hint="eastAsia"/>
          <w:sz w:val="24"/>
        </w:rPr>
        <w:t>X</w:t>
      </w:r>
      <w:r w:rsidRPr="003328A2">
        <w:rPr>
          <w:rFonts w:hint="eastAsia"/>
          <w:sz w:val="24"/>
          <w:vertAlign w:val="subscript"/>
        </w:rPr>
        <w:t>垂直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A10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«A10»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  <w:r w:rsidRPr="003328A2">
        <w:rPr>
          <w:rFonts w:hint="eastAsia"/>
          <w:sz w:val="24"/>
        </w:rPr>
        <w:t>;Y</w:t>
      </w:r>
      <w:r w:rsidRPr="003328A2">
        <w:rPr>
          <w:rFonts w:hint="eastAsia"/>
          <w:sz w:val="24"/>
          <w:vertAlign w:val="subscript"/>
        </w:rPr>
        <w:t>水平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A11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«A11»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12</w:t>
      </w:r>
      <w:r w:rsidRPr="003328A2">
        <w:rPr>
          <w:rFonts w:hint="eastAsia"/>
          <w:sz w:val="24"/>
        </w:rPr>
        <w:t>、光学对中器视轴与竖轴重合度：合格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13</w:t>
      </w:r>
      <w:r w:rsidRPr="003328A2">
        <w:rPr>
          <w:rFonts w:hint="eastAsia"/>
          <w:sz w:val="24"/>
        </w:rPr>
        <w:t>、一测回水平方向标准偏差：μ</w:t>
      </w:r>
      <w:r w:rsidRPr="003328A2">
        <w:rPr>
          <w:rFonts w:hint="eastAsia"/>
          <w:sz w:val="24"/>
          <w:vertAlign w:val="subscript"/>
        </w:rPr>
        <w:t>H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A06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«A06»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102094" w:rsidRPr="003328A2" w:rsidRDefault="00102094" w:rsidP="00102094">
      <w:pPr>
        <w:spacing w:line="420" w:lineRule="exact"/>
        <w:rPr>
          <w:sz w:val="24"/>
        </w:rPr>
      </w:pP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测距部分</w:t>
      </w:r>
      <w:r w:rsidRPr="003328A2">
        <w:rPr>
          <w:rFonts w:hint="eastAsia"/>
          <w:sz w:val="24"/>
        </w:rPr>
        <w:t>: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</w:t>
      </w:r>
      <w:r w:rsidRPr="003328A2">
        <w:rPr>
          <w:rFonts w:hint="eastAsia"/>
          <w:sz w:val="24"/>
        </w:rPr>
        <w:t>、外观与功能：合格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2</w:t>
      </w:r>
      <w:r w:rsidRPr="003328A2">
        <w:rPr>
          <w:rFonts w:hint="eastAsia"/>
          <w:sz w:val="24"/>
        </w:rPr>
        <w:t>、光学对中器：合格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3</w:t>
      </w:r>
      <w:r w:rsidRPr="003328A2">
        <w:rPr>
          <w:rFonts w:hint="eastAsia"/>
          <w:sz w:val="24"/>
        </w:rPr>
        <w:t>、三轴（发射、接收、照准）正确性：合格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4</w:t>
      </w:r>
      <w:r w:rsidRPr="003328A2">
        <w:rPr>
          <w:rFonts w:hint="eastAsia"/>
          <w:sz w:val="24"/>
        </w:rPr>
        <w:t>、调制光相位均匀性：合格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5</w:t>
      </w:r>
      <w:r w:rsidRPr="003328A2">
        <w:rPr>
          <w:rFonts w:hint="eastAsia"/>
          <w:sz w:val="24"/>
        </w:rPr>
        <w:t>、测量重复性：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A13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«A13»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6</w:t>
      </w:r>
      <w:r w:rsidRPr="003328A2">
        <w:rPr>
          <w:rFonts w:hint="eastAsia"/>
          <w:sz w:val="24"/>
        </w:rPr>
        <w:t>、加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数：</w:t>
      </w:r>
      <w:r w:rsidRPr="003328A2">
        <w:rPr>
          <w:rFonts w:hint="eastAsia"/>
          <w:sz w:val="24"/>
        </w:rPr>
        <w:t xml:space="preserve">K=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A14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«A14»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</w:p>
    <w:p w:rsidR="00102094" w:rsidRPr="003328A2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7</w:t>
      </w:r>
      <w:r w:rsidRPr="003328A2">
        <w:rPr>
          <w:rFonts w:hint="eastAsia"/>
          <w:sz w:val="24"/>
        </w:rPr>
        <w:t>、乘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数：</w:t>
      </w:r>
      <w:r w:rsidRPr="003328A2">
        <w:rPr>
          <w:rFonts w:hint="eastAsia"/>
          <w:sz w:val="24"/>
        </w:rPr>
        <w:t xml:space="preserve">R=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A15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«A15»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mm/km</w:t>
      </w:r>
    </w:p>
    <w:p w:rsidR="00102094" w:rsidRPr="00E9374A" w:rsidRDefault="00102094" w:rsidP="00102094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8</w:t>
      </w:r>
      <w:r w:rsidRPr="003328A2">
        <w:rPr>
          <w:rFonts w:hint="eastAsia"/>
          <w:sz w:val="24"/>
        </w:rPr>
        <w:t>、测距综合标准差：</w:t>
      </w:r>
      <w:r w:rsidRPr="003328A2">
        <w:rPr>
          <w:rFonts w:hint="eastAsia"/>
          <w:sz w:val="24"/>
        </w:rPr>
        <w:t xml:space="preserve">a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A16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«A16»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  <w:r w:rsidR="00C63E9D">
        <w:rPr>
          <w:rFonts w:hint="eastAsia"/>
          <w:sz w:val="24"/>
        </w:rPr>
        <w:t>；</w:t>
      </w:r>
      <w:r w:rsidRPr="003328A2">
        <w:rPr>
          <w:rFonts w:hint="eastAsia"/>
          <w:sz w:val="24"/>
        </w:rPr>
        <w:t xml:space="preserve">b </w:t>
      </w:r>
      <w:r w:rsidRPr="003328A2">
        <w:rPr>
          <w:sz w:val="24"/>
        </w:rPr>
        <w:t>=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A17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«A17»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>mm/km</w:t>
      </w:r>
    </w:p>
    <w:p w:rsidR="004B7479" w:rsidRDefault="00102094" w:rsidP="00102094">
      <w:pPr>
        <w:spacing w:beforeLines="50" w:before="156"/>
        <w:jc w:val="center"/>
      </w:pPr>
      <w:r>
        <w:rPr>
          <w:rFonts w:hint="eastAsia"/>
          <w:sz w:val="24"/>
        </w:rPr>
        <w:t>以下空白</w:t>
      </w:r>
    </w:p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6A" w:rsidRDefault="0067776A" w:rsidP="004B7479">
      <w:r>
        <w:separator/>
      </w:r>
    </w:p>
  </w:endnote>
  <w:endnote w:type="continuationSeparator" w:id="0">
    <w:p w:rsidR="0067776A" w:rsidRDefault="0067776A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6A" w:rsidRDefault="0067776A" w:rsidP="004B7479">
      <w:r>
        <w:separator/>
      </w:r>
    </w:p>
  </w:footnote>
  <w:footnote w:type="continuationSeparator" w:id="0">
    <w:p w:rsidR="0067776A" w:rsidRDefault="0067776A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28" w:name="CertificateNoQ"/>
  <w:bookmarkEnd w:id="28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2" name="图片 2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F81764" w:rsidRPr="00F8176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F8176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F81764" w:rsidRPr="00F8176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F81764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2094"/>
    <w:rsid w:val="00104FCA"/>
    <w:rsid w:val="001874E7"/>
    <w:rsid w:val="001A3821"/>
    <w:rsid w:val="0020401F"/>
    <w:rsid w:val="0031098F"/>
    <w:rsid w:val="00456DC6"/>
    <w:rsid w:val="004B7479"/>
    <w:rsid w:val="00613411"/>
    <w:rsid w:val="0067776A"/>
    <w:rsid w:val="006E47C4"/>
    <w:rsid w:val="006E6F60"/>
    <w:rsid w:val="00834C5F"/>
    <w:rsid w:val="008747A0"/>
    <w:rsid w:val="00944289"/>
    <w:rsid w:val="00A41D6A"/>
    <w:rsid w:val="00B83E25"/>
    <w:rsid w:val="00C07824"/>
    <w:rsid w:val="00C63E9D"/>
    <w:rsid w:val="00C77D49"/>
    <w:rsid w:val="00C95BA2"/>
    <w:rsid w:val="00D163DC"/>
    <w:rsid w:val="00DF3A60"/>
    <w:rsid w:val="00E57C2B"/>
    <w:rsid w:val="00F81764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2020-01-06T08:17:00Z</dcterms:modified>
</cp:coreProperties>
</file>