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Cell</w:t>
            </w:r>
          </w:p>
        </w:tc>
        <w:tc>
          <w:tcPr>
            <w:tcW w:type="dxa" w:w="2880"/>
          </w:tcPr>
          <w:p>
            <w:r>
              <w:t>Cell</w:t>
            </w:r>
          </w:p>
        </w:tc>
        <w:tc>
          <w:tcPr>
            <w:tcW w:type="dxa" w:w="2880"/>
          </w:tcPr>
          <w:p>
            <w:r>
              <w:t>Cell</w:t>
            </w:r>
          </w:p>
        </w:tc>
      </w:tr>
      <w:tr>
        <w:tc>
          <w:tcPr>
            <w:tcW w:type="dxa" w:w="2880"/>
          </w:tcPr>
          <w:p>
            <w:r>
              <w:t>Cell</w:t>
            </w:r>
          </w:p>
        </w:tc>
        <w:tc>
          <w:tcPr>
            <w:tcW w:type="dxa" w:w="2880"/>
          </w:tcPr>
          <w:p>
            <w:r>
              <w:t>Cell</w:t>
            </w:r>
          </w:p>
        </w:tc>
        <w:tc>
          <w:tcPr>
            <w:tcW w:type="dxa" w:w="2880"/>
          </w:tcPr>
          <w:p>
            <w:r>
              <w:t>Cell</w:t>
            </w:r>
          </w:p>
        </w:tc>
      </w:tr>
      <w:tr>
        <w:tc>
          <w:tcPr>
            <w:tcW w:type="dxa" w:w="2880"/>
          </w:tcPr>
          <w:p>
            <w:r>
              <w:t>Cell</w:t>
            </w:r>
          </w:p>
        </w:tc>
        <w:tc>
          <w:tcPr>
            <w:tcW w:type="dxa" w:w="2880"/>
          </w:tcPr>
          <w:p>
            <w:r>
              <w:t>Cell</w:t>
            </w:r>
          </w:p>
        </w:tc>
        <w:tc>
          <w:tcPr>
            <w:tcW w:type="dxa" w:w="2880"/>
          </w:tcPr>
          <w:p>
            <w:r>
              <w:t>Cell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