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255" w:rsidRDefault="00F92D66" w:rsidP="00E7510B">
      <w:pPr>
        <w:pStyle w:val="a8"/>
      </w:pPr>
      <w:r>
        <w:rPr>
          <w:rFonts w:hint="eastAsia"/>
        </w:rPr>
        <w:t>互对比标定使用说明</w:t>
      </w:r>
    </w:p>
    <w:p w:rsidR="00F92D66" w:rsidRDefault="00967685" w:rsidP="00BC1458">
      <w:pPr>
        <w:ind w:firstLineChars="0" w:firstLine="0"/>
        <w:jc w:val="center"/>
        <w:rPr>
          <w:sz w:val="20"/>
          <w:vertAlign w:val="superscript"/>
        </w:rPr>
      </w:pPr>
      <w:proofErr w:type="gramStart"/>
      <w:r w:rsidRPr="00967685">
        <w:rPr>
          <w:rFonts w:hint="eastAsia"/>
          <w:sz w:val="20"/>
        </w:rPr>
        <w:t>殷振平</w:t>
      </w:r>
      <w:proofErr w:type="gramEnd"/>
    </w:p>
    <w:p w:rsidR="00967685" w:rsidRPr="00967685" w:rsidRDefault="00967685" w:rsidP="00BC1458">
      <w:pPr>
        <w:ind w:firstLineChars="0" w:firstLine="0"/>
        <w:jc w:val="center"/>
        <w:rPr>
          <w:sz w:val="20"/>
          <w:vertAlign w:val="superscript"/>
        </w:rPr>
      </w:pPr>
      <w:r>
        <w:rPr>
          <w:sz w:val="20"/>
          <w:vertAlign w:val="superscript"/>
        </w:rPr>
        <w:t xml:space="preserve"> </w:t>
      </w:r>
      <w:r w:rsidRPr="00967685">
        <w:rPr>
          <w:rFonts w:hint="eastAsia"/>
          <w:sz w:val="20"/>
        </w:rPr>
        <w:t>武汉大学遥感信息工程学院</w:t>
      </w:r>
    </w:p>
    <w:p w:rsidR="005B0980" w:rsidRDefault="005B0980" w:rsidP="005B0980">
      <w:pPr>
        <w:pStyle w:val="1"/>
      </w:pPr>
      <w:r>
        <w:rPr>
          <w:rFonts w:hint="eastAsia"/>
        </w:rPr>
        <w:t>整体介绍</w:t>
      </w:r>
    </w:p>
    <w:p w:rsidR="005B0980" w:rsidRDefault="005B0980" w:rsidP="005B0980">
      <w:pPr>
        <w:ind w:firstLine="440"/>
      </w:pPr>
      <w:r>
        <w:rPr>
          <w:rFonts w:hint="eastAsia"/>
        </w:rPr>
        <w:t>根据激光雷达对比标定软件的整体功能（如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_Ref93409861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所示），可以将程序的运行逻辑分为“数据转换</w:t>
      </w:r>
      <w:r>
        <w:rPr>
          <w:rFonts w:cs="Times New Roman"/>
        </w:rPr>
        <w:t>→</w:t>
      </w:r>
      <w:r>
        <w:rPr>
          <w:rFonts w:cs="Times New Roman" w:hint="eastAsia"/>
        </w:rPr>
        <w:t>自对比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互对比</w:t>
      </w:r>
      <w:r>
        <w:rPr>
          <w:rFonts w:cs="Times New Roman"/>
        </w:rPr>
        <w:t>→</w:t>
      </w:r>
      <w:r>
        <w:rPr>
          <w:rFonts w:cs="Times New Roman" w:hint="eastAsia"/>
        </w:rPr>
        <w:t>输出结果</w:t>
      </w:r>
      <w:r>
        <w:rPr>
          <w:rFonts w:hint="eastAsia"/>
        </w:rPr>
        <w:t>”三个部分。三个部分的流程均通过配置文件（</w:t>
      </w:r>
      <w:r>
        <w:rPr>
          <w:rFonts w:hint="eastAsia"/>
        </w:rPr>
        <w:t>c</w:t>
      </w:r>
      <w:r>
        <w:t>onfig file</w:t>
      </w:r>
      <w:r>
        <w:rPr>
          <w:rFonts w:hint="eastAsia"/>
        </w:rPr>
        <w:t>）控制，其中配置文件为</w:t>
      </w:r>
      <w:hyperlink r:id="rId8" w:history="1">
        <w:r w:rsidRPr="005B0980">
          <w:rPr>
            <w:rStyle w:val="a3"/>
            <w:rFonts w:hint="eastAsia"/>
          </w:rPr>
          <w:t>YAML</w:t>
        </w:r>
      </w:hyperlink>
      <w:r>
        <w:rPr>
          <w:rFonts w:hint="eastAsia"/>
        </w:rPr>
        <w:t>标记语言格式。</w:t>
      </w:r>
    </w:p>
    <w:p w:rsidR="005B0980" w:rsidRDefault="005B0980" w:rsidP="005B0980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045130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程序整体结构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80" w:rsidRPr="005B0980" w:rsidRDefault="005B0980" w:rsidP="005B0980">
      <w:pPr>
        <w:pStyle w:val="a6"/>
        <w:ind w:firstLine="360"/>
        <w:jc w:val="center"/>
        <w:rPr>
          <w:rFonts w:hint="eastAsia"/>
        </w:rPr>
      </w:pPr>
      <w:bookmarkStart w:id="0" w:name="_Ref9340986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471B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激光雷达对比标定软件整体架构图</w:t>
      </w:r>
    </w:p>
    <w:p w:rsidR="00F92D66" w:rsidRDefault="00F92D66" w:rsidP="00E7510B">
      <w:pPr>
        <w:pStyle w:val="1"/>
      </w:pPr>
      <w:r>
        <w:rPr>
          <w:rFonts w:hint="eastAsia"/>
        </w:rPr>
        <w:t>数据</w:t>
      </w:r>
      <w:r w:rsidR="00BE771C">
        <w:rPr>
          <w:rFonts w:hint="eastAsia"/>
        </w:rPr>
        <w:t>准备</w:t>
      </w:r>
    </w:p>
    <w:p w:rsidR="00BE771C" w:rsidRDefault="00BE771C" w:rsidP="00BE771C">
      <w:pPr>
        <w:ind w:firstLine="44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对中文路径识别存在问题，因此需要讲所有的数据放在英文路径下。</w:t>
      </w:r>
    </w:p>
    <w:p w:rsidR="00BE771C" w:rsidRDefault="00BE771C" w:rsidP="00BE771C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6762625" wp14:editId="18BC7FCF">
            <wp:extent cx="3823734" cy="2160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7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1C" w:rsidRDefault="00BE771C" w:rsidP="00BE771C">
      <w:pPr>
        <w:pStyle w:val="a6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471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月南郊对比实验互对比数据存储样例。图中每个文件夹代表一个厂家的雷达系统互对比数据</w:t>
      </w:r>
    </w:p>
    <w:p w:rsidR="00BE771C" w:rsidRDefault="005B0980" w:rsidP="005B0980">
      <w:pPr>
        <w:pStyle w:val="1"/>
      </w:pPr>
      <w:r>
        <w:rPr>
          <w:rFonts w:hint="eastAsia"/>
        </w:rPr>
        <w:t>数据读取配置</w:t>
      </w:r>
    </w:p>
    <w:p w:rsidR="005B0980" w:rsidRDefault="005B0980" w:rsidP="005B0980">
      <w:pPr>
        <w:ind w:firstLine="440"/>
      </w:pPr>
      <w:r>
        <w:rPr>
          <w:rFonts w:hint="eastAsia"/>
        </w:rPr>
        <w:t>在进行</w:t>
      </w:r>
      <w:r w:rsidR="007A3871">
        <w:rPr>
          <w:rFonts w:hint="eastAsia"/>
        </w:rPr>
        <w:t>互对比时，我们需要将进行对比的数据从原始格式转换成统一的</w:t>
      </w:r>
      <w:hyperlink r:id="rId11" w:history="1">
        <w:r w:rsidR="007A3871" w:rsidRPr="007A3871">
          <w:rPr>
            <w:rStyle w:val="a3"/>
            <w:rFonts w:hint="eastAsia"/>
          </w:rPr>
          <w:t>HDF</w:t>
        </w:r>
        <w:r w:rsidR="007A3871" w:rsidRPr="007A3871">
          <w:rPr>
            <w:rStyle w:val="a3"/>
          </w:rPr>
          <w:t>5</w:t>
        </w:r>
      </w:hyperlink>
      <w:r w:rsidR="007A3871">
        <w:rPr>
          <w:rFonts w:hint="eastAsia"/>
        </w:rPr>
        <w:t>格式，因此在配置读取数据时需要配置多个雷达的读取设置，如下为读取</w:t>
      </w:r>
      <w:r w:rsidR="007A3871">
        <w:rPr>
          <w:rFonts w:hint="eastAsia"/>
        </w:rPr>
        <w:t>2</w:t>
      </w:r>
      <w:r w:rsidR="007A3871">
        <w:t>021</w:t>
      </w:r>
      <w:r w:rsidR="007A3871">
        <w:rPr>
          <w:rFonts w:hint="eastAsia"/>
        </w:rPr>
        <w:t>年</w:t>
      </w:r>
      <w:r w:rsidR="007A3871">
        <w:rPr>
          <w:rFonts w:hint="eastAsia"/>
        </w:rPr>
        <w:t>0</w:t>
      </w:r>
      <w:r w:rsidR="007A3871">
        <w:t>9</w:t>
      </w:r>
      <w:r w:rsidR="007A3871">
        <w:rPr>
          <w:rFonts w:hint="eastAsia"/>
        </w:rPr>
        <w:t>月北京南郊对比标定雷达的设置</w:t>
      </w:r>
      <w:r w:rsidR="007F4326">
        <w:rPr>
          <w:rFonts w:hint="eastAsia"/>
        </w:rPr>
        <w:t>（配置文件路径为</w:t>
      </w:r>
      <w:proofErr w:type="spellStart"/>
      <w:r w:rsidR="007F4326">
        <w:rPr>
          <w:rFonts w:hint="eastAsia"/>
        </w:rPr>
        <w:t>c</w:t>
      </w:r>
      <w:r w:rsidR="007F4326">
        <w:t>onfigBkp</w:t>
      </w:r>
      <w:proofErr w:type="spellEnd"/>
      <w:r w:rsidR="007F4326">
        <w:t>/Beijing/</w:t>
      </w:r>
      <w:proofErr w:type="spellStart"/>
      <w:r w:rsidR="007F4326" w:rsidRPr="007F4326">
        <w:t>external_check_config.yml</w:t>
      </w:r>
      <w:proofErr w:type="spellEnd"/>
      <w:r w:rsidR="007F4326">
        <w:rPr>
          <w:rFonts w:hint="eastAsia"/>
        </w:rPr>
        <w:t>）</w:t>
      </w:r>
      <w:r w:rsidR="007A3871">
        <w:rPr>
          <w:rFonts w:hint="eastAsia"/>
        </w:rPr>
        <w:t>：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################################################################################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data loader configuration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Load lidar data to a specified directory (defined by `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dataSavePath</w:t>
      </w:r>
      <w:proofErr w:type="spellEnd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`)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################################################################################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dataLoaderCfg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lidarList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'AW'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'SY'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'L7'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'DS'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'DS1'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'SS'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'GB'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'ZK'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'WH1'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'WH2'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'REAL'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'HR'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AW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# Ai wo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si</w:t>
      </w:r>
      <w:proofErr w:type="spellEnd"/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D:\Data\CMA_Lidar_Comparison\externalChk\AW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*Lidar.*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all files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1800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number of bins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flagFilenameTime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true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SY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# Shan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yi</w:t>
      </w:r>
      <w:proofErr w:type="spellEnd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suo</w:t>
      </w:r>
      <w:proofErr w:type="spellEnd"/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D:\Data\CMA_Lidar_Comparison\externalChk\SY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*Lidar.*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all files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'355e'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'607'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'1064e'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1600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number of bins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flagFilenameTime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true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L7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704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D:\Data\CMA_Lidar_Comparison\externalChk\L7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*Lidar.*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all files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'355p'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'355s'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'387'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'407'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'607'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'1064e'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lastRenderedPageBreak/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1800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number of bins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flagFilenameTime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true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DS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#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Dasun</w:t>
      </w:r>
      <w:proofErr w:type="spellEnd"/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D:\Data\CMA_Lidar_Comparison\externalChk\DS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*Lidar.*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'1064p'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'1064s'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1250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DS1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Dasun1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D:\Data\CMA_Lidar_Comparison\externalChk\DS1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*Lidar.*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'1064e'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1250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flagFilenameTime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true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SS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#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Qianhai</w:t>
      </w:r>
      <w:proofErr w:type="spellEnd"/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D:\Data\CMA_Lidar_Comparison\externalChk\SS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*Lidar.*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1000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8000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GB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#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Zhongke</w:t>
      </w:r>
      <w:proofErr w:type="spellEnd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Guang</w:t>
      </w:r>
      <w:proofErr w:type="spellEnd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bo</w:t>
      </w:r>
      <w:proofErr w:type="spellEnd"/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D:\Data\CMA_Lidar_Comparison\externalChk\GB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*Lidar.*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2000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ZK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# Wu xi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zhong</w:t>
      </w:r>
      <w:proofErr w:type="spellEnd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ke</w:t>
      </w:r>
      <w:proofErr w:type="spellEnd"/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D:\Data\CMA_Lidar_Comparison\externalChk\ZK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*Lidar.*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2000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WH1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D:\Data\CMA_Lidar_Comparison\externalChk\WH1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all files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'1064e'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2048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number of bins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WH2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D:\Data\CMA_Lidar_Comparison\externalChk\WH2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all files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2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'1064e'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1300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number of bins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REAL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D:\Data\CMA_Lidar_Comparison\externalChk\REAL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lastRenderedPageBreak/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# all files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5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'532sh'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'532ph'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'532sl'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'532pl'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'607l'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'607h'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2300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   </w:t>
      </w:r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 xml:space="preserve"># number of </w:t>
      </w:r>
      <w:proofErr w:type="spellStart"/>
      <w:r w:rsidRPr="007A3871">
        <w:rPr>
          <w:rFonts w:ascii="Consolas" w:eastAsia="Times New Roman" w:hAnsi="Consolas" w:cs="Times New Roman"/>
          <w:color w:val="6A9955"/>
          <w:sz w:val="14"/>
          <w:szCs w:val="21"/>
        </w:rPr>
        <w:t>bgBins</w:t>
      </w:r>
      <w:proofErr w:type="spellEnd"/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</w:t>
      </w:r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HR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dataPath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D:\Data\CMA_Lidar_Comparison\externalChk\HR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dataFilenamePattern</w:t>
      </w:r>
      <w:proofErr w:type="spellEnd"/>
      <w:proofErr w:type="gramStart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.</w:t>
      </w:r>
      <w:proofErr w:type="gramEnd"/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*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dataFormat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3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chTag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: [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'532p'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, </w:t>
      </w:r>
      <w:r w:rsidRPr="007A3871">
        <w:rPr>
          <w:rFonts w:ascii="Consolas" w:eastAsia="Times New Roman" w:hAnsi="Consolas" w:cs="Times New Roman"/>
          <w:color w:val="CE9178"/>
          <w:sz w:val="14"/>
          <w:szCs w:val="21"/>
        </w:rPr>
        <w:t>'532s'</w:t>
      </w: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>]</w:t>
      </w:r>
    </w:p>
    <w:p w:rsidR="007A3871" w:rsidRPr="007A3871" w:rsidRDefault="007A3871" w:rsidP="007A3871">
      <w:pPr>
        <w:widowControl/>
        <w:shd w:val="clear" w:color="auto" w:fill="1E1E1E"/>
        <w:wordWrap/>
        <w:spacing w:line="285" w:lineRule="atLeast"/>
        <w:ind w:firstLineChars="0" w:firstLine="420"/>
        <w:rPr>
          <w:rFonts w:ascii="Consolas" w:eastAsia="Times New Roman" w:hAnsi="Consolas" w:cs="Times New Roman"/>
          <w:color w:val="D4D4D4"/>
          <w:sz w:val="14"/>
          <w:szCs w:val="21"/>
        </w:rPr>
      </w:pPr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    </w:t>
      </w:r>
      <w:proofErr w:type="spellStart"/>
      <w:r w:rsidRPr="007A3871">
        <w:rPr>
          <w:rFonts w:ascii="Consolas" w:eastAsia="Times New Roman" w:hAnsi="Consolas" w:cs="Times New Roman"/>
          <w:color w:val="569CD6"/>
          <w:sz w:val="14"/>
          <w:szCs w:val="21"/>
        </w:rPr>
        <w:t>nMaxBin</w:t>
      </w:r>
      <w:proofErr w:type="spellEnd"/>
      <w:r w:rsidRPr="007A3871">
        <w:rPr>
          <w:rFonts w:ascii="Consolas" w:eastAsia="Times New Roman" w:hAnsi="Consolas" w:cs="Times New Roman"/>
          <w:color w:val="D4D4D4"/>
          <w:sz w:val="14"/>
          <w:szCs w:val="21"/>
        </w:rPr>
        <w:t xml:space="preserve">: </w:t>
      </w:r>
      <w:r w:rsidRPr="007A3871">
        <w:rPr>
          <w:rFonts w:ascii="Consolas" w:eastAsia="Times New Roman" w:hAnsi="Consolas" w:cs="Times New Roman"/>
          <w:color w:val="B5CEA8"/>
          <w:sz w:val="14"/>
          <w:szCs w:val="21"/>
        </w:rPr>
        <w:t>1900</w:t>
      </w:r>
    </w:p>
    <w:p w:rsidR="007A3871" w:rsidRDefault="007A3871" w:rsidP="007A3871">
      <w:pPr>
        <w:ind w:firstLineChars="0" w:firstLine="0"/>
      </w:pPr>
    </w:p>
    <w:p w:rsidR="00861228" w:rsidRDefault="00334EEC" w:rsidP="007A3871">
      <w:pPr>
        <w:ind w:firstLineChars="0" w:firstLine="0"/>
      </w:pPr>
      <w:r>
        <w:rPr>
          <w:rFonts w:hint="eastAsia"/>
        </w:rPr>
        <w:t>设置完</w:t>
      </w:r>
      <w:r w:rsidR="00861228">
        <w:rPr>
          <w:rFonts w:hint="eastAsia"/>
        </w:rPr>
        <w:t>配置文件后，可以在</w:t>
      </w:r>
      <w:proofErr w:type="spellStart"/>
      <w:r w:rsidR="00861228">
        <w:rPr>
          <w:rFonts w:hint="eastAsia"/>
        </w:rPr>
        <w:t>Matlab</w:t>
      </w:r>
      <w:proofErr w:type="spellEnd"/>
      <w:r w:rsidR="00861228">
        <w:rPr>
          <w:rFonts w:hint="eastAsia"/>
        </w:rPr>
        <w:t>命令行中运行读取数据的命令将雷达数据转换成</w:t>
      </w:r>
      <w:hyperlink r:id="rId12" w:history="1">
        <w:r w:rsidR="00861228" w:rsidRPr="007A3871">
          <w:rPr>
            <w:rStyle w:val="a3"/>
            <w:rFonts w:hint="eastAsia"/>
          </w:rPr>
          <w:t>HDF</w:t>
        </w:r>
        <w:r w:rsidR="00861228" w:rsidRPr="007A3871">
          <w:rPr>
            <w:rStyle w:val="a3"/>
          </w:rPr>
          <w:t>5</w:t>
        </w:r>
      </w:hyperlink>
      <w:r w:rsidR="00861228">
        <w:rPr>
          <w:rFonts w:hint="eastAsia"/>
        </w:rPr>
        <w:t>格式。首先打开</w:t>
      </w:r>
      <w:proofErr w:type="spellStart"/>
      <w:r w:rsidR="00861228">
        <w:rPr>
          <w:rFonts w:hint="eastAsia"/>
        </w:rPr>
        <w:t>Matlab</w:t>
      </w:r>
      <w:proofErr w:type="spellEnd"/>
      <w:r w:rsidR="00861228">
        <w:rPr>
          <w:rFonts w:hint="eastAsia"/>
        </w:rPr>
        <w:t>，然后将当前目录导航到代码目录中，如</w:t>
      </w:r>
      <w:r w:rsidR="00B15BDA">
        <w:fldChar w:fldCharType="begin"/>
      </w:r>
      <w:r w:rsidR="00B15BDA">
        <w:instrText xml:space="preserve"> </w:instrText>
      </w:r>
      <w:r w:rsidR="00B15BDA">
        <w:rPr>
          <w:rFonts w:hint="eastAsia"/>
        </w:rPr>
        <w:instrText>REF _Ref93410536 \h</w:instrText>
      </w:r>
      <w:r w:rsidR="00B15BDA">
        <w:instrText xml:space="preserve"> </w:instrText>
      </w:r>
      <w:r w:rsidR="00B15BDA">
        <w:fldChar w:fldCharType="separate"/>
      </w:r>
      <w:r w:rsidR="00B15BDA">
        <w:rPr>
          <w:rFonts w:hint="eastAsia"/>
        </w:rPr>
        <w:t>图</w:t>
      </w:r>
      <w:r w:rsidR="00B15BDA">
        <w:rPr>
          <w:rFonts w:hint="eastAsia"/>
        </w:rPr>
        <w:t xml:space="preserve"> </w:t>
      </w:r>
      <w:r w:rsidR="00B15BDA">
        <w:rPr>
          <w:noProof/>
        </w:rPr>
        <w:t>3</w:t>
      </w:r>
      <w:r w:rsidR="00B15BDA">
        <w:fldChar w:fldCharType="end"/>
      </w:r>
      <w:r w:rsidR="00861228">
        <w:rPr>
          <w:rFonts w:hint="eastAsia"/>
        </w:rPr>
        <w:t>所示</w:t>
      </w:r>
    </w:p>
    <w:p w:rsidR="00861228" w:rsidRDefault="00861228" w:rsidP="00861228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33FD2169" wp14:editId="2F5E6D83">
            <wp:extent cx="5274310" cy="2901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28" w:rsidRDefault="00861228" w:rsidP="00861228">
      <w:pPr>
        <w:pStyle w:val="a6"/>
        <w:ind w:firstLine="360"/>
        <w:jc w:val="center"/>
      </w:pPr>
      <w:bookmarkStart w:id="1" w:name="_Ref934105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471B">
        <w:rPr>
          <w:noProof/>
        </w:rPr>
        <w:t>3</w:t>
      </w:r>
      <w:r>
        <w:fldChar w:fldCharType="end"/>
      </w:r>
      <w:bookmarkEnd w:id="1"/>
      <w: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中修改当前工作目录到对比软件代码目录中</w:t>
      </w:r>
    </w:p>
    <w:p w:rsidR="00B15BDA" w:rsidRDefault="00B15BDA" w:rsidP="00B15BDA">
      <w:pPr>
        <w:ind w:firstLineChars="0" w:firstLine="0"/>
      </w:pPr>
      <w:r>
        <w:rPr>
          <w:rFonts w:hint="eastAsia"/>
        </w:rPr>
        <w:t>然后在命令行中输入</w:t>
      </w:r>
      <w:proofErr w:type="gramStart"/>
      <w:r>
        <w:t>”</w:t>
      </w:r>
      <w:proofErr w:type="spellStart"/>
      <w:proofErr w:type="gramEnd"/>
      <w:r>
        <w:t>setupLEToolbox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装载对比软件</w:t>
      </w:r>
      <w:r w:rsidR="000B429A">
        <w:rPr>
          <w:rFonts w:hint="eastAsia"/>
        </w:rPr>
        <w:t>（或者点击</w:t>
      </w:r>
      <w:proofErr w:type="spellStart"/>
      <w:r w:rsidR="000B429A">
        <w:rPr>
          <w:rFonts w:hint="eastAsia"/>
        </w:rPr>
        <w:t>s</w:t>
      </w:r>
      <w:r w:rsidR="000B429A">
        <w:t>etupLEToolbox.m</w:t>
      </w:r>
      <w:proofErr w:type="spellEnd"/>
      <w:r w:rsidR="000B429A">
        <w:rPr>
          <w:rFonts w:hint="eastAsia"/>
        </w:rPr>
        <w:t>文件打开，并单击运行）</w:t>
      </w:r>
      <w:r>
        <w:rPr>
          <w:rFonts w:hint="eastAsia"/>
        </w:rPr>
        <w:t>，这里需要注意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命令行大小写敏感，因此需要注意大小写一致。</w:t>
      </w:r>
    </w:p>
    <w:p w:rsidR="000B429A" w:rsidRDefault="000B429A" w:rsidP="000B429A">
      <w:pPr>
        <w:ind w:firstLine="440"/>
      </w:pPr>
      <w:r>
        <w:rPr>
          <w:rFonts w:hint="eastAsia"/>
        </w:rPr>
        <w:t>装载完对比软件后，可以在命令行中看到一些输出结果。</w:t>
      </w:r>
      <w:r w:rsidR="00AD471B">
        <w:rPr>
          <w:rFonts w:hint="eastAsia"/>
        </w:rPr>
        <w:t>接下来可以运行如下指令转换多台雷达数据</w:t>
      </w:r>
    </w:p>
    <w:p w:rsidR="00AD471B" w:rsidRDefault="00AD471B" w:rsidP="00AD471B">
      <w:pPr>
        <w:ind w:firstLineChars="0" w:firstLine="0"/>
      </w:pPr>
      <w:proofErr w:type="gramStart"/>
      <w:r w:rsidRPr="00AD471B">
        <w:t>LEMain(</w:t>
      </w:r>
      <w:proofErr w:type="gramEnd"/>
      <w:r w:rsidRPr="00AD471B">
        <w:t>'D:\Coding\Matlab\CMA-lidar-evaluation\configBkp\Beijing\external_check_test.yml', '</w:t>
      </w:r>
      <w:proofErr w:type="spellStart"/>
      <w:r w:rsidRPr="00AD471B">
        <w:t>flagReadData</w:t>
      </w:r>
      <w:proofErr w:type="spellEnd"/>
      <w:r w:rsidRPr="00AD471B">
        <w:t>', true)</w:t>
      </w:r>
    </w:p>
    <w:p w:rsidR="00AD471B" w:rsidRDefault="00AD471B" w:rsidP="00AD471B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AFB70DF" wp14:editId="1E87833D">
            <wp:extent cx="5274310" cy="1300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1B" w:rsidRDefault="00AD471B" w:rsidP="00AD471B">
      <w:pPr>
        <w:pStyle w:val="a6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转换雷达数据</w:t>
      </w:r>
    </w:p>
    <w:p w:rsidR="00AD471B" w:rsidRDefault="00AD471B" w:rsidP="00AD471B">
      <w:pPr>
        <w:ind w:firstLine="440"/>
      </w:pPr>
      <w:r>
        <w:rPr>
          <w:rFonts w:hint="eastAsia"/>
        </w:rPr>
        <w:t>等待运行完成后，多台激光雷达数据会以</w:t>
      </w:r>
      <w:r>
        <w:t>.h5</w:t>
      </w:r>
      <w:r>
        <w:rPr>
          <w:rFonts w:hint="eastAsia"/>
        </w:rPr>
        <w:t>格式的文件保存在</w:t>
      </w:r>
      <w:proofErr w:type="spellStart"/>
      <w:r>
        <w:rPr>
          <w:rFonts w:hint="eastAsia"/>
        </w:rPr>
        <w:t>data</w:t>
      </w:r>
      <w:r>
        <w:t>SavePath</w:t>
      </w:r>
      <w:proofErr w:type="spellEnd"/>
      <w:r>
        <w:rPr>
          <w:rFonts w:hint="eastAsia"/>
        </w:rPr>
        <w:t>中。</w:t>
      </w:r>
    </w:p>
    <w:p w:rsidR="007F4326" w:rsidRDefault="007F4326" w:rsidP="007F4326">
      <w:pPr>
        <w:pStyle w:val="1"/>
      </w:pPr>
      <w:r>
        <w:rPr>
          <w:rFonts w:hint="eastAsia"/>
        </w:rPr>
        <w:t>互对比距离修正信号</w:t>
      </w:r>
    </w:p>
    <w:p w:rsidR="007F4326" w:rsidRDefault="007F4326" w:rsidP="007F4326">
      <w:pPr>
        <w:ind w:firstLine="440"/>
      </w:pPr>
      <w:r>
        <w:rPr>
          <w:rFonts w:hint="eastAsia"/>
        </w:rPr>
        <w:t>在读取完数据后，接下来可以通过设置互对比配置来完成互对比相关内容，这里以距离修正信号为例。</w:t>
      </w:r>
    </w:p>
    <w:p w:rsidR="007F4326" w:rsidRDefault="007F4326" w:rsidP="007F4326">
      <w:pPr>
        <w:ind w:firstLine="440"/>
      </w:pPr>
      <w:r>
        <w:rPr>
          <w:rFonts w:hint="eastAsia"/>
        </w:rPr>
        <w:t>针对每台雷达需要先设置好雷达的预处理参数修正雷达的系统效应，预处理参数设置如下所示（配置文件路径为</w:t>
      </w:r>
      <w:proofErr w:type="spellStart"/>
      <w:r>
        <w:rPr>
          <w:rFonts w:hint="eastAsia"/>
        </w:rPr>
        <w:t>c</w:t>
      </w:r>
      <w:r>
        <w:t>onfigBkp</w:t>
      </w:r>
      <w:proofErr w:type="spellEnd"/>
      <w:r>
        <w:t>/Beijing/</w:t>
      </w:r>
      <w:proofErr w:type="spellStart"/>
      <w:r w:rsidRPr="007F4326">
        <w:t>external_check_config.yml</w:t>
      </w:r>
      <w:proofErr w:type="spellEnd"/>
      <w:r>
        <w:rPr>
          <w:rFonts w:hint="eastAsia"/>
        </w:rPr>
        <w:t>，参考文件最后的内容）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################################################################################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                            external-check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 Below is the struct of `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externalChkCfg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`, which was used to inter-compare lidars.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################################################################################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externalChkCfg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WH1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12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'1064e'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1500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2000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15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WH2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13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'1064e'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200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1100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1250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REAL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11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'532sh'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'532ph'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'532sl'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'532pl'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'607l'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'607h'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3.5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3.5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3.5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3.5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3.5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30.4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1700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2000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55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DS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9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'1064p'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'1064s'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1100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1200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DS1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6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'1064e'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1150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1250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AW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7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'532p'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'532s'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1600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1700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ZK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'532p'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'532s'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1800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1900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GB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8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'532p'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'532s'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1200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1300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SY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14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'532p'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'532s'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'355e'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'607'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'1064e'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1500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SS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7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'532p'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'532s'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900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950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L7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lidarNo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9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lidar number. (</w:t>
      </w:r>
      <w:proofErr w:type="gram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see .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/docs/lidarList.md)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chTag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'355p'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'355s'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'532p'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'532s'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'387'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'407'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'607'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'1064e'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fullOverlapHeight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400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minimum height with complete overlap.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hOffset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height offset. (m)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tOffset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time offset. (min)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deadTime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proofErr w:type="gramStart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[]   </w:t>
      </w:r>
      <w:proofErr w:type="gram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deadtime (ns). If it's empty, deadtime correction is disabled.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bgBins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1500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1600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[start index, stop index] for background correction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nPretrigger</w:t>
      </w:r>
      <w:proofErr w:type="spellEnd"/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 xml:space="preserve"> &lt; 0, move signal up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bgCorFile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F4326">
        <w:rPr>
          <w:rFonts w:ascii="Consolas" w:eastAsia="Times New Roman" w:hAnsi="Consolas" w:cs="Times New Roman"/>
          <w:color w:val="6A9955"/>
          <w:sz w:val="16"/>
          <w:szCs w:val="21"/>
        </w:rPr>
        <w:t># data file of dark measurement results</w:t>
      </w:r>
    </w:p>
    <w:p w:rsidR="007F4326" w:rsidRPr="007F4326" w:rsidRDefault="007F4326" w:rsidP="007F4326">
      <w:pPr>
        <w:widowControl/>
        <w:shd w:val="clear" w:color="auto" w:fill="1E1E1E"/>
        <w:wordWrap/>
        <w:spacing w:line="285" w:lineRule="atLeast"/>
        <w:ind w:firstLineChars="0"/>
        <w:rPr>
          <w:rFonts w:ascii="Consolas" w:eastAsia="Times New Roman" w:hAnsi="Consolas" w:cs="Times New Roman"/>
          <w:color w:val="D4D4D4"/>
          <w:sz w:val="16"/>
          <w:szCs w:val="21"/>
        </w:rPr>
      </w:pPr>
      <w:r>
        <w:rPr>
          <w:rFonts w:ascii="Consolas" w:eastAsia="Times New Roman" w:hAnsi="Consolas" w:cs="Times New Roman"/>
          <w:color w:val="D4D4D4"/>
          <w:sz w:val="16"/>
          <w:szCs w:val="21"/>
        </w:rPr>
        <w:t xml:space="preserve">  </w:t>
      </w:r>
      <w:proofErr w:type="spellStart"/>
      <w:r w:rsidRPr="007F4326">
        <w:rPr>
          <w:rFonts w:ascii="Consolas" w:eastAsia="Times New Roman" w:hAnsi="Consolas" w:cs="Times New Roman"/>
          <w:color w:val="569CD6"/>
          <w:sz w:val="16"/>
          <w:szCs w:val="21"/>
        </w:rPr>
        <w:t>overlapFile</w:t>
      </w:r>
      <w:proofErr w:type="spellEnd"/>
      <w:r w:rsidRPr="007F4326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F4326">
        <w:rPr>
          <w:rFonts w:ascii="Consolas" w:eastAsia="Times New Roman" w:hAnsi="Consolas" w:cs="Times New Roman"/>
          <w:color w:val="CE9178"/>
          <w:sz w:val="16"/>
          <w:szCs w:val="21"/>
        </w:rPr>
        <w:t>''</w:t>
      </w:r>
    </w:p>
    <w:p w:rsidR="007F4326" w:rsidRDefault="007F4326" w:rsidP="007F4326">
      <w:pPr>
        <w:ind w:firstLineChars="0" w:firstLine="0"/>
      </w:pPr>
    </w:p>
    <w:p w:rsidR="007F4326" w:rsidRDefault="007F4326" w:rsidP="007F4326">
      <w:pPr>
        <w:ind w:firstLineChars="0" w:firstLine="0"/>
      </w:pPr>
      <w:r>
        <w:rPr>
          <w:rFonts w:hint="eastAsia"/>
        </w:rPr>
        <w:t>每个配置参数的说明可以参考</w:t>
      </w:r>
      <w:hyperlink r:id="rId15" w:history="1">
        <w:r w:rsidRPr="007F4326">
          <w:rPr>
            <w:rStyle w:val="a3"/>
          </w:rPr>
          <w:t>配置文件说明</w:t>
        </w:r>
        <w:r w:rsidRPr="007F4326">
          <w:rPr>
            <w:rStyle w:val="a3"/>
            <w:rFonts w:hint="eastAsia"/>
          </w:rPr>
          <w:t>.</w:t>
        </w:r>
        <w:r w:rsidRPr="007F4326">
          <w:rPr>
            <w:rStyle w:val="a3"/>
          </w:rPr>
          <w:t>pdf</w:t>
        </w:r>
      </w:hyperlink>
      <w:r>
        <w:rPr>
          <w:rFonts w:hint="eastAsia"/>
        </w:rPr>
        <w:t>。</w:t>
      </w:r>
    </w:p>
    <w:p w:rsidR="00B52CE0" w:rsidRDefault="00B52CE0" w:rsidP="00B52CE0">
      <w:pPr>
        <w:ind w:firstLine="440"/>
      </w:pPr>
      <w:r>
        <w:rPr>
          <w:rFonts w:hint="eastAsia"/>
        </w:rPr>
        <w:t>接下来可以配置互对比中的距离修正信号对比的相关配置，这些配置主要包括使用哪些雷达，如何从不同通道数据中组合弹性信号，并且控制输出图形的横纵坐标范围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figVisible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'on'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whether display figures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flagRangeCmp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flagRCSCmp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flagVDRCmp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flagFernaldCmp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flagRamanCmp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RCSCmpCfg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532 p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LidarList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'REAL'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'SY'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'L7'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'SS'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'ZK'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'GB'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'AW'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sigCompose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first lidar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second lidar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second lidar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second lidar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second lidar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second lidar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second lidar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tRange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'2021-09-27 19:00:00 ~ 2021-09-27 19:30:00'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normRange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3500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4500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hChkRange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500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2000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2000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5000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maxDev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-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10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-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20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smoothwindow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  </w:t>
      </w:r>
      <w:r w:rsidRPr="00773905">
        <w:rPr>
          <w:rFonts w:ascii="Consolas" w:eastAsia="Times New Roman" w:hAnsi="Consolas" w:cs="Times New Roman"/>
          <w:color w:val="6A9955"/>
          <w:sz w:val="16"/>
          <w:szCs w:val="21"/>
        </w:rPr>
        <w:t># Piecewise smoothing: [bottom height, top height, window length]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10000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300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      -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10000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20000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600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hRange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B5CEA8"/>
          <w:sz w:val="16"/>
          <w:szCs w:val="21"/>
        </w:rPr>
        <w:t>14000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73905" w:rsidRPr="00773905" w:rsidRDefault="00773905" w:rsidP="00773905">
      <w:pPr>
        <w:widowControl/>
        <w:shd w:val="clear" w:color="auto" w:fill="1E1E1E"/>
        <w:wordWrap/>
        <w:spacing w:line="285" w:lineRule="atLeast"/>
        <w:ind w:firstLineChars="0" w:firstLine="0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</w:t>
      </w:r>
      <w:proofErr w:type="spellStart"/>
      <w:r w:rsidRPr="00773905">
        <w:rPr>
          <w:rFonts w:ascii="Consolas" w:eastAsia="Times New Roman" w:hAnsi="Consolas" w:cs="Times New Roman"/>
          <w:color w:val="569CD6"/>
          <w:sz w:val="16"/>
          <w:szCs w:val="21"/>
        </w:rPr>
        <w:t>sigRange</w:t>
      </w:r>
      <w:proofErr w:type="spellEnd"/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: [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1e10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773905">
        <w:rPr>
          <w:rFonts w:ascii="Consolas" w:eastAsia="Times New Roman" w:hAnsi="Consolas" w:cs="Times New Roman"/>
          <w:color w:val="CE9178"/>
          <w:sz w:val="16"/>
          <w:szCs w:val="21"/>
        </w:rPr>
        <w:t>1e15</w:t>
      </w:r>
      <w:r w:rsidRPr="00773905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</w:p>
    <w:p w:rsidR="00773905" w:rsidRDefault="00773905" w:rsidP="00773905">
      <w:pPr>
        <w:ind w:firstLineChars="0" w:firstLine="0"/>
      </w:pPr>
    </w:p>
    <w:p w:rsidR="00773905" w:rsidRPr="007F4326" w:rsidRDefault="0036498C" w:rsidP="00773905">
      <w:pPr>
        <w:ind w:firstLineChars="0" w:firstLine="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f</w:t>
      </w:r>
      <w:r>
        <w:t>lagRangeCmp</w:t>
      </w:r>
      <w:proofErr w:type="spellEnd"/>
      <w:r>
        <w:rPr>
          <w:rFonts w:hint="eastAsia"/>
        </w:rPr>
        <w:t>代表距离测量精度对比，</w:t>
      </w:r>
      <w:proofErr w:type="spellStart"/>
      <w:r>
        <w:rPr>
          <w:rFonts w:hint="eastAsia"/>
        </w:rPr>
        <w:t>f</w:t>
      </w:r>
      <w:r>
        <w:t>lagRCSCmp</w:t>
      </w:r>
      <w:proofErr w:type="spellEnd"/>
      <w:r>
        <w:rPr>
          <w:rFonts w:hint="eastAsia"/>
        </w:rPr>
        <w:t>代表距离修正信号对比，</w:t>
      </w:r>
      <w:proofErr w:type="spellStart"/>
      <w:r>
        <w:rPr>
          <w:rFonts w:hint="eastAsia"/>
        </w:rPr>
        <w:t>f</w:t>
      </w:r>
      <w:r>
        <w:t>lagVDRCmp</w:t>
      </w:r>
      <w:proofErr w:type="spellEnd"/>
      <w:r>
        <w:rPr>
          <w:rFonts w:hint="eastAsia"/>
        </w:rPr>
        <w:t>代表</w:t>
      </w:r>
      <w:proofErr w:type="gramStart"/>
      <w:r>
        <w:rPr>
          <w:rFonts w:hint="eastAsia"/>
        </w:rPr>
        <w:t>体退偏结果</w:t>
      </w:r>
      <w:proofErr w:type="gramEnd"/>
      <w:r>
        <w:rPr>
          <w:rFonts w:hint="eastAsia"/>
        </w:rPr>
        <w:t>对比，</w:t>
      </w:r>
      <w:proofErr w:type="spellStart"/>
      <w:r>
        <w:rPr>
          <w:rFonts w:hint="eastAsia"/>
        </w:rPr>
        <w:t>f</w:t>
      </w:r>
      <w:r>
        <w:t>lagFernaldCmp</w:t>
      </w:r>
      <w:proofErr w:type="spellEnd"/>
      <w:r>
        <w:rPr>
          <w:rFonts w:hint="eastAsia"/>
        </w:rPr>
        <w:t>代表</w:t>
      </w:r>
      <w:r>
        <w:rPr>
          <w:rFonts w:hint="eastAsia"/>
        </w:rPr>
        <w:t>Fernald</w:t>
      </w:r>
      <w:r>
        <w:rPr>
          <w:rFonts w:hint="eastAsia"/>
        </w:rPr>
        <w:t>反演结果对比，</w:t>
      </w:r>
      <w:proofErr w:type="spellStart"/>
      <w:r>
        <w:rPr>
          <w:rFonts w:hint="eastAsia"/>
        </w:rPr>
        <w:t>f</w:t>
      </w:r>
      <w:r>
        <w:t>lagRamanCmp</w:t>
      </w:r>
      <w:proofErr w:type="spellEnd"/>
      <w:r>
        <w:rPr>
          <w:rFonts w:hint="eastAsia"/>
        </w:rPr>
        <w:t>代表</w:t>
      </w:r>
      <w:r>
        <w:rPr>
          <w:rFonts w:hint="eastAsia"/>
        </w:rPr>
        <w:t>Raman</w:t>
      </w:r>
      <w:r>
        <w:rPr>
          <w:rFonts w:hint="eastAsia"/>
        </w:rPr>
        <w:t>反演结果对比。</w:t>
      </w:r>
      <w:r w:rsidR="00741A5E">
        <w:rPr>
          <w:rFonts w:hint="eastAsia"/>
        </w:rPr>
        <w:t>距离修正信号对比的配置参数在</w:t>
      </w:r>
      <w:proofErr w:type="spellStart"/>
      <w:r w:rsidR="00741A5E">
        <w:rPr>
          <w:rFonts w:hint="eastAsia"/>
        </w:rPr>
        <w:t>RCSCmpCfg</w:t>
      </w:r>
      <w:proofErr w:type="spellEnd"/>
      <w:r w:rsidR="00741A5E">
        <w:rPr>
          <w:rFonts w:hint="eastAsia"/>
        </w:rPr>
        <w:t>对应</w:t>
      </w:r>
      <w:r w:rsidR="00741A5E">
        <w:rPr>
          <w:rFonts w:hint="eastAsia"/>
        </w:rPr>
        <w:lastRenderedPageBreak/>
        <w:t>的列表下，其中</w:t>
      </w:r>
      <w:proofErr w:type="spellStart"/>
      <w:r w:rsidR="00741A5E">
        <w:rPr>
          <w:rFonts w:hint="eastAsia"/>
        </w:rPr>
        <w:t>L</w:t>
      </w:r>
      <w:r w:rsidR="00741A5E">
        <w:t>idarList</w:t>
      </w:r>
      <w:proofErr w:type="spellEnd"/>
      <w:r w:rsidR="00741A5E">
        <w:rPr>
          <w:rFonts w:hint="eastAsia"/>
        </w:rPr>
        <w:t>代表需要进行互对比的雷达列表。</w:t>
      </w:r>
      <w:proofErr w:type="spellStart"/>
      <w:r w:rsidR="000E4BBC">
        <w:rPr>
          <w:rFonts w:hint="eastAsia"/>
        </w:rPr>
        <w:t>sigCompose</w:t>
      </w:r>
      <w:proofErr w:type="spellEnd"/>
      <w:r w:rsidR="000E4BBC">
        <w:rPr>
          <w:rFonts w:hint="eastAsia"/>
        </w:rPr>
        <w:t>表示每台雷达如何组合成对应的距离修正信号，这里每条对应通道信号组合时的系数，</w:t>
      </w:r>
      <w:proofErr w:type="gramStart"/>
      <w:r w:rsidR="000E4BBC">
        <w:rPr>
          <w:rFonts w:hint="eastAsia"/>
        </w:rPr>
        <w:t>比如</w:t>
      </w:r>
      <w:r w:rsidR="000E4BBC">
        <w:rPr>
          <w:rFonts w:hint="eastAsia"/>
        </w:rPr>
        <w:t>[</w:t>
      </w:r>
      <w:proofErr w:type="gramEnd"/>
      <w:r w:rsidR="000E4BBC">
        <w:t>0, 1]</w:t>
      </w:r>
      <w:r w:rsidR="000E4BBC">
        <w:rPr>
          <w:rFonts w:hint="eastAsia"/>
        </w:rPr>
        <w:t>表示第一个通道信号的系数为</w:t>
      </w:r>
      <w:r w:rsidR="000E4BBC">
        <w:rPr>
          <w:rFonts w:hint="eastAsia"/>
        </w:rPr>
        <w:t>0</w:t>
      </w:r>
      <w:r w:rsidR="000E4BBC">
        <w:rPr>
          <w:rFonts w:hint="eastAsia"/>
        </w:rPr>
        <w:t>，第二个通道信号的系数为</w:t>
      </w:r>
      <w:r w:rsidR="000E4BBC">
        <w:rPr>
          <w:rFonts w:hint="eastAsia"/>
        </w:rPr>
        <w:t>1</w:t>
      </w:r>
      <w:r w:rsidR="000E4BBC">
        <w:rPr>
          <w:rFonts w:hint="eastAsia"/>
        </w:rPr>
        <w:t>。</w:t>
      </w:r>
      <w:proofErr w:type="spellStart"/>
      <w:r w:rsidR="000E4BBC">
        <w:rPr>
          <w:rFonts w:hint="eastAsia"/>
        </w:rPr>
        <w:t>t</w:t>
      </w:r>
      <w:r w:rsidR="000E4BBC">
        <w:t>Range</w:t>
      </w:r>
      <w:proofErr w:type="spellEnd"/>
      <w:r w:rsidR="000E4BBC">
        <w:rPr>
          <w:rFonts w:hint="eastAsia"/>
        </w:rPr>
        <w:t>表示选取的信号时间段。</w:t>
      </w:r>
      <w:proofErr w:type="spellStart"/>
      <w:r w:rsidR="000E4BBC">
        <w:t>normRange</w:t>
      </w:r>
      <w:proofErr w:type="spellEnd"/>
      <w:r w:rsidR="000E4BBC">
        <w:rPr>
          <w:rFonts w:hint="eastAsia"/>
        </w:rPr>
        <w:t>表示信号归一化的高度范围，单位为米。</w:t>
      </w:r>
      <w:proofErr w:type="spellStart"/>
      <w:r w:rsidR="000E4BBC">
        <w:rPr>
          <w:rFonts w:hint="eastAsia"/>
        </w:rPr>
        <w:t>h</w:t>
      </w:r>
      <w:r w:rsidR="000E4BBC">
        <w:t>ChkRange</w:t>
      </w:r>
      <w:proofErr w:type="spellEnd"/>
      <w:r w:rsidR="000E4BBC">
        <w:rPr>
          <w:rFonts w:hint="eastAsia"/>
        </w:rPr>
        <w:t>表示信号偏移评估的高度范围，以上示例中的高度范围为激光雷达标定标准建议的范围。</w:t>
      </w:r>
      <w:proofErr w:type="spellStart"/>
      <w:r w:rsidR="000E4BBC">
        <w:rPr>
          <w:rFonts w:hint="eastAsia"/>
        </w:rPr>
        <w:t>m</w:t>
      </w:r>
      <w:r w:rsidR="000E4BBC">
        <w:t>axDev</w:t>
      </w:r>
      <w:proofErr w:type="spellEnd"/>
      <w:r w:rsidR="000E4BBC">
        <w:rPr>
          <w:rFonts w:hint="eastAsia"/>
        </w:rPr>
        <w:t>表示每个评估高度范围内允许的最大偏差。</w:t>
      </w:r>
      <w:proofErr w:type="spellStart"/>
      <w:r w:rsidR="000E4BBC">
        <w:t>S</w:t>
      </w:r>
      <w:r w:rsidR="000E4BBC">
        <w:rPr>
          <w:rFonts w:hint="eastAsia"/>
        </w:rPr>
        <w:t>moothwindow</w:t>
      </w:r>
      <w:proofErr w:type="spellEnd"/>
      <w:r w:rsidR="000E4BBC">
        <w:rPr>
          <w:rFonts w:hint="eastAsia"/>
        </w:rPr>
        <w:t>为分段平滑窗，每条信息为一个滑动平滑窗，第一个数值为滑动平滑窗的起始高度。第二个为滑动平滑窗的终止高度，最后一个为滑动平滑窗的窗长。</w:t>
      </w:r>
      <w:proofErr w:type="spellStart"/>
      <w:r w:rsidR="00190E1F">
        <w:rPr>
          <w:rFonts w:hint="eastAsia"/>
        </w:rPr>
        <w:t>hRange</w:t>
      </w:r>
      <w:proofErr w:type="spellEnd"/>
      <w:r w:rsidR="00190E1F">
        <w:rPr>
          <w:rFonts w:hint="eastAsia"/>
        </w:rPr>
        <w:t>为显示结果的高度范围。</w:t>
      </w:r>
      <w:proofErr w:type="spellStart"/>
      <w:r w:rsidR="00190E1F">
        <w:rPr>
          <w:rFonts w:hint="eastAsia"/>
        </w:rPr>
        <w:t>sigRange</w:t>
      </w:r>
      <w:proofErr w:type="spellEnd"/>
      <w:r w:rsidR="00190E1F">
        <w:rPr>
          <w:rFonts w:hint="eastAsia"/>
        </w:rPr>
        <w:t>为信号的显示范围。</w:t>
      </w:r>
      <w:bookmarkStart w:id="2" w:name="_GoBack"/>
      <w:bookmarkEnd w:id="2"/>
    </w:p>
    <w:p w:rsidR="001A5D2C" w:rsidRDefault="001A5D2C" w:rsidP="009A719A">
      <w:pPr>
        <w:ind w:firstLineChars="0" w:firstLine="0"/>
      </w:pPr>
    </w:p>
    <w:sectPr w:rsidR="001A5D2C" w:rsidSect="00AB08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E94" w:rsidRDefault="00460E94" w:rsidP="00311E14">
      <w:pPr>
        <w:spacing w:line="240" w:lineRule="auto"/>
        <w:ind w:firstLine="440"/>
      </w:pPr>
      <w:r>
        <w:separator/>
      </w:r>
    </w:p>
  </w:endnote>
  <w:endnote w:type="continuationSeparator" w:id="0">
    <w:p w:rsidR="00460E94" w:rsidRDefault="00460E94" w:rsidP="00311E14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CE0" w:rsidRDefault="00B52CE0">
    <w:pPr>
      <w:pStyle w:val="af0"/>
      <w:ind w:firstLine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CE0" w:rsidRDefault="00B52CE0">
    <w:pPr>
      <w:pStyle w:val="af0"/>
      <w:ind w:firstLine="4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CE0" w:rsidRDefault="00B52CE0">
    <w:pPr>
      <w:pStyle w:val="af0"/>
      <w:ind w:firstLine="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E94" w:rsidRDefault="00460E94" w:rsidP="00311E14">
      <w:pPr>
        <w:spacing w:line="240" w:lineRule="auto"/>
        <w:ind w:firstLine="440"/>
      </w:pPr>
      <w:r>
        <w:separator/>
      </w:r>
    </w:p>
  </w:footnote>
  <w:footnote w:type="continuationSeparator" w:id="0">
    <w:p w:rsidR="00460E94" w:rsidRDefault="00460E94" w:rsidP="00311E14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CE0" w:rsidRDefault="00B52CE0">
    <w:pPr>
      <w:pStyle w:val="ae"/>
      <w:ind w:firstLine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CE0" w:rsidRDefault="00B52CE0">
    <w:pPr>
      <w:pStyle w:val="ae"/>
      <w:ind w:firstLine="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CE0" w:rsidRDefault="00B52CE0">
    <w:pPr>
      <w:pStyle w:val="ae"/>
      <w:ind w:firstLine="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6FD"/>
    <w:multiLevelType w:val="hybridMultilevel"/>
    <w:tmpl w:val="7DE41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7794"/>
    <w:multiLevelType w:val="hybridMultilevel"/>
    <w:tmpl w:val="DAEEA0A0"/>
    <w:lvl w:ilvl="0" w:tplc="2E7840F2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81A4E"/>
    <w:multiLevelType w:val="hybridMultilevel"/>
    <w:tmpl w:val="93000B74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2A913889"/>
    <w:multiLevelType w:val="hybridMultilevel"/>
    <w:tmpl w:val="86829DCE"/>
    <w:lvl w:ilvl="0" w:tplc="AB76764A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409A8"/>
    <w:multiLevelType w:val="hybridMultilevel"/>
    <w:tmpl w:val="38604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969CC"/>
    <w:multiLevelType w:val="hybridMultilevel"/>
    <w:tmpl w:val="F9860F0A"/>
    <w:lvl w:ilvl="0" w:tplc="418019E6">
      <w:start w:val="3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A351B"/>
    <w:multiLevelType w:val="hybridMultilevel"/>
    <w:tmpl w:val="02F6F718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 w15:restartNumberingAfterBreak="0">
    <w:nsid w:val="70D27B55"/>
    <w:multiLevelType w:val="hybridMultilevel"/>
    <w:tmpl w:val="2C5420AC"/>
    <w:lvl w:ilvl="0" w:tplc="6D5E0CEC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opernicus Publications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aas0fw9fvd2hevdp8vd5vmtd9rv2s5v92p&quot;&gt;My EndNote Library&lt;record-ids&gt;&lt;item&gt;299&lt;/item&gt;&lt;item&gt;443&lt;/item&gt;&lt;item&gt;1330&lt;/item&gt;&lt;/record-ids&gt;&lt;/item&gt;&lt;/Libraries&gt;"/>
  </w:docVars>
  <w:rsids>
    <w:rsidRoot w:val="00D4598F"/>
    <w:rsid w:val="000158DC"/>
    <w:rsid w:val="00024255"/>
    <w:rsid w:val="00037083"/>
    <w:rsid w:val="000B429A"/>
    <w:rsid w:val="000E4BBC"/>
    <w:rsid w:val="000F539C"/>
    <w:rsid w:val="00156E01"/>
    <w:rsid w:val="00187283"/>
    <w:rsid w:val="00190E1F"/>
    <w:rsid w:val="001A5D2C"/>
    <w:rsid w:val="001D19D5"/>
    <w:rsid w:val="002154A0"/>
    <w:rsid w:val="00215A78"/>
    <w:rsid w:val="002173CF"/>
    <w:rsid w:val="002A01C8"/>
    <w:rsid w:val="00311E14"/>
    <w:rsid w:val="00330F9D"/>
    <w:rsid w:val="00334EEC"/>
    <w:rsid w:val="0036498C"/>
    <w:rsid w:val="0037499B"/>
    <w:rsid w:val="003A2906"/>
    <w:rsid w:val="003E6657"/>
    <w:rsid w:val="0042391C"/>
    <w:rsid w:val="00433B81"/>
    <w:rsid w:val="00460E94"/>
    <w:rsid w:val="0049169C"/>
    <w:rsid w:val="004D5E5F"/>
    <w:rsid w:val="00543099"/>
    <w:rsid w:val="005B0980"/>
    <w:rsid w:val="005E5C2F"/>
    <w:rsid w:val="005F3497"/>
    <w:rsid w:val="00617EF5"/>
    <w:rsid w:val="006E6F6A"/>
    <w:rsid w:val="00711AA6"/>
    <w:rsid w:val="00741A5E"/>
    <w:rsid w:val="00752864"/>
    <w:rsid w:val="00773905"/>
    <w:rsid w:val="007A3871"/>
    <w:rsid w:val="007C07C9"/>
    <w:rsid w:val="007E7B3A"/>
    <w:rsid w:val="007F4326"/>
    <w:rsid w:val="00817FCE"/>
    <w:rsid w:val="008469D8"/>
    <w:rsid w:val="00861228"/>
    <w:rsid w:val="008C0AC5"/>
    <w:rsid w:val="00906ABB"/>
    <w:rsid w:val="00944183"/>
    <w:rsid w:val="009572FB"/>
    <w:rsid w:val="009607FC"/>
    <w:rsid w:val="00967685"/>
    <w:rsid w:val="00984B7F"/>
    <w:rsid w:val="009A719A"/>
    <w:rsid w:val="00A268A5"/>
    <w:rsid w:val="00AB08FC"/>
    <w:rsid w:val="00AD471B"/>
    <w:rsid w:val="00B15BDA"/>
    <w:rsid w:val="00B17039"/>
    <w:rsid w:val="00B225D3"/>
    <w:rsid w:val="00B52CE0"/>
    <w:rsid w:val="00B554C6"/>
    <w:rsid w:val="00B8151D"/>
    <w:rsid w:val="00B94334"/>
    <w:rsid w:val="00B97449"/>
    <w:rsid w:val="00BC1458"/>
    <w:rsid w:val="00BE771C"/>
    <w:rsid w:val="00BF4A75"/>
    <w:rsid w:val="00BF572C"/>
    <w:rsid w:val="00BF5745"/>
    <w:rsid w:val="00C419B7"/>
    <w:rsid w:val="00C70E6F"/>
    <w:rsid w:val="00CA176A"/>
    <w:rsid w:val="00CD0C37"/>
    <w:rsid w:val="00CD6183"/>
    <w:rsid w:val="00CF1C5A"/>
    <w:rsid w:val="00D17786"/>
    <w:rsid w:val="00D24965"/>
    <w:rsid w:val="00D26916"/>
    <w:rsid w:val="00D4598F"/>
    <w:rsid w:val="00D46C7B"/>
    <w:rsid w:val="00D55277"/>
    <w:rsid w:val="00DD136F"/>
    <w:rsid w:val="00E60997"/>
    <w:rsid w:val="00E7103A"/>
    <w:rsid w:val="00E7510B"/>
    <w:rsid w:val="00EC6432"/>
    <w:rsid w:val="00F6201A"/>
    <w:rsid w:val="00F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6566"/>
  <w15:chartTrackingRefBased/>
  <w15:docId w15:val="{ADB63A9A-B5E1-4748-8E32-EBDA032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864"/>
    <w:pPr>
      <w:widowControl w:val="0"/>
      <w:wordWrap w:val="0"/>
      <w:spacing w:after="0" w:line="360" w:lineRule="auto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next w:val="a"/>
    <w:link w:val="10"/>
    <w:uiPriority w:val="9"/>
    <w:qFormat/>
    <w:rsid w:val="00E7510B"/>
    <w:pPr>
      <w:keepNext/>
      <w:keepLines/>
      <w:spacing w:before="120" w:after="120" w:line="360" w:lineRule="auto"/>
      <w:outlineLvl w:val="0"/>
    </w:pPr>
    <w:rPr>
      <w:rFonts w:ascii="Times New Roman" w:eastAsia="黑体" w:hAnsi="Times New Roman" w:cstheme="majorBidi"/>
      <w:b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24255"/>
    <w:pPr>
      <w:keepNext/>
      <w:keepLines/>
      <w:spacing w:after="0" w:line="360" w:lineRule="auto"/>
      <w:outlineLvl w:val="1"/>
    </w:pPr>
    <w:rPr>
      <w:rFonts w:ascii="Times New Roman" w:eastAsia="黑体" w:hAnsi="Times New Roman" w:cstheme="majorBidi"/>
      <w:b/>
      <w:sz w:val="24"/>
      <w:szCs w:val="26"/>
    </w:rPr>
  </w:style>
  <w:style w:type="paragraph" w:styleId="3">
    <w:name w:val="heading 3"/>
    <w:next w:val="a"/>
    <w:link w:val="30"/>
    <w:uiPriority w:val="9"/>
    <w:unhideWhenUsed/>
    <w:qFormat/>
    <w:rsid w:val="00024255"/>
    <w:pPr>
      <w:keepNext/>
      <w:keepLines/>
      <w:spacing w:after="0" w:line="360" w:lineRule="auto"/>
      <w:outlineLvl w:val="2"/>
    </w:pPr>
    <w:rPr>
      <w:rFonts w:ascii="Times New Roman" w:eastAsia="宋体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7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574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225D3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rsid w:val="00CA176A"/>
    <w:pPr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A176A"/>
    <w:rPr>
      <w:rFonts w:ascii="等线" w:eastAsia="等线" w:hAnsi="等线"/>
      <w:noProof/>
    </w:rPr>
  </w:style>
  <w:style w:type="paragraph" w:customStyle="1" w:styleId="EndNoteBibliography">
    <w:name w:val="EndNote Bibliography"/>
    <w:basedOn w:val="a"/>
    <w:link w:val="EndNoteBibliography0"/>
    <w:rsid w:val="008C0AC5"/>
    <w:pPr>
      <w:spacing w:after="120" w:line="240" w:lineRule="auto"/>
      <w:ind w:firstLineChars="0" w:firstLine="0"/>
    </w:pPr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8C0AC5"/>
    <w:rPr>
      <w:rFonts w:ascii="等线" w:eastAsia="等线" w:hAnsi="等线"/>
      <w:noProof/>
    </w:rPr>
  </w:style>
  <w:style w:type="paragraph" w:styleId="a6">
    <w:name w:val="caption"/>
    <w:basedOn w:val="a"/>
    <w:next w:val="a"/>
    <w:link w:val="a7"/>
    <w:uiPriority w:val="35"/>
    <w:unhideWhenUsed/>
    <w:qFormat/>
    <w:rsid w:val="00EC6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next w:val="a"/>
    <w:link w:val="a9"/>
    <w:uiPriority w:val="10"/>
    <w:qFormat/>
    <w:rsid w:val="00E7510B"/>
    <w:pPr>
      <w:spacing w:after="240" w:line="240" w:lineRule="auto"/>
      <w:contextualSpacing/>
      <w:jc w:val="center"/>
    </w:pPr>
    <w:rPr>
      <w:rFonts w:ascii="Times New Roman" w:eastAsia="黑体" w:hAnsi="Times New Roman" w:cstheme="majorBidi"/>
      <w:b/>
      <w:spacing w:val="-10"/>
      <w:kern w:val="28"/>
      <w:sz w:val="44"/>
      <w:szCs w:val="56"/>
    </w:rPr>
  </w:style>
  <w:style w:type="character" w:customStyle="1" w:styleId="a9">
    <w:name w:val="标题 字符"/>
    <w:basedOn w:val="a0"/>
    <w:link w:val="a8"/>
    <w:uiPriority w:val="10"/>
    <w:rsid w:val="00E7510B"/>
    <w:rPr>
      <w:rFonts w:ascii="Times New Roman" w:eastAsia="黑体" w:hAnsi="Times New Roman" w:cstheme="majorBidi"/>
      <w:b/>
      <w:spacing w:val="-10"/>
      <w:kern w:val="28"/>
      <w:sz w:val="44"/>
      <w:szCs w:val="56"/>
    </w:rPr>
  </w:style>
  <w:style w:type="character" w:customStyle="1" w:styleId="10">
    <w:name w:val="标题 1 字符"/>
    <w:basedOn w:val="a0"/>
    <w:link w:val="1"/>
    <w:uiPriority w:val="9"/>
    <w:rsid w:val="00E7510B"/>
    <w:rPr>
      <w:rFonts w:ascii="Times New Roman" w:eastAsia="黑体" w:hAnsi="Times New Roman" w:cstheme="majorBidi"/>
      <w:b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024255"/>
    <w:rPr>
      <w:rFonts w:ascii="Times New Roman" w:eastAsia="黑体" w:hAnsi="Times New Roman" w:cstheme="majorBidi"/>
      <w:b/>
      <w:sz w:val="24"/>
      <w:szCs w:val="26"/>
    </w:rPr>
  </w:style>
  <w:style w:type="character" w:customStyle="1" w:styleId="30">
    <w:name w:val="标题 3 字符"/>
    <w:basedOn w:val="a0"/>
    <w:link w:val="3"/>
    <w:uiPriority w:val="9"/>
    <w:rsid w:val="00024255"/>
    <w:rPr>
      <w:rFonts w:ascii="Times New Roman" w:eastAsia="宋体" w:hAnsi="Times New Roman" w:cstheme="majorBidi"/>
      <w:b/>
      <w:sz w:val="24"/>
      <w:szCs w:val="24"/>
    </w:rPr>
  </w:style>
  <w:style w:type="paragraph" w:customStyle="1" w:styleId="aa">
    <w:name w:val="图片"/>
    <w:basedOn w:val="a"/>
    <w:link w:val="ab"/>
    <w:qFormat/>
    <w:rsid w:val="00752864"/>
    <w:pPr>
      <w:keepNext/>
      <w:spacing w:line="240" w:lineRule="auto"/>
      <w:ind w:firstLineChars="0" w:firstLine="0"/>
      <w:jc w:val="center"/>
    </w:pPr>
    <w:rPr>
      <w:noProof/>
    </w:rPr>
  </w:style>
  <w:style w:type="paragraph" w:customStyle="1" w:styleId="ac">
    <w:name w:val="图注"/>
    <w:basedOn w:val="a6"/>
    <w:link w:val="ad"/>
    <w:qFormat/>
    <w:rsid w:val="00752864"/>
    <w:pPr>
      <w:spacing w:before="240" w:after="240"/>
      <w:ind w:firstLineChars="0" w:firstLine="0"/>
      <w:jc w:val="center"/>
    </w:pPr>
    <w:rPr>
      <w:i w:val="0"/>
      <w:color w:val="auto"/>
      <w:sz w:val="20"/>
    </w:rPr>
  </w:style>
  <w:style w:type="character" w:customStyle="1" w:styleId="ab">
    <w:name w:val="图片 字符"/>
    <w:basedOn w:val="a0"/>
    <w:link w:val="aa"/>
    <w:rsid w:val="00752864"/>
    <w:rPr>
      <w:rFonts w:ascii="Times New Roman" w:eastAsia="宋体" w:hAnsi="Times New Roman"/>
      <w:noProof/>
    </w:rPr>
  </w:style>
  <w:style w:type="character" w:customStyle="1" w:styleId="a7">
    <w:name w:val="题注 字符"/>
    <w:basedOn w:val="a0"/>
    <w:link w:val="a6"/>
    <w:uiPriority w:val="35"/>
    <w:rsid w:val="00752864"/>
    <w:rPr>
      <w:rFonts w:ascii="Times New Roman" w:eastAsia="宋体" w:hAnsi="Times New Roman"/>
      <w:i/>
      <w:iCs/>
      <w:color w:val="44546A" w:themeColor="text2"/>
      <w:sz w:val="18"/>
      <w:szCs w:val="18"/>
    </w:rPr>
  </w:style>
  <w:style w:type="character" w:customStyle="1" w:styleId="ad">
    <w:name w:val="图注 字符"/>
    <w:basedOn w:val="a7"/>
    <w:link w:val="ac"/>
    <w:rsid w:val="00752864"/>
    <w:rPr>
      <w:rFonts w:ascii="Times New Roman" w:eastAsia="宋体" w:hAnsi="Times New Roman"/>
      <w:i w:val="0"/>
      <w:iCs/>
      <w:color w:val="44546A" w:themeColor="text2"/>
      <w:sz w:val="20"/>
      <w:szCs w:val="18"/>
    </w:rPr>
  </w:style>
  <w:style w:type="paragraph" w:styleId="ae">
    <w:name w:val="header"/>
    <w:basedOn w:val="a"/>
    <w:link w:val="af"/>
    <w:uiPriority w:val="99"/>
    <w:unhideWhenUsed/>
    <w:rsid w:val="00311E14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眉 字符"/>
    <w:basedOn w:val="a0"/>
    <w:link w:val="ae"/>
    <w:uiPriority w:val="99"/>
    <w:rsid w:val="00311E14"/>
    <w:rPr>
      <w:rFonts w:ascii="Times New Roman" w:eastAsia="宋体" w:hAnsi="Times New Roman"/>
    </w:rPr>
  </w:style>
  <w:style w:type="paragraph" w:styleId="af0">
    <w:name w:val="footer"/>
    <w:basedOn w:val="a"/>
    <w:link w:val="af1"/>
    <w:uiPriority w:val="99"/>
    <w:unhideWhenUsed/>
    <w:rsid w:val="00311E14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页脚 字符"/>
    <w:basedOn w:val="a0"/>
    <w:link w:val="af0"/>
    <w:uiPriority w:val="99"/>
    <w:rsid w:val="00311E14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ml.org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hdfgroup.org/solutions/hdf5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dfgroup.org/solutions/hdf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37197;&#32622;&#25991;&#20214;&#35828;&#26126;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ping\Documents\&#33258;&#23450;&#20041;%20Office%20&#27169;&#26495;\&#19968;&#33324;&#31616;&#21333;&#27719;&#25253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E0183-B737-4995-96EF-C82D301C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一般简单汇报文档.dotx</Template>
  <TotalTime>64</TotalTime>
  <Pages>9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zhenping</dc:creator>
  <cp:keywords/>
  <dc:description/>
  <cp:lastModifiedBy>Yin Zhenping</cp:lastModifiedBy>
  <cp:revision>14</cp:revision>
  <dcterms:created xsi:type="dcterms:W3CDTF">2022-01-18T06:37:00Z</dcterms:created>
  <dcterms:modified xsi:type="dcterms:W3CDTF">2022-01-18T07:41:00Z</dcterms:modified>
</cp:coreProperties>
</file>