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F7990" w14:textId="77777777" w:rsidR="005B2D7D" w:rsidRPr="004D32D3" w:rsidRDefault="00072415" w:rsidP="004D32D3">
      <w:pPr>
        <w:jc w:val="center"/>
        <w:rPr>
          <w:rFonts w:hint="eastAsia"/>
          <w:b/>
          <w:sz w:val="28"/>
          <w:szCs w:val="28"/>
        </w:rPr>
      </w:pPr>
      <w:r w:rsidRPr="004D32D3">
        <w:rPr>
          <w:rFonts w:hint="eastAsia"/>
          <w:b/>
          <w:sz w:val="28"/>
          <w:szCs w:val="28"/>
        </w:rPr>
        <w:t>西电BBS论坛设计</w:t>
      </w:r>
    </w:p>
    <w:p w14:paraId="04476E65" w14:textId="77777777" w:rsidR="00072415" w:rsidRPr="004D32D3" w:rsidRDefault="00072415" w:rsidP="000724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D32D3">
        <w:rPr>
          <w:rFonts w:hint="eastAsia"/>
        </w:rPr>
        <w:t>交互设计</w:t>
      </w:r>
    </w:p>
    <w:p w14:paraId="5A1F23E3" w14:textId="77777777" w:rsidR="000A63A3" w:rsidRDefault="000A63A3" w:rsidP="00EF7A1B">
      <w:pPr>
        <w:pStyle w:val="a3"/>
        <w:numPr>
          <w:ilvl w:val="0"/>
          <w:numId w:val="3"/>
        </w:numPr>
        <w:ind w:left="1276" w:firstLineChars="0" w:hanging="709"/>
        <w:rPr>
          <w:rFonts w:hint="eastAsia"/>
        </w:rPr>
      </w:pPr>
      <w:r>
        <w:rPr>
          <w:rFonts w:hint="eastAsia"/>
        </w:rPr>
        <w:t>注册／登录</w:t>
      </w:r>
    </w:p>
    <w:p w14:paraId="77B09813" w14:textId="77777777" w:rsidR="000A63A3" w:rsidRDefault="000A63A3" w:rsidP="00EF7A1B">
      <w:pPr>
        <w:pStyle w:val="a3"/>
        <w:ind w:left="1276" w:firstLineChars="236" w:firstLine="566"/>
        <w:rPr>
          <w:rFonts w:hint="eastAsia"/>
        </w:rPr>
      </w:pPr>
      <w:r>
        <w:rPr>
          <w:rFonts w:hint="eastAsia"/>
        </w:rPr>
        <w:t>用户进入首页后，可以在未登录的状态下浏览当前论坛帖子列表。点击注册后，跳出注册页面，允许用户从游客身份转为网站用户身份，注册成功后自动登录，网站右上角“注册／登录”链接转变成“我的”链接，指向用户的个人主页。若点击登录，跳出登录页面，用户输入账号密码，登录成功后</w:t>
      </w:r>
      <w:r>
        <w:rPr>
          <w:rFonts w:hint="eastAsia"/>
        </w:rPr>
        <w:t>网站右上角“注册／登录”链接转变成“我的”链接，指向用户的个人主页。</w:t>
      </w:r>
    </w:p>
    <w:p w14:paraId="4CC6FE39" w14:textId="77777777" w:rsidR="000A63A3" w:rsidRDefault="000A63A3" w:rsidP="00EF7A1B">
      <w:pPr>
        <w:pStyle w:val="a3"/>
        <w:numPr>
          <w:ilvl w:val="0"/>
          <w:numId w:val="3"/>
        </w:numPr>
        <w:ind w:left="1276" w:firstLineChars="0" w:hanging="709"/>
        <w:rPr>
          <w:rFonts w:hint="eastAsia"/>
        </w:rPr>
      </w:pPr>
      <w:r>
        <w:rPr>
          <w:rFonts w:hint="eastAsia"/>
        </w:rPr>
        <w:t>发表新主题</w:t>
      </w:r>
    </w:p>
    <w:p w14:paraId="0913AB26" w14:textId="77777777" w:rsidR="000A63A3" w:rsidRDefault="000A63A3" w:rsidP="00EF7A1B">
      <w:pPr>
        <w:pStyle w:val="a3"/>
        <w:ind w:left="1276" w:firstLineChars="236" w:firstLine="566"/>
        <w:rPr>
          <w:rFonts w:hint="eastAsia"/>
        </w:rPr>
      </w:pPr>
      <w:r>
        <w:rPr>
          <w:rFonts w:hint="eastAsia"/>
        </w:rPr>
        <w:t>用户进入首页后，点击“发表新主题”链接。若用户为游客状态，跳出提示页面，提示用户先登录。否则进入“发表新主题”页面。在该页面，用户可编辑标题、内容，并提交。提交后自动返回首页。若用户未点击提交直接点击“首页”，则跳出提示页面，提醒用户此时未提交编辑内容，若用户选择继续，则返回首页，否则停留在“发表新主题”页面。</w:t>
      </w:r>
    </w:p>
    <w:p w14:paraId="52998D7F" w14:textId="77777777" w:rsidR="000A63A3" w:rsidRDefault="0022594F" w:rsidP="00EF7A1B">
      <w:pPr>
        <w:pStyle w:val="a3"/>
        <w:numPr>
          <w:ilvl w:val="0"/>
          <w:numId w:val="3"/>
        </w:numPr>
        <w:ind w:left="1276" w:firstLineChars="0" w:hanging="709"/>
        <w:rPr>
          <w:rFonts w:hint="eastAsia"/>
        </w:rPr>
      </w:pPr>
      <w:r>
        <w:rPr>
          <w:rFonts w:hint="eastAsia"/>
        </w:rPr>
        <w:t>查看帖子</w:t>
      </w:r>
    </w:p>
    <w:p w14:paraId="67D61FEB" w14:textId="77777777" w:rsidR="0022594F" w:rsidRDefault="0022594F" w:rsidP="00EF7A1B">
      <w:pPr>
        <w:pStyle w:val="a3"/>
        <w:ind w:left="1276" w:firstLineChars="0" w:firstLine="567"/>
        <w:rPr>
          <w:rFonts w:hint="eastAsia"/>
        </w:rPr>
      </w:pPr>
      <w:r>
        <w:rPr>
          <w:rFonts w:hint="eastAsia"/>
        </w:rPr>
        <w:t>用户在登录状态下点击首页某帖子主题时，进入该帖子的详细页面。用户可看到楼主及回帖人信息、父帖及回帖的内容、发表时间，可选择回复某帖或回复本主题。</w:t>
      </w:r>
    </w:p>
    <w:p w14:paraId="1C9371F6" w14:textId="77777777" w:rsidR="0022594F" w:rsidRDefault="0022594F" w:rsidP="00EF7A1B">
      <w:pPr>
        <w:pStyle w:val="a3"/>
        <w:numPr>
          <w:ilvl w:val="0"/>
          <w:numId w:val="3"/>
        </w:numPr>
        <w:ind w:left="1276" w:firstLineChars="0" w:hanging="709"/>
        <w:rPr>
          <w:rFonts w:hint="eastAsia"/>
        </w:rPr>
      </w:pPr>
      <w:r>
        <w:rPr>
          <w:rFonts w:hint="eastAsia"/>
        </w:rPr>
        <w:t>回复本主题</w:t>
      </w:r>
    </w:p>
    <w:p w14:paraId="5F8799F2" w14:textId="6780335F" w:rsidR="0022594F" w:rsidRDefault="0022594F" w:rsidP="00EF7A1B">
      <w:pPr>
        <w:pStyle w:val="a3"/>
        <w:ind w:left="1276" w:firstLineChars="236" w:firstLine="566"/>
        <w:rPr>
          <w:rFonts w:hint="eastAsia"/>
        </w:rPr>
      </w:pPr>
      <w:r>
        <w:rPr>
          <w:rFonts w:hint="eastAsia"/>
        </w:rPr>
        <w:t>已登录用户在帖子</w:t>
      </w:r>
      <w:r w:rsidR="00B24639">
        <w:rPr>
          <w:rFonts w:hint="eastAsia"/>
        </w:rPr>
        <w:t>详细信息页面点击</w:t>
      </w:r>
      <w:r w:rsidR="0066268F">
        <w:rPr>
          <w:rFonts w:hint="eastAsia"/>
        </w:rPr>
        <w:t>主题下方的</w:t>
      </w:r>
      <w:r w:rsidR="00B24639">
        <w:rPr>
          <w:rFonts w:hint="eastAsia"/>
        </w:rPr>
        <w:t>“回复本主题”</w:t>
      </w:r>
      <w:r w:rsidR="00B24639">
        <w:rPr>
          <w:rFonts w:hint="eastAsia"/>
        </w:rPr>
        <w:lastRenderedPageBreak/>
        <w:t>链接，进入“</w:t>
      </w:r>
      <w:r w:rsidR="0066268F">
        <w:rPr>
          <w:rFonts w:hint="eastAsia"/>
        </w:rPr>
        <w:t>回复本主题</w:t>
      </w:r>
      <w:r w:rsidR="00B24639">
        <w:rPr>
          <w:rFonts w:hint="eastAsia"/>
        </w:rPr>
        <w:t>”</w:t>
      </w:r>
      <w:r w:rsidR="0066268F">
        <w:rPr>
          <w:rFonts w:hint="eastAsia"/>
        </w:rPr>
        <w:t>页面</w:t>
      </w:r>
      <w:r w:rsidR="00B24639">
        <w:rPr>
          <w:rFonts w:hint="eastAsia"/>
        </w:rPr>
        <w:t>，</w:t>
      </w:r>
      <w:r w:rsidR="00B24639">
        <w:rPr>
          <w:rFonts w:hint="eastAsia"/>
        </w:rPr>
        <w:t>在该页面，用户可编辑标题、内容</w:t>
      </w:r>
      <w:r w:rsidR="00B24639">
        <w:rPr>
          <w:rFonts w:hint="eastAsia"/>
        </w:rPr>
        <w:t>，并提交。</w:t>
      </w:r>
      <w:r w:rsidR="00F96B8B">
        <w:rPr>
          <w:rFonts w:hint="eastAsia"/>
        </w:rPr>
        <w:t>内容有500字的字数限制。</w:t>
      </w:r>
      <w:r w:rsidR="00B24639">
        <w:rPr>
          <w:rFonts w:hint="eastAsia"/>
        </w:rPr>
        <w:t>用户可以调整内容的字体、大小、格式、样式，可以插入表情、复制粘贴，也可以插入源代码。用户点击提交后，</w:t>
      </w:r>
      <w:r w:rsidR="001E65D4">
        <w:rPr>
          <w:rFonts w:hint="eastAsia"/>
        </w:rPr>
        <w:t>跳出提示页面“已提交”，并自动返回帖子详细信息页面。用户可看到自己刚刚更新的回帖。</w:t>
      </w:r>
    </w:p>
    <w:p w14:paraId="7C98B552" w14:textId="319DC712" w:rsidR="0066268F" w:rsidRDefault="0066268F" w:rsidP="00EF7A1B">
      <w:pPr>
        <w:pStyle w:val="a3"/>
        <w:numPr>
          <w:ilvl w:val="0"/>
          <w:numId w:val="3"/>
        </w:numPr>
        <w:ind w:left="1276" w:firstLineChars="0" w:hanging="709"/>
        <w:rPr>
          <w:rFonts w:hint="eastAsia"/>
        </w:rPr>
      </w:pPr>
      <w:r>
        <w:rPr>
          <w:rFonts w:hint="eastAsia"/>
        </w:rPr>
        <w:t>回复某回帖</w:t>
      </w:r>
    </w:p>
    <w:p w14:paraId="424A25ED" w14:textId="21556CB9" w:rsidR="0066268F" w:rsidRDefault="0066268F" w:rsidP="00EF7A1B">
      <w:pPr>
        <w:pStyle w:val="a3"/>
        <w:ind w:left="1276" w:firstLineChars="236" w:firstLine="566"/>
        <w:rPr>
          <w:rFonts w:hint="eastAsia"/>
        </w:rPr>
      </w:pPr>
      <w:r>
        <w:rPr>
          <w:rFonts w:hint="eastAsia"/>
        </w:rPr>
        <w:t>已登录用户在帖子详细信息页面</w:t>
      </w:r>
      <w:r>
        <w:rPr>
          <w:rFonts w:hint="eastAsia"/>
        </w:rPr>
        <w:t>的某一楼点击“回复”链接，进入“回复”页面。</w:t>
      </w:r>
      <w:r>
        <w:rPr>
          <w:rFonts w:hint="eastAsia"/>
        </w:rPr>
        <w:t>在该页面，用户可编辑标题、内容，并提交</w:t>
      </w:r>
      <w:r>
        <w:rPr>
          <w:rFonts w:hint="eastAsia"/>
        </w:rPr>
        <w:t>。同“回复本主题”一样，用户可采用多种方式编辑内容。</w:t>
      </w:r>
      <w:r>
        <w:rPr>
          <w:rFonts w:hint="eastAsia"/>
        </w:rPr>
        <w:t>用户点击提交后，跳出提示页面“已提交”，并自动返回帖子详细信息页面</w:t>
      </w:r>
      <w:r>
        <w:rPr>
          <w:rFonts w:hint="eastAsia"/>
        </w:rPr>
        <w:t>。</w:t>
      </w:r>
    </w:p>
    <w:p w14:paraId="255F4CF4" w14:textId="1A454753" w:rsidR="002A7534" w:rsidRDefault="002A7534" w:rsidP="00EF7A1B">
      <w:pPr>
        <w:pStyle w:val="a3"/>
        <w:numPr>
          <w:ilvl w:val="0"/>
          <w:numId w:val="3"/>
        </w:numPr>
        <w:ind w:left="1276" w:firstLineChars="0" w:hanging="709"/>
        <w:rPr>
          <w:rFonts w:hint="eastAsia"/>
        </w:rPr>
      </w:pPr>
      <w:r>
        <w:rPr>
          <w:rFonts w:hint="eastAsia"/>
        </w:rPr>
        <w:t>删除自己的回帖</w:t>
      </w:r>
    </w:p>
    <w:p w14:paraId="6ECDF4FF" w14:textId="2A9089AD" w:rsidR="002A7534" w:rsidRDefault="002A7534" w:rsidP="00EF7A1B">
      <w:pPr>
        <w:pStyle w:val="a3"/>
        <w:ind w:left="1276" w:firstLineChars="236" w:firstLine="566"/>
        <w:rPr>
          <w:rFonts w:hint="eastAsia"/>
        </w:rPr>
      </w:pPr>
      <w:r>
        <w:rPr>
          <w:rFonts w:hint="eastAsia"/>
        </w:rPr>
        <w:t>在帖子详细信息页面，已登录用户点击自己的回帖右侧的“删除”按钮，跳出提示信息，提示用户确认是否删除。用户确认后，删除回帖，否则返回帖子详细信息页面。</w:t>
      </w:r>
    </w:p>
    <w:p w14:paraId="6EA79AD4" w14:textId="7C38ADE3" w:rsidR="008F057E" w:rsidRDefault="008F057E" w:rsidP="00EF7A1B">
      <w:pPr>
        <w:pStyle w:val="a3"/>
        <w:numPr>
          <w:ilvl w:val="0"/>
          <w:numId w:val="3"/>
        </w:numPr>
        <w:ind w:leftChars="236" w:left="1416" w:hangingChars="354" w:hanging="850"/>
        <w:rPr>
          <w:rFonts w:hint="eastAsia"/>
        </w:rPr>
      </w:pPr>
      <w:r>
        <w:rPr>
          <w:rFonts w:hint="eastAsia"/>
        </w:rPr>
        <w:t>发表新主题</w:t>
      </w:r>
    </w:p>
    <w:p w14:paraId="074DE5DF" w14:textId="5FE18192" w:rsidR="008F057E" w:rsidRDefault="008F057E" w:rsidP="00EF7A1B">
      <w:pPr>
        <w:pStyle w:val="a3"/>
        <w:ind w:left="1276" w:firstLineChars="177" w:firstLine="425"/>
        <w:rPr>
          <w:rFonts w:hint="eastAsia"/>
        </w:rPr>
      </w:pPr>
      <w:r>
        <w:rPr>
          <w:rFonts w:hint="eastAsia"/>
        </w:rPr>
        <w:t>已登录用户在首页点击“发表新主题”，进入发表新主题页面，</w:t>
      </w:r>
      <w:r w:rsidR="00F96B8B">
        <w:rPr>
          <w:rFonts w:hint="eastAsia"/>
        </w:rPr>
        <w:t>在该页面，用户可编辑标题、内容，并提交</w:t>
      </w:r>
      <w:r w:rsidR="00F96B8B">
        <w:rPr>
          <w:rFonts w:hint="eastAsia"/>
        </w:rPr>
        <w:t>。内容有500字的字数限制。</w:t>
      </w:r>
      <w:r w:rsidR="00A0754C">
        <w:rPr>
          <w:rFonts w:hint="eastAsia"/>
        </w:rPr>
        <w:t>点击提交后自动进入新主题帖子的详细信息页面，用户可看到自己提交的父帖、修改时间、回复数等信息。</w:t>
      </w:r>
    </w:p>
    <w:p w14:paraId="303E7F2B" w14:textId="19748000" w:rsidR="002A7534" w:rsidRPr="0022594F" w:rsidRDefault="002A7534" w:rsidP="002A75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029BFDD" w14:textId="77777777" w:rsidR="00072415" w:rsidRDefault="00072415" w:rsidP="000724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展示设计</w:t>
      </w:r>
    </w:p>
    <w:p w14:paraId="6F8F0675" w14:textId="62106F0C" w:rsidR="00833DFA" w:rsidRDefault="00833DFA" w:rsidP="00833D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14:paraId="712CE314" w14:textId="2C3C5E73" w:rsidR="00833DFA" w:rsidRDefault="00833DFA" w:rsidP="00833DFA">
      <w:pPr>
        <w:pStyle w:val="a3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002849" wp14:editId="57840BD7">
            <wp:extent cx="3975735" cy="260722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页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10" cy="26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B17F" w14:textId="3D92DF52" w:rsidR="00833DFA" w:rsidRDefault="00833DFA" w:rsidP="00833D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帖子详细页面</w:t>
      </w:r>
    </w:p>
    <w:p w14:paraId="71B811E1" w14:textId="575E354C" w:rsidR="00833DFA" w:rsidRDefault="00833DFA" w:rsidP="00833DFA">
      <w:pPr>
        <w:pStyle w:val="a3"/>
        <w:ind w:left="993" w:firstLineChars="58" w:firstLine="13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2F7D19" wp14:editId="4CB0CFEC">
            <wp:extent cx="3899535" cy="25741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帖子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654" cy="260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E8BE" w14:textId="2D63306D" w:rsidR="00833DFA" w:rsidRDefault="00833DFA" w:rsidP="00F8014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回复本主题</w:t>
      </w:r>
    </w:p>
    <w:p w14:paraId="77DF3062" w14:textId="685219F2" w:rsidR="00833DFA" w:rsidRDefault="00833DFA" w:rsidP="00833DFA">
      <w:pPr>
        <w:pStyle w:val="a3"/>
        <w:ind w:left="993" w:firstLineChars="117" w:firstLine="28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BA40D7" wp14:editId="687DD64B">
            <wp:extent cx="3810635" cy="25200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回复本主题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41" cy="25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893E" w14:textId="75A8BCBD" w:rsidR="002133AC" w:rsidRDefault="00F8014C" w:rsidP="00F8014C">
      <w:pPr>
        <w:ind w:left="720"/>
        <w:rPr>
          <w:rFonts w:hint="eastAsia"/>
        </w:rPr>
      </w:pPr>
      <w:r>
        <w:rPr>
          <w:rFonts w:hint="eastAsia"/>
        </w:rPr>
        <w:t>（4）</w:t>
      </w:r>
      <w:r w:rsidR="00AF09A9">
        <w:rPr>
          <w:rFonts w:hint="eastAsia"/>
        </w:rPr>
        <w:t>发表新主题</w:t>
      </w:r>
      <w:bookmarkStart w:id="0" w:name="_GoBack"/>
      <w:bookmarkEnd w:id="0"/>
    </w:p>
    <w:p w14:paraId="1FB43794" w14:textId="5C4256CE" w:rsidR="00AF09A9" w:rsidRDefault="00AF09A9" w:rsidP="00AF09A9">
      <w:pPr>
        <w:pStyle w:val="a3"/>
        <w:ind w:leftChars="-10" w:left="-2" w:hangingChars="9" w:hanging="22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090907" wp14:editId="368D6383">
            <wp:extent cx="4076065" cy="2652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发表新主题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45" cy="26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A9" w:rsidSect="00BB17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74A9"/>
    <w:multiLevelType w:val="hybridMultilevel"/>
    <w:tmpl w:val="904EA8F8"/>
    <w:lvl w:ilvl="0" w:tplc="938CE924">
      <w:start w:val="1"/>
      <w:numFmt w:val="decimal"/>
      <w:lvlText w:val="（%1）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28655A50"/>
    <w:multiLevelType w:val="hybridMultilevel"/>
    <w:tmpl w:val="123AC10A"/>
    <w:lvl w:ilvl="0" w:tplc="394810B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801285"/>
    <w:multiLevelType w:val="hybridMultilevel"/>
    <w:tmpl w:val="CD90944A"/>
    <w:lvl w:ilvl="0" w:tplc="773A6602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58559F"/>
    <w:multiLevelType w:val="hybridMultilevel"/>
    <w:tmpl w:val="705CFAA2"/>
    <w:lvl w:ilvl="0" w:tplc="C30EACC4">
      <w:start w:val="1"/>
      <w:numFmt w:val="lowerLetter"/>
      <w:lvlText w:val="%1、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15"/>
    <w:rsid w:val="00072415"/>
    <w:rsid w:val="00084368"/>
    <w:rsid w:val="000A63A3"/>
    <w:rsid w:val="000B287D"/>
    <w:rsid w:val="001E65D4"/>
    <w:rsid w:val="001F0BD3"/>
    <w:rsid w:val="002133AC"/>
    <w:rsid w:val="0022594F"/>
    <w:rsid w:val="002A7534"/>
    <w:rsid w:val="0036160E"/>
    <w:rsid w:val="004D32D3"/>
    <w:rsid w:val="0054601A"/>
    <w:rsid w:val="005F6F3C"/>
    <w:rsid w:val="0066268F"/>
    <w:rsid w:val="00707859"/>
    <w:rsid w:val="00762B6A"/>
    <w:rsid w:val="00833DFA"/>
    <w:rsid w:val="008F057E"/>
    <w:rsid w:val="00A0754C"/>
    <w:rsid w:val="00AF09A9"/>
    <w:rsid w:val="00B24639"/>
    <w:rsid w:val="00BB175A"/>
    <w:rsid w:val="00C96EA2"/>
    <w:rsid w:val="00D11F97"/>
    <w:rsid w:val="00E70DCA"/>
    <w:rsid w:val="00EF3BC6"/>
    <w:rsid w:val="00EF7A1B"/>
    <w:rsid w:val="00F8014C"/>
    <w:rsid w:val="00F85D5C"/>
    <w:rsid w:val="00F9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B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4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2018-06-05T02:16:00Z</dcterms:created>
  <dcterms:modified xsi:type="dcterms:W3CDTF">2018-06-05T03:29:00Z</dcterms:modified>
</cp:coreProperties>
</file>