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C35A" w14:textId="77777777" w:rsidR="000F7235" w:rsidRDefault="000F7235" w:rsidP="00883606">
      <w:pPr>
        <w:pStyle w:val="a3"/>
        <w:spacing w:after="0" w:line="240" w:lineRule="auto"/>
        <w:ind w:left="714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</w:p>
    <w:p w14:paraId="2018C35B" w14:textId="77777777" w:rsidR="00883606" w:rsidRPr="000D7E6A" w:rsidRDefault="00647F16" w:rsidP="00883606">
      <w:pPr>
        <w:pStyle w:val="a3"/>
        <w:spacing w:after="0" w:line="240" w:lineRule="auto"/>
        <w:ind w:left="714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 xml:space="preserve">Логическая модель практики </w:t>
      </w:r>
    </w:p>
    <w:p w14:paraId="2018C35C" w14:textId="77777777" w:rsidR="00647F16" w:rsidRPr="000D7E6A" w:rsidRDefault="00647F16" w:rsidP="00883606">
      <w:pPr>
        <w:pStyle w:val="a3"/>
        <w:spacing w:after="0" w:line="240" w:lineRule="auto"/>
        <w:ind w:left="714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«</w:t>
      </w:r>
      <w:r w:rsidR="000F7235" w:rsidRPr="000D7E6A">
        <w:rPr>
          <w:rFonts w:ascii="Times New Roman" w:hAnsi="Times New Roman" w:cs="Times New Roman"/>
          <w:b/>
          <w:sz w:val="24"/>
          <w:szCs w:val="24"/>
        </w:rPr>
        <w:t>Снижение риска вторичного сиротства в семьях выпускников детских домов</w:t>
      </w:r>
      <w:r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 xml:space="preserve">» </w:t>
      </w:r>
    </w:p>
    <w:p w14:paraId="2018C35D" w14:textId="77777777" w:rsidR="00FC1C1B" w:rsidRPr="000D7E6A" w:rsidRDefault="00FC1C1B" w:rsidP="00883606">
      <w:pPr>
        <w:pStyle w:val="a3"/>
        <w:spacing w:after="0" w:line="240" w:lineRule="auto"/>
        <w:ind w:left="714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Программа «Мир моего ребенка»</w:t>
      </w:r>
    </w:p>
    <w:p w14:paraId="2018C35E" w14:textId="77777777" w:rsidR="00714257" w:rsidRPr="000D7E6A" w:rsidRDefault="00883606" w:rsidP="00883606">
      <w:pPr>
        <w:pStyle w:val="a3"/>
        <w:tabs>
          <w:tab w:val="center" w:pos="7642"/>
          <w:tab w:val="left" w:pos="10524"/>
        </w:tabs>
        <w:spacing w:before="240" w:line="240" w:lineRule="auto"/>
        <w:ind w:left="714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ab/>
      </w:r>
      <w:r w:rsidR="00647F16"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АНО «Родительский центр «Подсолнух»</w:t>
      </w:r>
      <w:r w:rsidRPr="000D7E6A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ab/>
      </w:r>
    </w:p>
    <w:tbl>
      <w:tblPr>
        <w:tblStyle w:val="a4"/>
        <w:tblW w:w="1601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4"/>
        <w:gridCol w:w="1876"/>
        <w:gridCol w:w="2410"/>
        <w:gridCol w:w="1984"/>
        <w:gridCol w:w="1701"/>
        <w:gridCol w:w="1417"/>
        <w:gridCol w:w="1701"/>
        <w:gridCol w:w="141"/>
        <w:gridCol w:w="1419"/>
        <w:gridCol w:w="1701"/>
        <w:gridCol w:w="1134"/>
      </w:tblGrid>
      <w:tr w:rsidR="004A38C5" w:rsidRPr="000D7E6A" w14:paraId="2018C364" w14:textId="77777777" w:rsidTr="002A177A">
        <w:tc>
          <w:tcPr>
            <w:tcW w:w="534" w:type="dxa"/>
            <w:vMerge w:val="restart"/>
          </w:tcPr>
          <w:p w14:paraId="2018C35F" w14:textId="77777777" w:rsidR="004A38C5" w:rsidRPr="000D7E6A" w:rsidRDefault="004A38C5" w:rsidP="008974C3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76" w:type="dxa"/>
            <w:vMerge w:val="restart"/>
          </w:tcPr>
          <w:p w14:paraId="2018C360" w14:textId="77777777" w:rsidR="004A38C5" w:rsidRPr="000D7E6A" w:rsidRDefault="004A38C5" w:rsidP="008974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Деятельность/ активности</w:t>
            </w:r>
          </w:p>
        </w:tc>
        <w:tc>
          <w:tcPr>
            <w:tcW w:w="2410" w:type="dxa"/>
            <w:vMerge w:val="restart"/>
          </w:tcPr>
          <w:p w14:paraId="2018C361" w14:textId="77777777" w:rsidR="004A38C5" w:rsidRPr="000D7E6A" w:rsidRDefault="004A38C5" w:rsidP="008974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Непосредственные результаты</w:t>
            </w:r>
          </w:p>
        </w:tc>
        <w:tc>
          <w:tcPr>
            <w:tcW w:w="1984" w:type="dxa"/>
            <w:vMerge w:val="restart"/>
          </w:tcPr>
          <w:p w14:paraId="2018C362" w14:textId="77777777" w:rsidR="004A38C5" w:rsidRPr="000D7E6A" w:rsidRDefault="004A38C5" w:rsidP="008974C3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9214" w:type="dxa"/>
            <w:gridSpan w:val="7"/>
          </w:tcPr>
          <w:p w14:paraId="2018C363" w14:textId="77777777" w:rsidR="004A38C5" w:rsidRPr="000D7E6A" w:rsidRDefault="004A38C5" w:rsidP="008974C3">
            <w:pPr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Социальные результаты</w:t>
            </w:r>
          </w:p>
        </w:tc>
      </w:tr>
      <w:tr w:rsidR="00216210" w:rsidRPr="000D7E6A" w14:paraId="2018C36F" w14:textId="77777777" w:rsidTr="002A177A">
        <w:tc>
          <w:tcPr>
            <w:tcW w:w="534" w:type="dxa"/>
            <w:vMerge/>
          </w:tcPr>
          <w:p w14:paraId="2018C365" w14:textId="77777777" w:rsidR="00216210" w:rsidRPr="000D7E6A" w:rsidRDefault="00216210" w:rsidP="00897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vMerge/>
          </w:tcPr>
          <w:p w14:paraId="2018C366" w14:textId="77777777" w:rsidR="00216210" w:rsidRPr="000D7E6A" w:rsidRDefault="00216210" w:rsidP="00897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14:paraId="2018C367" w14:textId="77777777" w:rsidR="00216210" w:rsidRPr="000D7E6A" w:rsidRDefault="00216210" w:rsidP="00897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14:paraId="2018C368" w14:textId="77777777" w:rsidR="00216210" w:rsidRPr="000D7E6A" w:rsidRDefault="00216210" w:rsidP="00897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018C369" w14:textId="77777777" w:rsidR="00216210" w:rsidRPr="000D7E6A" w:rsidRDefault="00216210" w:rsidP="008974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Краткосрочные</w:t>
            </w:r>
          </w:p>
        </w:tc>
        <w:tc>
          <w:tcPr>
            <w:tcW w:w="1417" w:type="dxa"/>
          </w:tcPr>
          <w:p w14:paraId="2018C36A" w14:textId="77777777" w:rsidR="00216210" w:rsidRPr="000D7E6A" w:rsidRDefault="00216210" w:rsidP="008974C3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842" w:type="dxa"/>
            <w:gridSpan w:val="2"/>
          </w:tcPr>
          <w:p w14:paraId="2018C36B" w14:textId="77777777" w:rsidR="00216210" w:rsidRPr="000D7E6A" w:rsidRDefault="00216210" w:rsidP="008974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Среднесрочные</w:t>
            </w:r>
          </w:p>
        </w:tc>
        <w:tc>
          <w:tcPr>
            <w:tcW w:w="1419" w:type="dxa"/>
          </w:tcPr>
          <w:p w14:paraId="2018C36C" w14:textId="77777777" w:rsidR="00216210" w:rsidRPr="000D7E6A" w:rsidRDefault="00216210" w:rsidP="008974C3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18C36D" w14:textId="77777777" w:rsidR="00216210" w:rsidRPr="000D7E6A" w:rsidRDefault="00216210" w:rsidP="008974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Долгосрочные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018C36E" w14:textId="77777777" w:rsidR="00216210" w:rsidRPr="000D7E6A" w:rsidRDefault="00216210" w:rsidP="008974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Показатели</w:t>
            </w:r>
          </w:p>
        </w:tc>
      </w:tr>
      <w:tr w:rsidR="00820B5F" w:rsidRPr="000D7E6A" w14:paraId="2018C372" w14:textId="77777777" w:rsidTr="002A177A">
        <w:tc>
          <w:tcPr>
            <w:tcW w:w="534" w:type="dxa"/>
          </w:tcPr>
          <w:p w14:paraId="2018C370" w14:textId="77777777" w:rsidR="00820B5F" w:rsidRPr="000D7E6A" w:rsidRDefault="00820B5F" w:rsidP="008974C3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0D7E6A">
              <w:rPr>
                <w:rFonts w:ascii="Times New Roman" w:hAnsi="Times New Roman" w:cs="Times New Roman"/>
                <w:b/>
                <w:lang w:val="en-US"/>
              </w:rPr>
              <w:t>I</w:t>
            </w:r>
          </w:p>
        </w:tc>
        <w:tc>
          <w:tcPr>
            <w:tcW w:w="15484" w:type="dxa"/>
            <w:gridSpan w:val="10"/>
          </w:tcPr>
          <w:p w14:paraId="2018C371" w14:textId="77777777" w:rsidR="00820B5F" w:rsidRPr="000D7E6A" w:rsidRDefault="00820B5F" w:rsidP="008974C3">
            <w:pPr>
              <w:pStyle w:val="Standard"/>
              <w:tabs>
                <w:tab w:val="left" w:pos="4994"/>
              </w:tabs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Подготовка работы с семьей</w:t>
            </w:r>
            <w:r w:rsidR="00883606" w:rsidRPr="000D7E6A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794FF8" w:rsidRPr="000D7E6A" w14:paraId="2018C39F" w14:textId="77777777" w:rsidTr="002A177A">
        <w:tc>
          <w:tcPr>
            <w:tcW w:w="534" w:type="dxa"/>
          </w:tcPr>
          <w:p w14:paraId="2018C373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0D7E6A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1876" w:type="dxa"/>
          </w:tcPr>
          <w:p w14:paraId="2018C374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</w:rPr>
              <w:t>Вовлечение и мотивация.</w:t>
            </w:r>
          </w:p>
          <w:p w14:paraId="2018C375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Первичный контакт с семьей, информирование о программе индивидуал</w:t>
            </w:r>
            <w:r w:rsidR="00CB649E" w:rsidRPr="000D7E6A">
              <w:rPr>
                <w:rFonts w:ascii="Times New Roman" w:hAnsi="Times New Roman" w:cs="Times New Roman"/>
              </w:rPr>
              <w:t>изированной</w:t>
            </w:r>
            <w:r w:rsidRPr="000D7E6A">
              <w:rPr>
                <w:rFonts w:ascii="Times New Roman" w:hAnsi="Times New Roman" w:cs="Times New Roman"/>
              </w:rPr>
              <w:t xml:space="preserve"> помощи.</w:t>
            </w:r>
          </w:p>
          <w:p w14:paraId="2018C376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77" w14:textId="77777777" w:rsidR="00597344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Проведение </w:t>
            </w:r>
            <w:r w:rsidR="00597344" w:rsidRPr="000D7E6A">
              <w:rPr>
                <w:rFonts w:ascii="Times New Roman" w:hAnsi="Times New Roman" w:cs="Times New Roman"/>
              </w:rPr>
              <w:t xml:space="preserve">консультаций для родителей, </w:t>
            </w:r>
            <w:r w:rsidR="007010D1" w:rsidRPr="000D7E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формирование мотивации</w:t>
            </w:r>
            <w:r w:rsidR="007010D1" w:rsidRPr="000D7E6A">
              <w:rPr>
                <w:rFonts w:ascii="Times New Roman" w:hAnsi="Times New Roman" w:cs="Times New Roman"/>
              </w:rPr>
              <w:t xml:space="preserve"> </w:t>
            </w:r>
            <w:r w:rsidRPr="000D7E6A">
              <w:rPr>
                <w:rFonts w:ascii="Times New Roman" w:hAnsi="Times New Roman" w:cs="Times New Roman"/>
              </w:rPr>
              <w:t>на сотрудничество</w:t>
            </w:r>
            <w:r w:rsidR="00597344" w:rsidRPr="000D7E6A">
              <w:rPr>
                <w:rFonts w:ascii="Times New Roman" w:hAnsi="Times New Roman" w:cs="Times New Roman"/>
              </w:rPr>
              <w:t>.</w:t>
            </w:r>
          </w:p>
          <w:p w14:paraId="2018C378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79" w14:textId="77777777" w:rsidR="00014849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Первичное очное </w:t>
            </w:r>
            <w:r w:rsidR="00014849" w:rsidRPr="000D7E6A">
              <w:rPr>
                <w:rFonts w:ascii="Times New Roman" w:hAnsi="Times New Roman" w:cs="Times New Roman"/>
              </w:rPr>
              <w:t xml:space="preserve">собеседование - </w:t>
            </w:r>
            <w:r w:rsidRPr="000D7E6A">
              <w:rPr>
                <w:rFonts w:ascii="Times New Roman" w:hAnsi="Times New Roman" w:cs="Times New Roman"/>
              </w:rPr>
              <w:t>знакомство</w:t>
            </w:r>
            <w:r w:rsidR="00014849" w:rsidRPr="000D7E6A">
              <w:rPr>
                <w:rFonts w:ascii="Times New Roman" w:hAnsi="Times New Roman" w:cs="Times New Roman"/>
              </w:rPr>
              <w:t xml:space="preserve"> специалистов с семьей. </w:t>
            </w:r>
          </w:p>
          <w:p w14:paraId="2018C37A" w14:textId="77777777" w:rsidR="00014849" w:rsidRPr="000D7E6A" w:rsidRDefault="00014849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7B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7C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7D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7E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7F" w14:textId="77777777" w:rsidR="00794FF8" w:rsidRPr="000D7E6A" w:rsidRDefault="0079472B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</w:rPr>
              <w:t xml:space="preserve">Проведение </w:t>
            </w:r>
            <w:r w:rsidR="00620270" w:rsidRPr="000D7E6A">
              <w:rPr>
                <w:rFonts w:ascii="Times New Roman" w:hAnsi="Times New Roman" w:cs="Times New Roman"/>
              </w:rPr>
              <w:t xml:space="preserve">двух </w:t>
            </w:r>
            <w:r w:rsidRPr="000D7E6A">
              <w:rPr>
                <w:rFonts w:ascii="Times New Roman" w:hAnsi="Times New Roman" w:cs="Times New Roman"/>
              </w:rPr>
              <w:t xml:space="preserve">собеседований </w:t>
            </w:r>
            <w:r w:rsidR="00620270" w:rsidRPr="000D7E6A">
              <w:rPr>
                <w:rFonts w:ascii="Times New Roman" w:hAnsi="Times New Roman" w:cs="Times New Roman"/>
              </w:rPr>
              <w:t>с родителями</w:t>
            </w:r>
            <w:r w:rsidR="005560EB" w:rsidRPr="000D7E6A">
              <w:rPr>
                <w:rFonts w:ascii="Times New Roman" w:hAnsi="Times New Roman" w:cs="Times New Roman"/>
              </w:rPr>
              <w:t>.</w:t>
            </w:r>
            <w:r w:rsidR="00620270" w:rsidRPr="000D7E6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14:paraId="2018C380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81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82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 семьей установлен первичный контакт.</w:t>
            </w:r>
          </w:p>
          <w:p w14:paraId="2018C383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84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85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86" w14:textId="77777777" w:rsidR="00DA4321" w:rsidRPr="000D7E6A" w:rsidRDefault="00DA4321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87" w14:textId="77777777" w:rsidR="007E35E0" w:rsidRPr="000D7E6A" w:rsidRDefault="007E35E0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88" w14:textId="77777777" w:rsidR="00620270" w:rsidRPr="000D7E6A" w:rsidRDefault="009B1705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</w:t>
            </w:r>
            <w:r w:rsidR="00794FF8" w:rsidRPr="000D7E6A">
              <w:rPr>
                <w:rFonts w:ascii="Times New Roman" w:hAnsi="Times New Roman" w:cs="Times New Roman"/>
              </w:rPr>
              <w:t>емь</w:t>
            </w:r>
            <w:r w:rsidRPr="000D7E6A">
              <w:rPr>
                <w:rFonts w:ascii="Times New Roman" w:hAnsi="Times New Roman" w:cs="Times New Roman"/>
              </w:rPr>
              <w:t>я сориентирована в своих потребностях</w:t>
            </w:r>
            <w:r w:rsidR="00620270" w:rsidRPr="000D7E6A">
              <w:rPr>
                <w:rFonts w:ascii="Times New Roman" w:hAnsi="Times New Roman" w:cs="Times New Roman"/>
              </w:rPr>
              <w:t>, создана мотивация семьи к изменениям.</w:t>
            </w:r>
          </w:p>
          <w:p w14:paraId="2018C389" w14:textId="77777777" w:rsidR="00620270" w:rsidRPr="000D7E6A" w:rsidRDefault="0062027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8A" w14:textId="77777777" w:rsidR="007E35E0" w:rsidRPr="000D7E6A" w:rsidRDefault="007E35E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8B" w14:textId="77777777" w:rsidR="007E35E0" w:rsidRPr="000D7E6A" w:rsidRDefault="007E35E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8C" w14:textId="77777777" w:rsidR="007E35E0" w:rsidRPr="000D7E6A" w:rsidRDefault="007E35E0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8D" w14:textId="77777777" w:rsidR="00794FF8" w:rsidRPr="000D7E6A" w:rsidRDefault="00620270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Установлен контакт с</w:t>
            </w:r>
            <w:r w:rsidR="009B1705" w:rsidRPr="000D7E6A">
              <w:rPr>
                <w:rFonts w:ascii="Times New Roman" w:hAnsi="Times New Roman" w:cs="Times New Roman"/>
              </w:rPr>
              <w:t>емь</w:t>
            </w:r>
            <w:r w:rsidRPr="000D7E6A">
              <w:rPr>
                <w:rFonts w:ascii="Times New Roman" w:hAnsi="Times New Roman" w:cs="Times New Roman"/>
              </w:rPr>
              <w:t xml:space="preserve">и со специалистами программы, </w:t>
            </w:r>
            <w:r w:rsidR="009B1705" w:rsidRPr="000D7E6A">
              <w:rPr>
                <w:rFonts w:ascii="Times New Roman" w:hAnsi="Times New Roman" w:cs="Times New Roman"/>
              </w:rPr>
              <w:t>получ</w:t>
            </w:r>
            <w:r w:rsidRPr="000D7E6A">
              <w:rPr>
                <w:rFonts w:ascii="Times New Roman" w:hAnsi="Times New Roman" w:cs="Times New Roman"/>
              </w:rPr>
              <w:t>ена</w:t>
            </w:r>
            <w:r w:rsidR="009B1705" w:rsidRPr="000D7E6A">
              <w:rPr>
                <w:rFonts w:ascii="Times New Roman" w:hAnsi="Times New Roman" w:cs="Times New Roman"/>
              </w:rPr>
              <w:t xml:space="preserve"> </w:t>
            </w:r>
            <w:r w:rsidRPr="000D7E6A">
              <w:rPr>
                <w:rFonts w:ascii="Times New Roman" w:hAnsi="Times New Roman" w:cs="Times New Roman"/>
              </w:rPr>
              <w:t>информация о</w:t>
            </w:r>
            <w:r w:rsidR="009B1705" w:rsidRPr="000D7E6A">
              <w:rPr>
                <w:rFonts w:ascii="Times New Roman" w:hAnsi="Times New Roman" w:cs="Times New Roman"/>
              </w:rPr>
              <w:t xml:space="preserve"> </w:t>
            </w:r>
            <w:r w:rsidRPr="000D7E6A">
              <w:rPr>
                <w:rFonts w:ascii="Times New Roman" w:hAnsi="Times New Roman" w:cs="Times New Roman"/>
              </w:rPr>
              <w:t xml:space="preserve">форматах участия семьи и видах </w:t>
            </w:r>
            <w:r w:rsidR="009B1705" w:rsidRPr="000D7E6A">
              <w:rPr>
                <w:rFonts w:ascii="Times New Roman" w:hAnsi="Times New Roman" w:cs="Times New Roman"/>
              </w:rPr>
              <w:t>помощи в</w:t>
            </w:r>
            <w:r w:rsidR="00794FF8" w:rsidRPr="000D7E6A">
              <w:rPr>
                <w:rFonts w:ascii="Times New Roman" w:hAnsi="Times New Roman" w:cs="Times New Roman"/>
              </w:rPr>
              <w:t xml:space="preserve"> программ</w:t>
            </w:r>
            <w:r w:rsidR="009B1705" w:rsidRPr="000D7E6A">
              <w:rPr>
                <w:rFonts w:ascii="Times New Roman" w:hAnsi="Times New Roman" w:cs="Times New Roman"/>
              </w:rPr>
              <w:t>е</w:t>
            </w:r>
            <w:r w:rsidR="00794FF8" w:rsidRPr="000D7E6A">
              <w:rPr>
                <w:rFonts w:ascii="Times New Roman" w:hAnsi="Times New Roman" w:cs="Times New Roman"/>
              </w:rPr>
              <w:t xml:space="preserve"> сопровождения</w:t>
            </w:r>
            <w:r w:rsidR="00194095" w:rsidRPr="000D7E6A">
              <w:rPr>
                <w:rFonts w:ascii="Times New Roman" w:hAnsi="Times New Roman" w:cs="Times New Roman"/>
              </w:rPr>
              <w:t>.</w:t>
            </w:r>
          </w:p>
          <w:p w14:paraId="2018C38E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8F" w14:textId="77777777" w:rsidR="00794FF8" w:rsidRPr="000D7E6A" w:rsidRDefault="0053208A" w:rsidP="008974C3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0D7E6A">
              <w:rPr>
                <w:rFonts w:ascii="Times New Roman" w:hAnsi="Times New Roman" w:cs="Times New Roman"/>
              </w:rPr>
              <w:t xml:space="preserve">Проведена </w:t>
            </w:r>
            <w:r w:rsidR="00CB649E" w:rsidRPr="000D7E6A">
              <w:rPr>
                <w:rFonts w:ascii="Times New Roman" w:hAnsi="Times New Roman" w:cs="Times New Roman"/>
              </w:rPr>
              <w:t xml:space="preserve">с участием семьи </w:t>
            </w:r>
            <w:r w:rsidRPr="000D7E6A">
              <w:rPr>
                <w:rFonts w:ascii="Times New Roman" w:hAnsi="Times New Roman" w:cs="Times New Roman"/>
              </w:rPr>
              <w:t xml:space="preserve">оценка факторов риска </w:t>
            </w:r>
            <w:proofErr w:type="spellStart"/>
            <w:r w:rsidRPr="000D7E6A">
              <w:rPr>
                <w:rFonts w:ascii="Times New Roman" w:hAnsi="Times New Roman" w:cs="Times New Roman"/>
              </w:rPr>
              <w:t>дезадапиации</w:t>
            </w:r>
            <w:proofErr w:type="spellEnd"/>
            <w:r w:rsidRPr="000D7E6A">
              <w:rPr>
                <w:rFonts w:ascii="Times New Roman" w:hAnsi="Times New Roman" w:cs="Times New Roman"/>
              </w:rPr>
              <w:t xml:space="preserve"> ребенка в </w:t>
            </w:r>
            <w:r w:rsidR="00794FF8" w:rsidRPr="000D7E6A">
              <w:rPr>
                <w:rFonts w:ascii="Times New Roman" w:hAnsi="Times New Roman" w:cs="Times New Roman"/>
              </w:rPr>
              <w:t>семь</w:t>
            </w:r>
            <w:r w:rsidRPr="000D7E6A">
              <w:rPr>
                <w:rFonts w:ascii="Times New Roman" w:hAnsi="Times New Roman" w:cs="Times New Roman"/>
              </w:rPr>
              <w:t>е</w:t>
            </w:r>
            <w:r w:rsidR="00194095" w:rsidRPr="000D7E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</w:tcPr>
          <w:p w14:paraId="2018C390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Количество заключенных договоров о сотрудничестве</w:t>
            </w:r>
          </w:p>
          <w:p w14:paraId="2018C391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92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93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94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95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96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2018C397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2018C398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018C399" w14:textId="77777777" w:rsidR="00794FF8" w:rsidRPr="000D7E6A" w:rsidRDefault="00794FF8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</w:tcPr>
          <w:p w14:paraId="2018C39A" w14:textId="77777777" w:rsidR="00794FF8" w:rsidRPr="000D7E6A" w:rsidRDefault="00794FF8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18C39B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9C" w14:textId="77777777" w:rsidR="00794FF8" w:rsidRPr="000D7E6A" w:rsidRDefault="00794FF8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textDirection w:val="btLr"/>
          </w:tcPr>
          <w:p w14:paraId="2018C39D" w14:textId="77777777" w:rsidR="00794FF8" w:rsidRPr="000D7E6A" w:rsidRDefault="00794FF8" w:rsidP="00794FF8">
            <w:pPr>
              <w:ind w:left="113" w:right="113"/>
              <w:rPr>
                <w:rFonts w:ascii="Times New Roman" w:hAnsi="Times New Roman" w:cs="Times New Roman"/>
              </w:rPr>
            </w:pPr>
          </w:p>
          <w:p w14:paraId="2018C39E" w14:textId="77777777" w:rsidR="00794FF8" w:rsidRPr="000D7E6A" w:rsidRDefault="00794FF8" w:rsidP="00DA4321">
            <w:pPr>
              <w:rPr>
                <w:rFonts w:ascii="Times New Roman" w:hAnsi="Times New Roman" w:cs="Times New Roman"/>
              </w:rPr>
            </w:pPr>
          </w:p>
        </w:tc>
      </w:tr>
      <w:tr w:rsidR="00794FF8" w:rsidRPr="000D7E6A" w14:paraId="2018C3B4" w14:textId="77777777" w:rsidTr="002A177A">
        <w:trPr>
          <w:trHeight w:val="2829"/>
        </w:trPr>
        <w:tc>
          <w:tcPr>
            <w:tcW w:w="534" w:type="dxa"/>
          </w:tcPr>
          <w:p w14:paraId="2018C3A0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hAnsi="Times New Roman" w:cs="Times New Roman"/>
                <w:b/>
              </w:rPr>
              <w:lastRenderedPageBreak/>
              <w:t>1.2</w:t>
            </w:r>
          </w:p>
        </w:tc>
        <w:tc>
          <w:tcPr>
            <w:tcW w:w="1876" w:type="dxa"/>
          </w:tcPr>
          <w:p w14:paraId="2018C3A1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  <w:b/>
              </w:rPr>
              <w:t>Планирование работы с семьей</w:t>
            </w:r>
          </w:p>
          <w:p w14:paraId="2018C3A2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018C3A3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14:paraId="2018C3A4" w14:textId="77777777" w:rsidR="00DC18DF" w:rsidRPr="000D7E6A" w:rsidRDefault="00DC18DF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В</w:t>
            </w:r>
            <w:r w:rsidR="00194095" w:rsidRPr="000D7E6A">
              <w:rPr>
                <w:rFonts w:ascii="Times New Roman" w:hAnsi="Times New Roman" w:cs="Times New Roman"/>
              </w:rPr>
              <w:t>ыявлен</w:t>
            </w:r>
            <w:r w:rsidR="005560EB" w:rsidRPr="000D7E6A">
              <w:rPr>
                <w:rFonts w:ascii="Times New Roman" w:hAnsi="Times New Roman" w:cs="Times New Roman"/>
              </w:rPr>
              <w:t>о</w:t>
            </w:r>
            <w:r w:rsidR="001F0525" w:rsidRPr="000D7E6A">
              <w:rPr>
                <w:rFonts w:ascii="Times New Roman" w:hAnsi="Times New Roman" w:cs="Times New Roman"/>
              </w:rPr>
              <w:t xml:space="preserve"> наличие факторов риска дезадаптации ребёнка в кровной семье и определен</w:t>
            </w:r>
            <w:r w:rsidR="005560EB" w:rsidRPr="000D7E6A">
              <w:rPr>
                <w:rFonts w:ascii="Times New Roman" w:hAnsi="Times New Roman" w:cs="Times New Roman"/>
              </w:rPr>
              <w:t>а</w:t>
            </w:r>
            <w:r w:rsidR="001F0525" w:rsidRPr="000D7E6A">
              <w:rPr>
                <w:rFonts w:ascii="Times New Roman" w:hAnsi="Times New Roman" w:cs="Times New Roman"/>
              </w:rPr>
              <w:t xml:space="preserve"> </w:t>
            </w:r>
            <w:r w:rsidR="00194095" w:rsidRPr="000D7E6A">
              <w:rPr>
                <w:rFonts w:ascii="Times New Roman" w:hAnsi="Times New Roman" w:cs="Times New Roman"/>
              </w:rPr>
              <w:t xml:space="preserve"> степен</w:t>
            </w:r>
            <w:r w:rsidR="005560EB" w:rsidRPr="000D7E6A">
              <w:rPr>
                <w:rFonts w:ascii="Times New Roman" w:hAnsi="Times New Roman" w:cs="Times New Roman"/>
              </w:rPr>
              <w:t>ь</w:t>
            </w:r>
            <w:r w:rsidR="00194095" w:rsidRPr="000D7E6A">
              <w:rPr>
                <w:rFonts w:ascii="Times New Roman" w:hAnsi="Times New Roman" w:cs="Times New Roman"/>
              </w:rPr>
              <w:t xml:space="preserve"> </w:t>
            </w:r>
            <w:r w:rsidR="001F0525" w:rsidRPr="000D7E6A">
              <w:rPr>
                <w:rFonts w:ascii="Times New Roman" w:hAnsi="Times New Roman" w:cs="Times New Roman"/>
              </w:rPr>
              <w:t>их выраженности</w:t>
            </w:r>
            <w:r w:rsidRPr="000D7E6A">
              <w:rPr>
                <w:rFonts w:ascii="Times New Roman" w:hAnsi="Times New Roman" w:cs="Times New Roman"/>
              </w:rPr>
              <w:t>.</w:t>
            </w:r>
          </w:p>
          <w:p w14:paraId="2018C3A5" w14:textId="77777777" w:rsidR="00794FF8" w:rsidRPr="000D7E6A" w:rsidRDefault="00194095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  <w:r w:rsidRPr="000D7E6A">
              <w:rPr>
                <w:rFonts w:ascii="Times New Roman" w:hAnsi="Times New Roman" w:cs="Times New Roman"/>
              </w:rPr>
              <w:t xml:space="preserve"> </w:t>
            </w:r>
          </w:p>
          <w:p w14:paraId="2018C3A6" w14:textId="77777777" w:rsidR="00014849" w:rsidRPr="000D7E6A" w:rsidRDefault="00DA4321" w:rsidP="008974C3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 семьей проведено о</w:t>
            </w:r>
            <w:r w:rsidR="00014849" w:rsidRPr="000D7E6A">
              <w:rPr>
                <w:rFonts w:ascii="Times New Roman" w:hAnsi="Times New Roman" w:cs="Times New Roman"/>
              </w:rPr>
              <w:t>бсуждение возможных последствий выявленных высоких значений по отдельным факторам</w:t>
            </w:r>
            <w:r w:rsidRPr="000D7E6A">
              <w:rPr>
                <w:rFonts w:ascii="Times New Roman" w:hAnsi="Times New Roman" w:cs="Times New Roman"/>
              </w:rPr>
              <w:t xml:space="preserve"> риска</w:t>
            </w:r>
            <w:r w:rsidR="00014849" w:rsidRPr="000D7E6A">
              <w:rPr>
                <w:rFonts w:ascii="Times New Roman" w:hAnsi="Times New Roman" w:cs="Times New Roman"/>
              </w:rPr>
              <w:t xml:space="preserve"> и целесообразности для семьи принятия мер по их минимизации.</w:t>
            </w:r>
          </w:p>
          <w:p w14:paraId="2018C3A7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A8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Совместно с семьей определены приоритетные направления </w:t>
            </w:r>
            <w:r w:rsidR="00CB649E" w:rsidRPr="000D7E6A">
              <w:rPr>
                <w:rFonts w:ascii="Times New Roman" w:hAnsi="Times New Roman" w:cs="Times New Roman"/>
              </w:rPr>
              <w:t>в</w:t>
            </w:r>
            <w:r w:rsidRPr="000D7E6A">
              <w:rPr>
                <w:rFonts w:ascii="Times New Roman" w:hAnsi="Times New Roman" w:cs="Times New Roman"/>
              </w:rPr>
              <w:t xml:space="preserve"> разрешени</w:t>
            </w:r>
            <w:r w:rsidR="00CB649E" w:rsidRPr="000D7E6A">
              <w:rPr>
                <w:rFonts w:ascii="Times New Roman" w:hAnsi="Times New Roman" w:cs="Times New Roman"/>
              </w:rPr>
              <w:t>и</w:t>
            </w:r>
            <w:r w:rsidRPr="000D7E6A">
              <w:rPr>
                <w:rFonts w:ascii="Times New Roman" w:hAnsi="Times New Roman" w:cs="Times New Roman"/>
              </w:rPr>
              <w:t xml:space="preserve"> проблем</w:t>
            </w:r>
            <w:r w:rsidR="00DA4321" w:rsidRPr="000D7E6A">
              <w:rPr>
                <w:rFonts w:ascii="Times New Roman" w:hAnsi="Times New Roman" w:cs="Times New Roman"/>
              </w:rPr>
              <w:t xml:space="preserve">. </w:t>
            </w:r>
            <w:r w:rsidRPr="000D7E6A">
              <w:rPr>
                <w:rFonts w:ascii="Times New Roman" w:hAnsi="Times New Roman" w:cs="Times New Roman"/>
              </w:rPr>
              <w:t xml:space="preserve"> </w:t>
            </w:r>
          </w:p>
          <w:p w14:paraId="2018C3A9" w14:textId="77777777" w:rsidR="00DA4321" w:rsidRPr="000D7E6A" w:rsidRDefault="00DA4321" w:rsidP="008974C3">
            <w:pPr>
              <w:pStyle w:val="Standard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8C3AA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Собрана информация о ресурсах семьи.</w:t>
            </w:r>
            <w:r w:rsidR="00597344" w:rsidRPr="000D7E6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14:paraId="2018C3AB" w14:textId="77777777" w:rsidR="00794FF8" w:rsidRPr="000D7E6A" w:rsidRDefault="00DC18DF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Составлена индивидуализированная программа сопровождения семьи с учетом ее актуальных потребностей. </w:t>
            </w:r>
          </w:p>
          <w:p w14:paraId="2018C3AC" w14:textId="77777777" w:rsidR="00794FF8" w:rsidRPr="000D7E6A" w:rsidRDefault="00794FF8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018C3AD" w14:textId="77777777" w:rsidR="00794FF8" w:rsidRPr="000D7E6A" w:rsidRDefault="00794FF8" w:rsidP="008974C3">
            <w:pPr>
              <w:pStyle w:val="Standard"/>
              <w:spacing w:after="160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14:paraId="2018C3AE" w14:textId="77777777" w:rsidR="00794FF8" w:rsidRPr="000D7E6A" w:rsidRDefault="00794FF8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14:paraId="2018C3AF" w14:textId="77777777" w:rsidR="00794FF8" w:rsidRPr="000D7E6A" w:rsidRDefault="00794FF8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</w:tcPr>
          <w:p w14:paraId="2018C3B0" w14:textId="77777777" w:rsidR="00794FF8" w:rsidRPr="000D7E6A" w:rsidRDefault="00794FF8" w:rsidP="008974C3">
            <w:pPr>
              <w:rPr>
                <w:rFonts w:ascii="Times New Roman" w:hAnsi="Times New Roman" w:cs="Times New Roman"/>
              </w:rPr>
            </w:pPr>
          </w:p>
          <w:p w14:paraId="2018C3B1" w14:textId="77777777" w:rsidR="00794FF8" w:rsidRPr="000D7E6A" w:rsidRDefault="00794FF8" w:rsidP="008974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18C3B2" w14:textId="77777777" w:rsidR="00794FF8" w:rsidRPr="000D7E6A" w:rsidRDefault="00794FF8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018C3B3" w14:textId="77777777" w:rsidR="00794FF8" w:rsidRPr="000D7E6A" w:rsidRDefault="00794FF8" w:rsidP="00647F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4FF8" w:rsidRPr="000D7E6A" w14:paraId="2018C3B8" w14:textId="77777777" w:rsidTr="002A177A">
        <w:tc>
          <w:tcPr>
            <w:tcW w:w="534" w:type="dxa"/>
            <w:tcBorders>
              <w:top w:val="single" w:sz="4" w:space="0" w:color="auto"/>
            </w:tcBorders>
          </w:tcPr>
          <w:p w14:paraId="2018C3B5" w14:textId="77777777" w:rsidR="00794FF8" w:rsidRPr="000D7E6A" w:rsidRDefault="00794FF8" w:rsidP="008974C3">
            <w:pPr>
              <w:pStyle w:val="Standard"/>
              <w:rPr>
                <w:rFonts w:ascii="Times New Roman" w:eastAsia="Arial" w:hAnsi="Times New Roman" w:cs="Times New Roman"/>
                <w:b/>
                <w:lang w:eastAsia="ru-RU"/>
              </w:rPr>
            </w:pPr>
            <w:r w:rsidRPr="000D7E6A">
              <w:rPr>
                <w:rFonts w:ascii="Times New Roman" w:eastAsia="Arial" w:hAnsi="Times New Roman" w:cs="Times New Roman"/>
                <w:b/>
                <w:lang w:val="en-US" w:eastAsia="ru-RU"/>
              </w:rPr>
              <w:t>II</w:t>
            </w:r>
          </w:p>
        </w:tc>
        <w:tc>
          <w:tcPr>
            <w:tcW w:w="14350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14:paraId="2018C3B6" w14:textId="77777777" w:rsidR="00794FF8" w:rsidRPr="000D7E6A" w:rsidRDefault="00794FF8" w:rsidP="008974C3">
            <w:pPr>
              <w:pStyle w:val="Standard"/>
              <w:spacing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eastAsia="Arial" w:hAnsi="Times New Roman" w:cs="Times New Roman"/>
                <w:b/>
                <w:lang w:eastAsia="ru-RU"/>
              </w:rPr>
              <w:t>Реализация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</w:tcBorders>
          </w:tcPr>
          <w:p w14:paraId="2018C3B7" w14:textId="77777777" w:rsidR="00794FF8" w:rsidRPr="000D7E6A" w:rsidRDefault="00794FF8" w:rsidP="00794FF8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0AD7" w:rsidRPr="000D7E6A" w14:paraId="131732E5" w14:textId="77777777" w:rsidTr="00142D25">
        <w:trPr>
          <w:trHeight w:val="64"/>
        </w:trPr>
        <w:tc>
          <w:tcPr>
            <w:tcW w:w="534" w:type="dxa"/>
            <w:vMerge w:val="restart"/>
            <w:tcBorders>
              <w:right w:val="single" w:sz="4" w:space="0" w:color="auto"/>
            </w:tcBorders>
          </w:tcPr>
          <w:p w14:paraId="6609B2CF" w14:textId="2E0CB174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b/>
                <w:lang w:eastAsia="ru-RU"/>
              </w:rPr>
            </w:pPr>
            <w:r w:rsidRPr="000D7E6A">
              <w:rPr>
                <w:rFonts w:ascii="Times New Roman" w:eastAsia="Arial" w:hAnsi="Times New Roman" w:cs="Times New Roman"/>
                <w:b/>
                <w:lang w:eastAsia="ru-RU"/>
              </w:rPr>
              <w:t>2.1</w:t>
            </w:r>
          </w:p>
        </w:tc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CB4B8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eastAsia="Arial" w:hAnsi="Times New Roman" w:cs="Times New Roman"/>
                <w:lang w:eastAsia="ru-RU"/>
              </w:rPr>
              <w:t xml:space="preserve">Комплексная индивидуализированная работа с семьей </w:t>
            </w:r>
            <w:r w:rsidRPr="000D7E6A">
              <w:rPr>
                <w:rFonts w:ascii="Times New Roman" w:hAnsi="Times New Roman" w:cs="Times New Roman"/>
              </w:rPr>
              <w:t xml:space="preserve">с детьми до 6 лет.  </w:t>
            </w:r>
          </w:p>
          <w:p w14:paraId="5F1DD434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  <w:p w14:paraId="1662B52C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  <w:p w14:paraId="63CD0A23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0D7E6A">
              <w:rPr>
                <w:rFonts w:ascii="Times New Roman" w:eastAsia="Arial" w:hAnsi="Times New Roman" w:cs="Times New Roman"/>
                <w:lang w:eastAsia="ru-RU"/>
              </w:rPr>
              <w:t xml:space="preserve">Комплексная индивидуализированная работа с семьей </w:t>
            </w:r>
            <w:r w:rsidRPr="000D7E6A">
              <w:rPr>
                <w:rFonts w:ascii="Times New Roman" w:hAnsi="Times New Roman" w:cs="Times New Roman"/>
              </w:rPr>
              <w:t xml:space="preserve">с детьми от 7 до 15 лет.  </w:t>
            </w:r>
          </w:p>
          <w:p w14:paraId="1D1DA4FD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54F4612" w14:textId="63D75E52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  <w:r w:rsidRPr="000D7E6A">
              <w:rPr>
                <w:rFonts w:ascii="Times New Roman" w:hAnsi="Times New Roman" w:cs="Times New Roman"/>
              </w:rPr>
              <w:t>Оказаны социально-психолого-педагогические услуги.</w:t>
            </w:r>
          </w:p>
        </w:tc>
        <w:tc>
          <w:tcPr>
            <w:tcW w:w="1984" w:type="dxa"/>
            <w:vMerge w:val="restart"/>
          </w:tcPr>
          <w:p w14:paraId="2CC65DD2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Количество предоставленных социально-психолого-педагогические услуг </w:t>
            </w:r>
          </w:p>
          <w:p w14:paraId="1D3FD0F2" w14:textId="510A12E3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(Журнал сопровождения семьи).</w:t>
            </w:r>
          </w:p>
        </w:tc>
        <w:tc>
          <w:tcPr>
            <w:tcW w:w="1701" w:type="dxa"/>
            <w:vMerge w:val="restart"/>
          </w:tcPr>
          <w:p w14:paraId="343F946E" w14:textId="36BA150A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  <w:r w:rsidRPr="000D7E6A">
              <w:rPr>
                <w:rFonts w:ascii="Times New Roman" w:eastAsia="Arial" w:hAnsi="Times New Roman" w:cs="Times New Roman"/>
                <w:lang w:eastAsia="ru-RU"/>
              </w:rPr>
              <w:t xml:space="preserve">Семья принимает активное участие в реализации </w:t>
            </w:r>
            <w:r w:rsidRPr="000D7E6A">
              <w:rPr>
                <w:rFonts w:ascii="Times New Roman" w:hAnsi="Times New Roman" w:cs="Times New Roman"/>
              </w:rPr>
              <w:t>индивидуализированной программы сопровождения</w:t>
            </w:r>
          </w:p>
        </w:tc>
        <w:tc>
          <w:tcPr>
            <w:tcW w:w="1417" w:type="dxa"/>
            <w:vMerge w:val="restart"/>
          </w:tcPr>
          <w:p w14:paraId="51CDF354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Процент выполненных семьей договоренностей согласно плану ее участия в программе (Журнал сопровождения семьи; Оценка вовлеченнос</w:t>
            </w:r>
            <w:r w:rsidRPr="000D7E6A">
              <w:rPr>
                <w:rFonts w:ascii="Times New Roman" w:hAnsi="Times New Roman" w:cs="Times New Roman"/>
              </w:rPr>
              <w:lastRenderedPageBreak/>
              <w:t>ти семьи).</w:t>
            </w:r>
          </w:p>
          <w:p w14:paraId="062E0280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7311E27C" w14:textId="77777777" w:rsidR="0034685A" w:rsidRPr="0034685A" w:rsidRDefault="0034685A" w:rsidP="0034685A">
            <w:pPr>
              <w:rPr>
                <w:rFonts w:ascii="Times New Roman" w:eastAsia="Arial" w:hAnsi="Times New Roman" w:cs="Times New Roman"/>
              </w:rPr>
            </w:pPr>
            <w:r w:rsidRPr="0034685A">
              <w:rPr>
                <w:rFonts w:ascii="Times New Roman" w:eastAsia="Arial" w:hAnsi="Times New Roman" w:cs="Times New Roman"/>
              </w:rPr>
              <w:lastRenderedPageBreak/>
              <w:t>Решены задачи индивидуального сопровождения семьи</w:t>
            </w:r>
          </w:p>
          <w:p w14:paraId="2E22A75E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 w:val="restart"/>
          </w:tcPr>
          <w:p w14:paraId="7375FC46" w14:textId="77777777" w:rsidR="00760AD7" w:rsidRPr="000D7E6A" w:rsidRDefault="00760AD7" w:rsidP="008974C3">
            <w:pPr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Доля успешно выполненных задач по снижению факторов риска и </w:t>
            </w:r>
            <w:proofErr w:type="spellStart"/>
            <w:r w:rsidRPr="000D7E6A">
              <w:rPr>
                <w:rFonts w:ascii="Times New Roman" w:hAnsi="Times New Roman" w:cs="Times New Roman"/>
              </w:rPr>
              <w:t>дезадапиации</w:t>
            </w:r>
            <w:proofErr w:type="spellEnd"/>
            <w:r w:rsidRPr="000D7E6A">
              <w:rPr>
                <w:rFonts w:ascii="Times New Roman" w:hAnsi="Times New Roman" w:cs="Times New Roman"/>
              </w:rPr>
              <w:t xml:space="preserve"> ребенка в семье и изменению ситуации в семье в целом.</w:t>
            </w:r>
          </w:p>
          <w:p w14:paraId="027B83D7" w14:textId="105BF422" w:rsidR="00760AD7" w:rsidRPr="000D7E6A" w:rsidRDefault="00760AD7" w:rsidP="008974C3">
            <w:pPr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(Оценка </w:t>
            </w:r>
            <w:r w:rsidRPr="000D7E6A">
              <w:rPr>
                <w:rFonts w:ascii="Times New Roman" w:hAnsi="Times New Roman" w:cs="Times New Roman"/>
              </w:rPr>
              <w:lastRenderedPageBreak/>
              <w:t>вовлеченности семьи; Бланк экспертного заключения).</w:t>
            </w: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577D758B" w14:textId="0DF21ADC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lastRenderedPageBreak/>
              <w:t>Повышен уровень социальной адаптации и социальной интегрированности семьи.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</w:tcBorders>
            <w:textDirection w:val="btLr"/>
          </w:tcPr>
          <w:p w14:paraId="26F807AD" w14:textId="77777777" w:rsidR="00760AD7" w:rsidRPr="000D7E6A" w:rsidRDefault="00760AD7" w:rsidP="00760A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E6A">
              <w:rPr>
                <w:rFonts w:ascii="Times New Roman" w:hAnsi="Times New Roman" w:cs="Times New Roman"/>
                <w:sz w:val="16"/>
                <w:szCs w:val="16"/>
              </w:rPr>
              <w:t xml:space="preserve">Увеличено число детей, воспитываемых </w:t>
            </w:r>
          </w:p>
          <w:p w14:paraId="144B4268" w14:textId="77777777" w:rsidR="00760AD7" w:rsidRPr="000D7E6A" w:rsidRDefault="00760AD7" w:rsidP="00760A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E6A">
              <w:rPr>
                <w:rFonts w:ascii="Times New Roman" w:hAnsi="Times New Roman" w:cs="Times New Roman"/>
                <w:sz w:val="16"/>
                <w:szCs w:val="16"/>
              </w:rPr>
              <w:t>в семьях (кровных и принятых в замещающие семьи)</w:t>
            </w:r>
          </w:p>
          <w:p w14:paraId="263F38FE" w14:textId="77777777" w:rsidR="00760AD7" w:rsidRPr="000D7E6A" w:rsidRDefault="00760AD7" w:rsidP="00760A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E6A">
              <w:rPr>
                <w:rFonts w:ascii="Times New Roman" w:hAnsi="Times New Roman" w:cs="Times New Roman"/>
                <w:sz w:val="16"/>
                <w:szCs w:val="16"/>
              </w:rPr>
              <w:t>Уменьшено количество отказов/изъятий детей из кровных семей</w:t>
            </w:r>
          </w:p>
          <w:p w14:paraId="0313364F" w14:textId="77777777" w:rsidR="00760AD7" w:rsidRPr="000D7E6A" w:rsidRDefault="00760AD7" w:rsidP="00760AD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60AD7" w:rsidRPr="000D7E6A" w14:paraId="471279AD" w14:textId="77777777" w:rsidTr="00A160C3">
        <w:trPr>
          <w:trHeight w:val="64"/>
        </w:trPr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5D4D70F9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b/>
                <w:lang w:eastAsia="ru-RU"/>
              </w:rPr>
            </w:pPr>
          </w:p>
        </w:tc>
        <w:tc>
          <w:tcPr>
            <w:tcW w:w="18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3DBB7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C4104D2" w14:textId="2199A29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  <w:r w:rsidRPr="000D7E6A">
              <w:rPr>
                <w:rFonts w:ascii="Times New Roman" w:eastAsia="Arial" w:hAnsi="Times New Roman" w:cs="Times New Roman"/>
                <w:lang w:eastAsia="ru-RU"/>
              </w:rPr>
              <w:t xml:space="preserve">Реализуется </w:t>
            </w:r>
            <w:r w:rsidRPr="000D7E6A">
              <w:rPr>
                <w:rFonts w:ascii="Times New Roman" w:hAnsi="Times New Roman" w:cs="Times New Roman"/>
              </w:rPr>
              <w:t>индивидуализированная программа сопровождения семьи с учетом ее актуальных потребностей.</w:t>
            </w:r>
          </w:p>
        </w:tc>
        <w:tc>
          <w:tcPr>
            <w:tcW w:w="1984" w:type="dxa"/>
            <w:vMerge/>
          </w:tcPr>
          <w:p w14:paraId="1562EA8C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0ECCB2E3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1417" w:type="dxa"/>
            <w:vMerge/>
          </w:tcPr>
          <w:p w14:paraId="5DF76084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63E8EAD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/>
          </w:tcPr>
          <w:p w14:paraId="58F4842C" w14:textId="77777777" w:rsidR="00760AD7" w:rsidRPr="000D7E6A" w:rsidRDefault="00760AD7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77F799B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textDirection w:val="btLr"/>
          </w:tcPr>
          <w:p w14:paraId="3068FF2F" w14:textId="77777777" w:rsidR="00760AD7" w:rsidRPr="000D7E6A" w:rsidRDefault="00760AD7" w:rsidP="00760AD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60AD7" w:rsidRPr="000D7E6A" w14:paraId="1F18A664" w14:textId="77777777" w:rsidTr="00F02700">
        <w:trPr>
          <w:trHeight w:val="64"/>
        </w:trPr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768370F2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b/>
                <w:lang w:eastAsia="ru-RU"/>
              </w:rPr>
            </w:pPr>
          </w:p>
        </w:tc>
        <w:tc>
          <w:tcPr>
            <w:tcW w:w="18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90E894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7137488F" w14:textId="0D42CA57" w:rsidR="00760AD7" w:rsidRPr="000D7E6A" w:rsidRDefault="00760AD7" w:rsidP="008974C3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Проведение с участием семьи повторной оценки наличия и степени выраженности факторов риска.</w:t>
            </w:r>
          </w:p>
        </w:tc>
        <w:tc>
          <w:tcPr>
            <w:tcW w:w="1984" w:type="dxa"/>
            <w:vMerge w:val="restart"/>
          </w:tcPr>
          <w:p w14:paraId="70E78B22" w14:textId="0DC91C28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Оценка эффективности индивидуализированной программы сопровождения (Журнал сопровождения семьи; Оценка вовлеченности семьи; Сбор результатов, мониторинг участия семьи в программе).</w:t>
            </w:r>
          </w:p>
        </w:tc>
        <w:tc>
          <w:tcPr>
            <w:tcW w:w="1701" w:type="dxa"/>
            <w:vMerge w:val="restart"/>
          </w:tcPr>
          <w:p w14:paraId="7DD19AD9" w14:textId="76F6F1AD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  <w:r w:rsidRPr="000D7E6A">
              <w:rPr>
                <w:rFonts w:ascii="Times New Roman" w:hAnsi="Times New Roman" w:cs="Times New Roman"/>
              </w:rPr>
              <w:t xml:space="preserve">У родителей сформированы необходимые навыки и родительские компетенции, необходимые для снижения фактора риска и </w:t>
            </w:r>
            <w:proofErr w:type="spellStart"/>
            <w:r w:rsidRPr="000D7E6A">
              <w:rPr>
                <w:rFonts w:ascii="Times New Roman" w:hAnsi="Times New Roman" w:cs="Times New Roman"/>
              </w:rPr>
              <w:t>дезадаптации</w:t>
            </w:r>
            <w:proofErr w:type="spellEnd"/>
            <w:r w:rsidRPr="000D7E6A">
              <w:rPr>
                <w:rFonts w:ascii="Times New Roman" w:hAnsi="Times New Roman" w:cs="Times New Roman"/>
              </w:rPr>
              <w:t xml:space="preserve"> ребенка.</w:t>
            </w:r>
          </w:p>
        </w:tc>
        <w:tc>
          <w:tcPr>
            <w:tcW w:w="1417" w:type="dxa"/>
            <w:vMerge w:val="restart"/>
          </w:tcPr>
          <w:p w14:paraId="02CB4195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Доля семей, повысивших родительские навыки и компетенции </w:t>
            </w:r>
          </w:p>
          <w:p w14:paraId="6D2E6EA4" w14:textId="4A9FAD4C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(Оценка факторов риска </w:t>
            </w:r>
            <w:proofErr w:type="spellStart"/>
            <w:r w:rsidRPr="000D7E6A">
              <w:rPr>
                <w:rFonts w:ascii="Times New Roman" w:hAnsi="Times New Roman" w:cs="Times New Roman"/>
              </w:rPr>
              <w:t>дезадапиации</w:t>
            </w:r>
            <w:proofErr w:type="spellEnd"/>
            <w:r w:rsidRPr="000D7E6A">
              <w:rPr>
                <w:rFonts w:ascii="Times New Roman" w:hAnsi="Times New Roman" w:cs="Times New Roman"/>
              </w:rPr>
              <w:t xml:space="preserve"> ребенка в семье; Метод «Карта исполнения родительских функций»)</w:t>
            </w:r>
          </w:p>
        </w:tc>
        <w:tc>
          <w:tcPr>
            <w:tcW w:w="1701" w:type="dxa"/>
          </w:tcPr>
          <w:p w14:paraId="74FCFF42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Улучшены детско-родительские отношения. </w:t>
            </w:r>
          </w:p>
          <w:p w14:paraId="29577481" w14:textId="2A137C85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 w:val="restart"/>
          </w:tcPr>
          <w:p w14:paraId="1B1D3422" w14:textId="4F04B4BF" w:rsidR="00760AD7" w:rsidRPr="000D7E6A" w:rsidRDefault="00760AD7" w:rsidP="008974C3">
            <w:pPr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Доля семей, удовлетворяющих основные потребности своих детей (безопасности и т.д.) (Оценка факторов риска </w:t>
            </w:r>
            <w:proofErr w:type="spellStart"/>
            <w:r w:rsidRPr="000D7E6A">
              <w:rPr>
                <w:rFonts w:ascii="Times New Roman" w:hAnsi="Times New Roman" w:cs="Times New Roman"/>
              </w:rPr>
              <w:t>дезадапиации</w:t>
            </w:r>
            <w:proofErr w:type="spellEnd"/>
            <w:r w:rsidRPr="000D7E6A">
              <w:rPr>
                <w:rFonts w:ascii="Times New Roman" w:hAnsi="Times New Roman" w:cs="Times New Roman"/>
              </w:rPr>
              <w:t xml:space="preserve"> ребенка в семье; Бланк экспертного заключения)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4A65C9D4" w14:textId="1B91D5B2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Обеспечение здоровья и развитие ребенка становится для родителей приоритетом</w:t>
            </w: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textDirection w:val="btLr"/>
          </w:tcPr>
          <w:p w14:paraId="3DFC9CD0" w14:textId="77777777" w:rsidR="00760AD7" w:rsidRPr="000D7E6A" w:rsidRDefault="00760AD7" w:rsidP="00760AD7">
            <w:pPr>
              <w:ind w:left="113" w:right="113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760AD7" w:rsidRPr="000D7E6A" w14:paraId="098F68E0" w14:textId="77777777" w:rsidTr="00F02700">
        <w:trPr>
          <w:trHeight w:val="64"/>
        </w:trPr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2806BEA8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b/>
                <w:lang w:eastAsia="ru-RU"/>
              </w:rPr>
            </w:pPr>
          </w:p>
        </w:tc>
        <w:tc>
          <w:tcPr>
            <w:tcW w:w="18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CCFC03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3ECD5C8" w14:textId="77777777" w:rsidR="00760AD7" w:rsidRPr="000D7E6A" w:rsidRDefault="00760AD7" w:rsidP="008974C3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14:paraId="6FD23990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6EF73655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1CEC3FCF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E58B574" w14:textId="489CB18A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Устойчивая положительная динамика изменений семейной ситуации и положения ребенка в семье</w:t>
            </w:r>
          </w:p>
        </w:tc>
        <w:tc>
          <w:tcPr>
            <w:tcW w:w="1560" w:type="dxa"/>
            <w:gridSpan w:val="2"/>
            <w:vMerge/>
          </w:tcPr>
          <w:p w14:paraId="1C35E109" w14:textId="7D0A383B" w:rsidR="00760AD7" w:rsidRPr="000D7E6A" w:rsidRDefault="00760AD7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5A06CB18" w14:textId="3B97F2A2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Снижен риск жестокого обращения, нарушения прав, безопасности и развития ребенка в кровной семье</w:t>
            </w:r>
            <w:r w:rsidRPr="000D7E6A">
              <w:t>.</w:t>
            </w: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textDirection w:val="btLr"/>
          </w:tcPr>
          <w:p w14:paraId="51AA33BB" w14:textId="77777777" w:rsidR="00760AD7" w:rsidRPr="000D7E6A" w:rsidRDefault="00760AD7" w:rsidP="00760AD7">
            <w:pPr>
              <w:ind w:left="113" w:right="113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760AD7" w:rsidRPr="000D7E6A" w14:paraId="1A594B62" w14:textId="77777777" w:rsidTr="005F0A5A">
        <w:trPr>
          <w:trHeight w:val="64"/>
        </w:trPr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6048EB8F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b/>
                <w:lang w:eastAsia="ru-RU"/>
              </w:rPr>
            </w:pPr>
          </w:p>
        </w:tc>
        <w:tc>
          <w:tcPr>
            <w:tcW w:w="18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B70C" w14:textId="77777777" w:rsidR="00760AD7" w:rsidRPr="000D7E6A" w:rsidRDefault="00760AD7" w:rsidP="008974C3">
            <w:pPr>
              <w:pStyle w:val="Standard"/>
              <w:rPr>
                <w:rFonts w:ascii="Times New Roman" w:eastAsia="Arial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35828FD" w14:textId="63FCC1DC" w:rsidR="00760AD7" w:rsidRPr="000D7E6A" w:rsidRDefault="00760AD7" w:rsidP="008974C3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Проведение совместного с семьей анализа результатов повторной оценки.</w:t>
            </w:r>
          </w:p>
        </w:tc>
        <w:tc>
          <w:tcPr>
            <w:tcW w:w="1984" w:type="dxa"/>
          </w:tcPr>
          <w:p w14:paraId="782965BF" w14:textId="72A6126D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Степень удовлетворенности семьей предоставленными услугами (Обратная связь).</w:t>
            </w:r>
          </w:p>
        </w:tc>
        <w:tc>
          <w:tcPr>
            <w:tcW w:w="1701" w:type="dxa"/>
          </w:tcPr>
          <w:p w14:paraId="6731498B" w14:textId="77777777" w:rsidR="00760AD7" w:rsidRPr="000D7E6A" w:rsidRDefault="00760AD7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8DF4EC2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9DD4C94" w14:textId="77777777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</w:tcPr>
          <w:p w14:paraId="19CFBD62" w14:textId="77777777" w:rsidR="00760AD7" w:rsidRPr="000D7E6A" w:rsidRDefault="00760AD7" w:rsidP="00897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51A1167E" w14:textId="7F32E058" w:rsidR="00760AD7" w:rsidRPr="000D7E6A" w:rsidRDefault="00760AD7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textDirection w:val="btLr"/>
          </w:tcPr>
          <w:p w14:paraId="2BE8BAF6" w14:textId="77777777" w:rsidR="00760AD7" w:rsidRPr="000D7E6A" w:rsidRDefault="00760AD7" w:rsidP="00760AD7">
            <w:pPr>
              <w:ind w:left="113" w:right="113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8974C3" w:rsidRPr="000D7E6A" w14:paraId="5855762F" w14:textId="77777777" w:rsidTr="006A32E6">
        <w:trPr>
          <w:trHeight w:val="891"/>
        </w:trPr>
        <w:tc>
          <w:tcPr>
            <w:tcW w:w="534" w:type="dxa"/>
            <w:vMerge w:val="restart"/>
          </w:tcPr>
          <w:p w14:paraId="01B97342" w14:textId="18A48106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eastAsia="Arial Narrow" w:hAnsi="Times New Roman" w:cs="Times New Roman"/>
                <w:b/>
                <w:lang w:val="en-US"/>
              </w:rPr>
            </w:pPr>
            <w:r w:rsidRPr="000D7E6A">
              <w:rPr>
                <w:rFonts w:ascii="Times New Roman" w:eastAsia="Arial Narrow" w:hAnsi="Times New Roman" w:cs="Times New Roman"/>
                <w:b/>
                <w:lang w:val="en-US"/>
              </w:rPr>
              <w:t>III</w:t>
            </w:r>
          </w:p>
        </w:tc>
        <w:tc>
          <w:tcPr>
            <w:tcW w:w="1876" w:type="dxa"/>
            <w:vMerge w:val="restart"/>
          </w:tcPr>
          <w:p w14:paraId="42874D5E" w14:textId="6A5447D0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eastAsia="Arial Narrow" w:hAnsi="Times New Roman" w:cs="Times New Roman"/>
                <w:b/>
              </w:rPr>
            </w:pPr>
            <w:r w:rsidRPr="000D7E6A">
              <w:rPr>
                <w:rFonts w:ascii="Times New Roman" w:eastAsia="Arial Narrow" w:hAnsi="Times New Roman" w:cs="Times New Roman"/>
                <w:b/>
              </w:rPr>
              <w:t>Завершение работы с семьей</w:t>
            </w:r>
          </w:p>
        </w:tc>
        <w:tc>
          <w:tcPr>
            <w:tcW w:w="2410" w:type="dxa"/>
          </w:tcPr>
          <w:p w14:paraId="5BAFF74D" w14:textId="77C40E51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Проведена оценка с участием семьи в программе «Мир моего ребенка» </w:t>
            </w:r>
          </w:p>
        </w:tc>
        <w:tc>
          <w:tcPr>
            <w:tcW w:w="1984" w:type="dxa"/>
            <w:vMerge w:val="restart"/>
          </w:tcPr>
          <w:p w14:paraId="1FD70A44" w14:textId="2E55F6ED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Степень удовлетворенности семьи итогами совместной работы </w:t>
            </w:r>
          </w:p>
          <w:p w14:paraId="0A0B137E" w14:textId="77777777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(Обратная связь)</w:t>
            </w:r>
          </w:p>
          <w:p w14:paraId="6451FECE" w14:textId="77777777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9CE3B86" w14:textId="77777777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8AF21E3" w14:textId="38A9166E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1B3BDEF" w14:textId="655A00B5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Семья видит и признает результаты изменений.</w:t>
            </w: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</w:tcPr>
          <w:p w14:paraId="278A43B5" w14:textId="28B42937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Доля семей, проявляющих инициативу и принимающих самостоятельные решения по </w:t>
            </w:r>
            <w:r w:rsidRPr="000D7E6A">
              <w:rPr>
                <w:rFonts w:ascii="Times New Roman" w:hAnsi="Times New Roman" w:cs="Times New Roman"/>
              </w:rPr>
              <w:lastRenderedPageBreak/>
              <w:t xml:space="preserve">изменению своей жизненной ситуации (Углубленное интервью: компетентность/автономность/удовлетворенность; Обратная связь). 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</w:tcPr>
          <w:p w14:paraId="32FB46EE" w14:textId="77777777" w:rsidR="008974C3" w:rsidRPr="000D7E6A" w:rsidRDefault="008974C3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lastRenderedPageBreak/>
              <w:t xml:space="preserve">Семья самостоятельно ставит цели, планирует будущее и в случае необходимости своевременно обращается за </w:t>
            </w:r>
            <w:r w:rsidRPr="000D7E6A">
              <w:rPr>
                <w:rFonts w:ascii="Times New Roman" w:hAnsi="Times New Roman" w:cs="Times New Roman"/>
              </w:rPr>
              <w:lastRenderedPageBreak/>
              <w:t>помощью.</w:t>
            </w:r>
          </w:p>
          <w:p w14:paraId="7E542DF9" w14:textId="77777777" w:rsidR="008974C3" w:rsidRPr="000D7E6A" w:rsidRDefault="008974C3" w:rsidP="008974C3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7E74A4A3" w14:textId="1CCA2A49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lastRenderedPageBreak/>
              <w:t>Доля детей, посещающих ДОУ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75EDC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Родители способны индивидуально подходить к ребенку и его потребностям и реагировать соответствующим образом.</w:t>
            </w:r>
          </w:p>
          <w:p w14:paraId="5BDCF2BB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9FD873D" w14:textId="77777777" w:rsidR="008974C3" w:rsidRPr="000D7E6A" w:rsidRDefault="008974C3" w:rsidP="00280AB6">
            <w:pPr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Улучшено благополучия детей и семей – участников программы</w:t>
            </w:r>
          </w:p>
          <w:p w14:paraId="4658D0F7" w14:textId="77777777" w:rsidR="008974C3" w:rsidRPr="000D7E6A" w:rsidRDefault="008974C3" w:rsidP="00760AD7">
            <w:pPr>
              <w:rPr>
                <w:rFonts w:ascii="Times New Roman" w:hAnsi="Times New Roman" w:cs="Times New Roman"/>
              </w:rPr>
            </w:pPr>
          </w:p>
        </w:tc>
      </w:tr>
      <w:tr w:rsidR="008974C3" w:rsidRPr="000D7E6A" w14:paraId="048D50B1" w14:textId="77777777" w:rsidTr="006A32E6">
        <w:trPr>
          <w:trHeight w:val="2530"/>
        </w:trPr>
        <w:tc>
          <w:tcPr>
            <w:tcW w:w="534" w:type="dxa"/>
            <w:vMerge/>
            <w:tcBorders>
              <w:bottom w:val="single" w:sz="4" w:space="0" w:color="000000" w:themeColor="text1"/>
            </w:tcBorders>
          </w:tcPr>
          <w:p w14:paraId="7454BBDD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1876" w:type="dxa"/>
            <w:vMerge/>
            <w:tcBorders>
              <w:bottom w:val="single" w:sz="4" w:space="0" w:color="000000" w:themeColor="text1"/>
            </w:tcBorders>
          </w:tcPr>
          <w:p w14:paraId="71B80697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14:paraId="3BE1D20E" w14:textId="305AC6D9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Специалистами сформулированы обоснованные индивидуальные рекомендации родителям о дальнейшей их проработке родительской позиции в воспитании детей.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61443F05" w14:textId="6D15E9D9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9E27" w14:textId="6A9B1626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Семья использует рекомендации специалистов и в случае необходимости обращается за помощью к профильным специалистам.   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F0E5" w14:textId="77777777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59E8" w14:textId="77777777" w:rsidR="008974C3" w:rsidRPr="000D7E6A" w:rsidRDefault="008974C3" w:rsidP="00467770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068F" w14:textId="77777777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Доля семей, развивающие индивидуальные потребности своих детей.</w:t>
            </w:r>
          </w:p>
          <w:p w14:paraId="0344F586" w14:textId="77777777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BB9CD" w14:textId="6113A3CC" w:rsidR="008974C3" w:rsidRPr="000D7E6A" w:rsidRDefault="008974C3" w:rsidP="00467770">
            <w:pPr>
              <w:pStyle w:val="Standard"/>
              <w:tabs>
                <w:tab w:val="left" w:pos="284"/>
              </w:tabs>
              <w:rPr>
                <w:b/>
                <w:sz w:val="24"/>
                <w:u w:val="single"/>
              </w:rPr>
            </w:pPr>
            <w:r w:rsidRPr="000D7E6A">
              <w:rPr>
                <w:rFonts w:ascii="Times New Roman" w:hAnsi="Times New Roman" w:cs="Times New Roman"/>
              </w:rPr>
              <w:t>В принятии решений, касающихся жизни ребенка, родители. учитывают его мнение.</w:t>
            </w:r>
            <w:r w:rsidRPr="000D7E6A">
              <w:rPr>
                <w:b/>
                <w:sz w:val="24"/>
                <w:u w:val="single"/>
              </w:rPr>
              <w:t xml:space="preserve"> </w:t>
            </w: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16638FB8" w14:textId="77777777" w:rsidR="008974C3" w:rsidRPr="000D7E6A" w:rsidRDefault="008974C3" w:rsidP="00760AD7">
            <w:pPr>
              <w:rPr>
                <w:rFonts w:ascii="Times New Roman" w:hAnsi="Times New Roman" w:cs="Times New Roman"/>
              </w:rPr>
            </w:pPr>
          </w:p>
        </w:tc>
      </w:tr>
      <w:tr w:rsidR="008974C3" w:rsidRPr="000D7E6A" w14:paraId="6658193A" w14:textId="77777777" w:rsidTr="006A32E6">
        <w:trPr>
          <w:trHeight w:val="459"/>
        </w:trPr>
        <w:tc>
          <w:tcPr>
            <w:tcW w:w="534" w:type="dxa"/>
            <w:vMerge/>
          </w:tcPr>
          <w:p w14:paraId="185A2C85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1876" w:type="dxa"/>
            <w:vMerge/>
          </w:tcPr>
          <w:p w14:paraId="566AAA01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2410" w:type="dxa"/>
          </w:tcPr>
          <w:p w14:paraId="5508D156" w14:textId="23350733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Подписан Акт выполненных работ.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4E53BC70" w14:textId="77777777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F99D" w14:textId="77777777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EF92" w14:textId="77777777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B7D7" w14:textId="77777777" w:rsidR="008974C3" w:rsidRPr="000D7E6A" w:rsidRDefault="008974C3" w:rsidP="00467770">
            <w:pPr>
              <w:pStyle w:val="Standard"/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977" w14:textId="78F2F36D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 xml:space="preserve">Доля семей, организующих здоровый, развивающий досуг  </w:t>
            </w:r>
          </w:p>
          <w:p w14:paraId="59247A10" w14:textId="6ACCEB75" w:rsidR="008974C3" w:rsidRPr="000D7E6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(Сетевая карта)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922D" w14:textId="41D467DA" w:rsidR="008974C3" w:rsidRPr="000D7E6A" w:rsidRDefault="008974C3" w:rsidP="00467770">
            <w:pPr>
              <w:pStyle w:val="Standard"/>
              <w:tabs>
                <w:tab w:val="left" w:pos="284"/>
              </w:tabs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Родители развивают и поддерживают социальные контакты.</w:t>
            </w: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24D3A470" w14:textId="5971B0AA" w:rsidR="008974C3" w:rsidRPr="000D7E6A" w:rsidRDefault="008974C3" w:rsidP="008974C3">
            <w:pPr>
              <w:rPr>
                <w:rFonts w:ascii="Times New Roman" w:hAnsi="Times New Roman" w:cs="Times New Roman"/>
              </w:rPr>
            </w:pPr>
          </w:p>
        </w:tc>
      </w:tr>
      <w:tr w:rsidR="008974C3" w:rsidRPr="000D7E6A" w14:paraId="4F3880B9" w14:textId="77777777" w:rsidTr="006A32E6">
        <w:trPr>
          <w:trHeight w:val="459"/>
        </w:trPr>
        <w:tc>
          <w:tcPr>
            <w:tcW w:w="534" w:type="dxa"/>
            <w:vMerge/>
          </w:tcPr>
          <w:p w14:paraId="55D1139F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jc w:val="both"/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1876" w:type="dxa"/>
            <w:vMerge/>
          </w:tcPr>
          <w:p w14:paraId="50EAAC5A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jc w:val="both"/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2410" w:type="dxa"/>
          </w:tcPr>
          <w:p w14:paraId="55E2E09F" w14:textId="4461F1B0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Специалисты завершили контакт с семьей.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7BD00B20" w14:textId="77777777" w:rsidR="008974C3" w:rsidRPr="000D7E6A" w:rsidRDefault="008974C3" w:rsidP="008974C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C2E2" w14:textId="77777777" w:rsidR="008974C3" w:rsidRPr="000D7E6A" w:rsidRDefault="008974C3" w:rsidP="008974C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4679" w14:textId="77777777" w:rsidR="008974C3" w:rsidRPr="000D7E6A" w:rsidRDefault="008974C3" w:rsidP="008974C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58DD" w14:textId="77777777" w:rsidR="008974C3" w:rsidRPr="000D7E6A" w:rsidRDefault="008974C3" w:rsidP="008974C3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602" w14:textId="77777777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5BEC2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4373DED6" w14:textId="77777777" w:rsidR="008974C3" w:rsidRPr="000D7E6A" w:rsidRDefault="008974C3" w:rsidP="008974C3">
            <w:pPr>
              <w:rPr>
                <w:rFonts w:ascii="Times New Roman" w:hAnsi="Times New Roman" w:cs="Times New Roman"/>
              </w:rPr>
            </w:pPr>
          </w:p>
        </w:tc>
      </w:tr>
      <w:tr w:rsidR="008974C3" w:rsidRPr="00824F61" w14:paraId="78B6AE6F" w14:textId="77777777" w:rsidTr="006A32E6">
        <w:trPr>
          <w:trHeight w:val="459"/>
        </w:trPr>
        <w:tc>
          <w:tcPr>
            <w:tcW w:w="534" w:type="dxa"/>
            <w:vMerge/>
          </w:tcPr>
          <w:p w14:paraId="66DAB392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jc w:val="both"/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1876" w:type="dxa"/>
            <w:vMerge/>
          </w:tcPr>
          <w:p w14:paraId="6F27DD26" w14:textId="77777777" w:rsidR="008974C3" w:rsidRPr="000D7E6A" w:rsidRDefault="008974C3" w:rsidP="008974C3">
            <w:pPr>
              <w:pStyle w:val="Standard"/>
              <w:tabs>
                <w:tab w:val="left" w:pos="284"/>
              </w:tabs>
              <w:jc w:val="both"/>
              <w:rPr>
                <w:rFonts w:ascii="Times New Roman" w:eastAsia="Arial Narrow" w:hAnsi="Times New Roman" w:cs="Times New Roman"/>
                <w:b/>
              </w:rPr>
            </w:pPr>
          </w:p>
        </w:tc>
        <w:tc>
          <w:tcPr>
            <w:tcW w:w="2410" w:type="dxa"/>
          </w:tcPr>
          <w:p w14:paraId="675BF755" w14:textId="7C81D5AF" w:rsidR="008974C3" w:rsidRPr="000D7E6A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Семья открыта к сотрудничеству.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2C73E2" w14:textId="1BEF983B" w:rsidR="008974C3" w:rsidRPr="00A413AA" w:rsidRDefault="008974C3" w:rsidP="00467770">
            <w:pPr>
              <w:pStyle w:val="Standard"/>
              <w:rPr>
                <w:rFonts w:ascii="Times New Roman" w:hAnsi="Times New Roman" w:cs="Times New Roman"/>
              </w:rPr>
            </w:pPr>
            <w:r w:rsidRPr="000D7E6A">
              <w:rPr>
                <w:rFonts w:ascii="Times New Roman" w:hAnsi="Times New Roman" w:cs="Times New Roman"/>
              </w:rPr>
              <w:t>Количество пролонгированных договоров о сотрудничестве.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968C" w14:textId="77777777" w:rsidR="008974C3" w:rsidRPr="00A413AA" w:rsidRDefault="008974C3" w:rsidP="008974C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2C7C" w14:textId="77777777" w:rsidR="008974C3" w:rsidRPr="00A413AA" w:rsidRDefault="008974C3" w:rsidP="008974C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70A7" w14:textId="77777777" w:rsidR="008974C3" w:rsidRPr="0004300C" w:rsidRDefault="008974C3" w:rsidP="008974C3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AE2D" w14:textId="77777777" w:rsidR="008974C3" w:rsidRDefault="008974C3" w:rsidP="008974C3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E9B1" w14:textId="77777777" w:rsidR="008974C3" w:rsidRPr="00D66DDE" w:rsidRDefault="008974C3" w:rsidP="008974C3">
            <w:pPr>
              <w:pStyle w:val="Standard"/>
              <w:tabs>
                <w:tab w:val="left" w:pos="28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1AC9A6" w14:textId="77777777" w:rsidR="008974C3" w:rsidRPr="001D32FB" w:rsidRDefault="008974C3" w:rsidP="008974C3">
            <w:pPr>
              <w:rPr>
                <w:rFonts w:ascii="Times New Roman" w:hAnsi="Times New Roman" w:cs="Times New Roman"/>
              </w:rPr>
            </w:pPr>
          </w:p>
        </w:tc>
      </w:tr>
    </w:tbl>
    <w:p w14:paraId="2018C425" w14:textId="77777777" w:rsidR="00216210" w:rsidRDefault="00216210" w:rsidP="0019081E">
      <w:pPr>
        <w:jc w:val="center"/>
        <w:rPr>
          <w:rFonts w:ascii="Times New Roman" w:hAnsi="Times New Roman" w:cs="Times New Roman"/>
        </w:rPr>
      </w:pPr>
    </w:p>
    <w:sectPr w:rsidR="00216210" w:rsidSect="003F678B">
      <w:pgSz w:w="16838" w:h="11906" w:orient="landscape"/>
      <w:pgMar w:top="567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2522C"/>
    <w:multiLevelType w:val="hybridMultilevel"/>
    <w:tmpl w:val="6268B83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F16"/>
    <w:rsid w:val="00014849"/>
    <w:rsid w:val="0004300C"/>
    <w:rsid w:val="000757E6"/>
    <w:rsid w:val="0008575B"/>
    <w:rsid w:val="000A5847"/>
    <w:rsid w:val="000D68FF"/>
    <w:rsid w:val="000D7E6A"/>
    <w:rsid w:val="000F7235"/>
    <w:rsid w:val="00103799"/>
    <w:rsid w:val="001553F7"/>
    <w:rsid w:val="00171E6E"/>
    <w:rsid w:val="0019081E"/>
    <w:rsid w:val="00194095"/>
    <w:rsid w:val="001D32FB"/>
    <w:rsid w:val="001F0525"/>
    <w:rsid w:val="001F486A"/>
    <w:rsid w:val="00201F90"/>
    <w:rsid w:val="00204026"/>
    <w:rsid w:val="00216210"/>
    <w:rsid w:val="00232162"/>
    <w:rsid w:val="00235E5C"/>
    <w:rsid w:val="00262410"/>
    <w:rsid w:val="0027052E"/>
    <w:rsid w:val="00280AB6"/>
    <w:rsid w:val="002A177A"/>
    <w:rsid w:val="002A181C"/>
    <w:rsid w:val="002D1603"/>
    <w:rsid w:val="0030141F"/>
    <w:rsid w:val="0033085A"/>
    <w:rsid w:val="003344E9"/>
    <w:rsid w:val="00336C5D"/>
    <w:rsid w:val="0034685A"/>
    <w:rsid w:val="00373354"/>
    <w:rsid w:val="00374A85"/>
    <w:rsid w:val="0038205B"/>
    <w:rsid w:val="0038375B"/>
    <w:rsid w:val="003A3AA6"/>
    <w:rsid w:val="003B7D3F"/>
    <w:rsid w:val="003E73A1"/>
    <w:rsid w:val="003F502F"/>
    <w:rsid w:val="003F678B"/>
    <w:rsid w:val="00401E73"/>
    <w:rsid w:val="004334BF"/>
    <w:rsid w:val="00467770"/>
    <w:rsid w:val="004A38C5"/>
    <w:rsid w:val="004A4D68"/>
    <w:rsid w:val="004E2774"/>
    <w:rsid w:val="004E5F31"/>
    <w:rsid w:val="00517B1F"/>
    <w:rsid w:val="0053208A"/>
    <w:rsid w:val="005560EB"/>
    <w:rsid w:val="0056315F"/>
    <w:rsid w:val="00574E95"/>
    <w:rsid w:val="00597344"/>
    <w:rsid w:val="005E0539"/>
    <w:rsid w:val="00620270"/>
    <w:rsid w:val="006403AF"/>
    <w:rsid w:val="00647F16"/>
    <w:rsid w:val="00686B25"/>
    <w:rsid w:val="00696795"/>
    <w:rsid w:val="006B2FB9"/>
    <w:rsid w:val="006B4C99"/>
    <w:rsid w:val="006E7EC2"/>
    <w:rsid w:val="007010D1"/>
    <w:rsid w:val="00707A05"/>
    <w:rsid w:val="00714257"/>
    <w:rsid w:val="00735A2F"/>
    <w:rsid w:val="0075033B"/>
    <w:rsid w:val="00760AD7"/>
    <w:rsid w:val="0078245A"/>
    <w:rsid w:val="0079472B"/>
    <w:rsid w:val="00794FF8"/>
    <w:rsid w:val="007B7763"/>
    <w:rsid w:val="007E35E0"/>
    <w:rsid w:val="0081223D"/>
    <w:rsid w:val="00820B5F"/>
    <w:rsid w:val="00824F61"/>
    <w:rsid w:val="00842572"/>
    <w:rsid w:val="0087332D"/>
    <w:rsid w:val="00883606"/>
    <w:rsid w:val="008974C3"/>
    <w:rsid w:val="008B11B5"/>
    <w:rsid w:val="008B6454"/>
    <w:rsid w:val="008D1D98"/>
    <w:rsid w:val="009831F6"/>
    <w:rsid w:val="009A4B09"/>
    <w:rsid w:val="009A5D09"/>
    <w:rsid w:val="009B1705"/>
    <w:rsid w:val="009C10E6"/>
    <w:rsid w:val="009C4E24"/>
    <w:rsid w:val="00A038CC"/>
    <w:rsid w:val="00A3521F"/>
    <w:rsid w:val="00A413AA"/>
    <w:rsid w:val="00B0606B"/>
    <w:rsid w:val="00B10927"/>
    <w:rsid w:val="00B719B8"/>
    <w:rsid w:val="00B83CB9"/>
    <w:rsid w:val="00BC610F"/>
    <w:rsid w:val="00BE2EEF"/>
    <w:rsid w:val="00BF00D0"/>
    <w:rsid w:val="00BF06CF"/>
    <w:rsid w:val="00BF3FE4"/>
    <w:rsid w:val="00C20734"/>
    <w:rsid w:val="00C46767"/>
    <w:rsid w:val="00CB649E"/>
    <w:rsid w:val="00D66DDE"/>
    <w:rsid w:val="00DA4321"/>
    <w:rsid w:val="00DB24E1"/>
    <w:rsid w:val="00DC18DF"/>
    <w:rsid w:val="00DE5F36"/>
    <w:rsid w:val="00DF4023"/>
    <w:rsid w:val="00E021A6"/>
    <w:rsid w:val="00E43602"/>
    <w:rsid w:val="00E44C16"/>
    <w:rsid w:val="00E6477D"/>
    <w:rsid w:val="00E854DA"/>
    <w:rsid w:val="00EA0461"/>
    <w:rsid w:val="00EF5196"/>
    <w:rsid w:val="00F2458B"/>
    <w:rsid w:val="00F27848"/>
    <w:rsid w:val="00FC1C1B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C35A"/>
  <w15:docId w15:val="{47B11E65-3A97-714F-B751-93A76FEB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647F16"/>
    <w:pPr>
      <w:suppressAutoHyphens/>
      <w:autoSpaceDN w:val="0"/>
      <w:ind w:left="720"/>
      <w:textAlignment w:val="baseline"/>
    </w:pPr>
    <w:rPr>
      <w:rFonts w:ascii="Calibri" w:eastAsia="Calibri" w:hAnsi="Calibri" w:cs="F"/>
      <w:lang w:eastAsia="en-US"/>
    </w:rPr>
  </w:style>
  <w:style w:type="table" w:styleId="a4">
    <w:name w:val="Table Grid"/>
    <w:basedOn w:val="a1"/>
    <w:uiPriority w:val="59"/>
    <w:rsid w:val="00647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7F16"/>
    <w:pPr>
      <w:suppressAutoHyphens/>
      <w:autoSpaceDN w:val="0"/>
      <w:textAlignment w:val="baseline"/>
    </w:pPr>
    <w:rPr>
      <w:rFonts w:ascii="Calibri" w:eastAsia="Calibri" w:hAnsi="Calibri" w:cs="F"/>
      <w:lang w:eastAsia="en-US"/>
    </w:rPr>
  </w:style>
  <w:style w:type="paragraph" w:customStyle="1" w:styleId="2">
    <w:name w:val="Обычный2"/>
    <w:rsid w:val="00DF4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C2073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2073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073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2073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2073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2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073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E854DA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DB667-9C28-654F-B461-FE911E8F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Подсолнух</dc:creator>
  <cp:lastModifiedBy>Елена Андреева</cp:lastModifiedBy>
  <cp:revision>17</cp:revision>
  <cp:lastPrinted>2019-06-04T18:18:00Z</cp:lastPrinted>
  <dcterms:created xsi:type="dcterms:W3CDTF">2018-11-23T18:24:00Z</dcterms:created>
  <dcterms:modified xsi:type="dcterms:W3CDTF">2020-05-24T17:07:00Z</dcterms:modified>
</cp:coreProperties>
</file>