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A99" w:rsidRDefault="00251A99" w:rsidP="00251A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Логическая модель программы «ЭМО»- коммуникативный тренажер для особых сирот</w:t>
      </w:r>
    </w:p>
    <w:p w:rsidR="00251A99" w:rsidRDefault="00251A99" w:rsidP="00251A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Организация: ЦССВ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Вера.Надежда.Любовь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51A99" w:rsidRDefault="00251A99" w:rsidP="00251A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группа: дети и молодые взрослые с выраженными интеллектуальными нарушениями.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750"/>
        <w:gridCol w:w="1989"/>
        <w:gridCol w:w="1895"/>
        <w:gridCol w:w="1972"/>
        <w:gridCol w:w="1829"/>
        <w:gridCol w:w="1769"/>
        <w:gridCol w:w="1580"/>
      </w:tblGrid>
      <w:tr w:rsidR="00251A99" w:rsidRPr="002D5787" w:rsidTr="00251A99">
        <w:trPr>
          <w:trHeight w:val="1280"/>
        </w:trPr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Активность</w:t>
            </w:r>
          </w:p>
        </w:tc>
        <w:tc>
          <w:tcPr>
            <w:tcW w:w="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Непосредственные результаты</w:t>
            </w:r>
          </w:p>
        </w:tc>
        <w:tc>
          <w:tcPr>
            <w:tcW w:w="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Показатель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Краткосрочный социальный результат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Показатель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Среднесрочный социальный результат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Показатель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Долгосрочный результат</w:t>
            </w:r>
          </w:p>
        </w:tc>
      </w:tr>
      <w:tr w:rsidR="00251A99" w:rsidRPr="002D5787" w:rsidTr="00251A99">
        <w:trPr>
          <w:trHeight w:val="1280"/>
        </w:trPr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Обучение пользованию пиктограммами в повседневной жизни и на обучающих занятиях со специалистами</w:t>
            </w:r>
          </w:p>
        </w:tc>
        <w:tc>
          <w:tcPr>
            <w:tcW w:w="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Дети и молодые взрослые прошли обучение использованию пиктограмм в повседневной жизни</w:t>
            </w:r>
          </w:p>
        </w:tc>
        <w:tc>
          <w:tcPr>
            <w:tcW w:w="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Количество детей, использующих пиктограммы как средства самоорганизации  и коммуникации в повседневной жизни.</w:t>
            </w:r>
          </w:p>
        </w:tc>
        <w:tc>
          <w:tcPr>
            <w:tcW w:w="63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Расширение «активного словаря» альтернативной коммуникации молодого человека с выраженными интеллектуальными нарушениями.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Р</w:t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азвитие умений вести диалог с другим человеком с помощью средств альтернативной коммуникации.</w:t>
            </w:r>
          </w:p>
          <w:p w:rsidR="00251A99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lastRenderedPageBreak/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</w:p>
          <w:p w:rsidR="00251A99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Расширение спектра операционно-технических навыков, необходимых для дистанционного общения с помощью ИКТ, которыми владеет молодой человек с выраженными интеллектуальными нарушениями.</w:t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br/>
            </w:r>
          </w:p>
        </w:tc>
        <w:tc>
          <w:tcPr>
            <w:tcW w:w="68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A99" w:rsidRPr="00A072BC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lastRenderedPageBreak/>
              <w:t xml:space="preserve">Число (доля) детей и молодых взрослых с выраженными интеллектуальными нарушениями, включенных в реализацию </w:t>
            </w:r>
            <w:proofErr w:type="gramStart"/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практики,  у</w:t>
            </w:r>
            <w:proofErr w:type="gramEnd"/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 которых по итогам учебного года  отмечено  расширение «активного словаря» альтернативной коммуникации  </w:t>
            </w:r>
          </w:p>
          <w:p w:rsidR="00251A99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  <w:p w:rsidR="00251A99" w:rsidRPr="00A072BC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Число (доля) детей и молодых взрослых с выраженными интеллектуальными нарушениями, включенных в реализацию </w:t>
            </w:r>
            <w:proofErr w:type="gramStart"/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практики,  у</w:t>
            </w:r>
            <w:proofErr w:type="gramEnd"/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 которых по итогам учебного года </w:t>
            </w:r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lastRenderedPageBreak/>
              <w:t xml:space="preserve">отмечено развитие умений вести диалог с помощью средств альтернативной коммуникации  </w:t>
            </w:r>
          </w:p>
          <w:p w:rsidR="00251A99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  <w:p w:rsidR="00251A99" w:rsidRPr="002D5787" w:rsidRDefault="00251A99" w:rsidP="00251A99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Число (доля) детей и молодых взрослых с выраженными интеллектуальными нарушениями,  прошедших необходимый минимум обучающих занятий на коммуникативном тренажере “ЭМО” (не менее 10), у которых отмечено расширение спектра операционно-технических навыков</w:t>
            </w:r>
            <w:bookmarkStart w:id="0" w:name="_GoBack"/>
            <w:bookmarkEnd w:id="0"/>
          </w:p>
        </w:tc>
        <w:tc>
          <w:tcPr>
            <w:tcW w:w="63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lastRenderedPageBreak/>
              <w:t>Дети и молодые взрослые с выраженными интеллектуальными нарушениями владеют навыками очного и  дистанционного общения и применяют их в повседневной жизни</w:t>
            </w:r>
          </w:p>
        </w:tc>
        <w:tc>
          <w:tcPr>
            <w:tcW w:w="61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A99" w:rsidRPr="00A072BC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Количество молодых людей с выраженными интеллектуальными </w:t>
            </w:r>
            <w:proofErr w:type="gramStart"/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нарушениями,  прошедших</w:t>
            </w:r>
            <w:proofErr w:type="gramEnd"/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 необходимый минимум обучающих занятий на коммуникативном тренажере “ЭМО” (не менее 10) ,  которые в процессе свободного дистанционного общения  применяют основные пользовательские навыки (выбор адресата, прием и </w:t>
            </w:r>
            <w:r w:rsidRPr="00A072BC">
              <w:rPr>
                <w:rFonts w:ascii="Arial Narrow" w:hAnsi="Arial Narrow" w:cs="Times New Roman"/>
                <w:sz w:val="20"/>
                <w:szCs w:val="20"/>
                <w:lang w:eastAsia="en-US"/>
              </w:rPr>
              <w:lastRenderedPageBreak/>
              <w:t xml:space="preserve">отправка сообщений).  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4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lastRenderedPageBreak/>
              <w:t>Повышение социальной и коммуникативной компетентности детей и молодых взрослых с выраженными интеллектуальными нарушениями</w:t>
            </w:r>
          </w:p>
        </w:tc>
      </w:tr>
      <w:tr w:rsidR="00251A99" w:rsidRPr="002D5787" w:rsidTr="00251A99">
        <w:trPr>
          <w:trHeight w:val="3352"/>
        </w:trPr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Проведение обучающих занятий на коммуникативном тренажере «ЭМО»</w:t>
            </w:r>
          </w:p>
        </w:tc>
        <w:tc>
          <w:tcPr>
            <w:tcW w:w="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Проведены обучающие занятия на коммуникативном тренажере «ЭМО»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Дети и молодые взрослые прошли не менее 10 обучающих занятий на коммуникативном тренажере «ЭМО».</w:t>
            </w:r>
          </w:p>
        </w:tc>
        <w:tc>
          <w:tcPr>
            <w:tcW w:w="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Количество проведенных обучающих занятий.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Количество детей и молодых людей, которые прошли не менее 10 обучающих занятий на коммуникативном тренажере «ЭМО»</w:t>
            </w:r>
          </w:p>
        </w:tc>
        <w:tc>
          <w:tcPr>
            <w:tcW w:w="633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82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3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12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43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</w:tr>
      <w:tr w:rsidR="00251A99" w:rsidRPr="002D5787" w:rsidTr="00251A99">
        <w:trPr>
          <w:trHeight w:val="1280"/>
        </w:trPr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lastRenderedPageBreak/>
              <w:t xml:space="preserve">Организация сеансов свободного общения с помощью коммуникативного тренажера «ЭМО» и/или </w:t>
            </w:r>
            <w:proofErr w:type="gramStart"/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мессенджера  </w:t>
            </w:r>
            <w:proofErr w:type="spellStart"/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WhatsApp</w:t>
            </w:r>
            <w:proofErr w:type="spellEnd"/>
            <w:proofErr w:type="gramEnd"/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. </w:t>
            </w:r>
          </w:p>
        </w:tc>
        <w:tc>
          <w:tcPr>
            <w:tcW w:w="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Организованы сеансы свободного общения.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Дети и молодые взрослые приняли участие в сеансах </w:t>
            </w:r>
          </w:p>
        </w:tc>
        <w:tc>
          <w:tcPr>
            <w:tcW w:w="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Количество организованных сеансов свободного общения за отчетный период.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Количество детей и молодых взрослых, которые приняли участие в сеансах свободного общения не менее 3 раз</w:t>
            </w:r>
          </w:p>
        </w:tc>
        <w:tc>
          <w:tcPr>
            <w:tcW w:w="63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1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43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</w:tr>
      <w:tr w:rsidR="00251A99" w:rsidRPr="002D5787" w:rsidTr="00251A99">
        <w:trPr>
          <w:trHeight w:val="864"/>
        </w:trPr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 xml:space="preserve">Мониторинг индивидуальных достижений детей и молодых взрослых с выраженными интеллектуальными нарушениями 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Зафиксированы данные по прогрессу ребенка или молодого взрослого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Функционал мессенджера адаптирован под потребности и возможности детей и молодых взрослых с выраженными интеллектуальными нарушениями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Доля занятий, отраженных в форме мониторинга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Количество воспитанников, для которых есть данные мониторинга, на основании которых можно сделать вывод об их индивидуальных достижениях детей и молодых взрослых с выраженными интеллектуальными нарушениями</w:t>
            </w:r>
          </w:p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  <w:r w:rsidRPr="002D5787">
              <w:rPr>
                <w:rFonts w:ascii="Arial Narrow" w:hAnsi="Arial Narrow" w:cs="Times New Roman"/>
                <w:sz w:val="20"/>
                <w:szCs w:val="20"/>
                <w:lang w:eastAsia="en-US"/>
              </w:rPr>
              <w:t>Количество пожеланий, высказанных пользователями целевой группы и учтенных в функционале мессенджера за отчетный период.</w:t>
            </w:r>
          </w:p>
        </w:tc>
        <w:tc>
          <w:tcPr>
            <w:tcW w:w="63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1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43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51A99" w:rsidRPr="002D5787" w:rsidRDefault="00251A99" w:rsidP="00694E2D">
            <w:pPr>
              <w:rPr>
                <w:rFonts w:ascii="Arial Narrow" w:hAnsi="Arial Narrow" w:cs="Times New Roman"/>
                <w:sz w:val="20"/>
                <w:szCs w:val="20"/>
                <w:lang w:eastAsia="en-US"/>
              </w:rPr>
            </w:pPr>
          </w:p>
        </w:tc>
      </w:tr>
    </w:tbl>
    <w:p w:rsidR="0097361C" w:rsidRDefault="0097361C"/>
    <w:sectPr w:rsidR="0097361C" w:rsidSect="00251A99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99"/>
    <w:rsid w:val="00251A99"/>
    <w:rsid w:val="0097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3E0A"/>
  <w15:chartTrackingRefBased/>
  <w15:docId w15:val="{66F4D17E-4793-428D-8C36-AB3A76D3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A9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 </cp:lastModifiedBy>
  <cp:revision>1</cp:revision>
  <dcterms:created xsi:type="dcterms:W3CDTF">2021-02-18T09:06:00Z</dcterms:created>
  <dcterms:modified xsi:type="dcterms:W3CDTF">2021-02-18T09:09:00Z</dcterms:modified>
</cp:coreProperties>
</file>