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7F2CB" w14:textId="486EFC4B" w:rsidR="00C91E58" w:rsidRDefault="00000000">
      <w:r>
        <w:rPr>
          <w:rFonts w:hint="eastAsia"/>
        </w:rPr>
        <w:t>1</w:t>
      </w:r>
      <w:r>
        <w:rPr>
          <w:rFonts w:hint="eastAsia"/>
        </w:rPr>
        <w:t>、</w:t>
      </w:r>
      <w:r w:rsidR="00DB17CB">
        <w:rPr>
          <w:rFonts w:hint="eastAsia"/>
        </w:rPr>
        <w:t>主线</w:t>
      </w:r>
      <w:r w:rsidR="00DB17CB">
        <w:rPr>
          <w:rFonts w:hint="eastAsia"/>
        </w:rPr>
        <w:t>(</w:t>
      </w:r>
      <w:r w:rsidR="00DB17CB">
        <w:rPr>
          <w:rFonts w:hint="eastAsia"/>
        </w:rPr>
        <w:t>即端口线</w:t>
      </w:r>
      <w:r w:rsidR="00DB17CB">
        <w:rPr>
          <w:rFonts w:hint="eastAsia"/>
        </w:rPr>
        <w:t>)</w:t>
      </w:r>
      <w:r w:rsidR="00DB17CB">
        <w:rPr>
          <w:rFonts w:hint="eastAsia"/>
        </w:rPr>
        <w:t>接入</w:t>
      </w:r>
      <w:r w:rsidR="00DB17CB">
        <w:rPr>
          <w:rFonts w:hint="eastAsia"/>
        </w:rPr>
        <w:t>wan</w:t>
      </w:r>
      <w:r w:rsidR="00DB17CB">
        <w:rPr>
          <w:rFonts w:hint="eastAsia"/>
        </w:rPr>
        <w:t>口，电脑线接在</w:t>
      </w:r>
      <w:r w:rsidR="00DB17CB">
        <w:rPr>
          <w:rFonts w:hint="eastAsia"/>
        </w:rPr>
        <w:t>lan</w:t>
      </w:r>
      <w:r w:rsidR="00DB17CB">
        <w:rPr>
          <w:rFonts w:hint="eastAsia"/>
        </w:rPr>
        <w:t>口，</w:t>
      </w:r>
      <w:r>
        <w:rPr>
          <w:rFonts w:hint="eastAsia"/>
        </w:rPr>
        <w:t>长按</w:t>
      </w:r>
      <w:r>
        <w:rPr>
          <w:rFonts w:hint="eastAsia"/>
        </w:rPr>
        <w:t>reset</w:t>
      </w:r>
      <w:r>
        <w:rPr>
          <w:rFonts w:hint="eastAsia"/>
        </w:rPr>
        <w:t>，直至网口灯全灭</w:t>
      </w:r>
    </w:p>
    <w:p w14:paraId="572A2026" w14:textId="14AFB3A4" w:rsidR="00C91E58" w:rsidRDefault="00DB17CB">
      <w:r>
        <w:rPr>
          <w:noProof/>
        </w:rPr>
        <w:drawing>
          <wp:inline distT="0" distB="0" distL="0" distR="0" wp14:anchorId="6372B3AA" wp14:editId="23D4B86C">
            <wp:extent cx="3083705" cy="4111731"/>
            <wp:effectExtent l="0" t="0" r="2540" b="3175"/>
            <wp:docPr id="1602617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29" cy="411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39CF" w14:textId="77777777" w:rsidR="00C91E58" w:rsidRDefault="00C91E58"/>
    <w:p w14:paraId="1D56722C" w14:textId="34513020" w:rsidR="00C91E58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浏览器输入</w:t>
      </w:r>
      <w:r>
        <w:rPr>
          <w:rFonts w:hint="eastAsia"/>
        </w:rPr>
        <w:t>192.168.124.1</w:t>
      </w:r>
      <w:r>
        <w:rPr>
          <w:rFonts w:hint="eastAsia"/>
        </w:rPr>
        <w:t>，</w:t>
      </w:r>
      <w:r w:rsidR="00DB17CB">
        <w:rPr>
          <w:rFonts w:hint="eastAsia"/>
        </w:rPr>
        <w:t>并</w:t>
      </w:r>
      <w:r>
        <w:rPr>
          <w:rFonts w:hint="eastAsia"/>
        </w:rPr>
        <w:t>点击进入华三魔术家</w:t>
      </w:r>
      <w:r w:rsidR="00DB17CB">
        <w:rPr>
          <w:rFonts w:hint="eastAsia"/>
        </w:rPr>
        <w:t>(</w:t>
      </w:r>
      <w:r w:rsidR="00DB17CB">
        <w:rPr>
          <w:rFonts w:hint="eastAsia"/>
        </w:rPr>
        <w:t>如果后台进不去，等待一下即可</w:t>
      </w:r>
      <w:r w:rsidR="00DB17CB">
        <w:rPr>
          <w:rFonts w:hint="eastAsia"/>
        </w:rPr>
        <w:t>)</w:t>
      </w:r>
    </w:p>
    <w:p w14:paraId="1866CFC3" w14:textId="77777777" w:rsidR="00C91E58" w:rsidRDefault="00000000">
      <w:pPr>
        <w:jc w:val="left"/>
      </w:pPr>
      <w:r>
        <w:rPr>
          <w:noProof/>
        </w:rPr>
        <w:drawing>
          <wp:inline distT="0" distB="0" distL="114300" distR="114300" wp14:anchorId="1F6E790E" wp14:editId="6C26D172">
            <wp:extent cx="5266690" cy="2962910"/>
            <wp:effectExtent l="0" t="0" r="10160" b="8890"/>
            <wp:docPr id="2" name="图片 2" descr="b369889e8fe4ff725396f8daf8661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369889e8fe4ff725396f8daf8661d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3425" w14:textId="77777777" w:rsidR="00C91E58" w:rsidRDefault="00C91E58">
      <w:pPr>
        <w:jc w:val="left"/>
      </w:pPr>
    </w:p>
    <w:p w14:paraId="36065425" w14:textId="613E594B" w:rsidR="00C91E58" w:rsidRPr="0059542C" w:rsidRDefault="00000000">
      <w:pPr>
        <w:jc w:val="left"/>
        <w:rPr>
          <w:rFonts w:hint="eastAsia"/>
          <w:b/>
          <w:bCs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B17CB">
        <w:rPr>
          <w:rFonts w:hint="eastAsia"/>
        </w:rPr>
        <w:t>在上网设置将</w:t>
      </w:r>
      <w:r w:rsidR="00DB17CB">
        <w:rPr>
          <w:rFonts w:hint="eastAsia"/>
        </w:rPr>
        <w:t>PPPoE</w:t>
      </w:r>
      <w:r w:rsidR="00DB17CB">
        <w:rPr>
          <w:rFonts w:hint="eastAsia"/>
        </w:rPr>
        <w:t>成有线中继</w:t>
      </w:r>
      <w:r w:rsidR="00DB17CB">
        <w:rPr>
          <w:rFonts w:hint="eastAsia"/>
        </w:rPr>
        <w:t>(AP)</w:t>
      </w:r>
      <w:r w:rsidR="00DB17CB">
        <w:rPr>
          <w:rFonts w:hint="eastAsia"/>
        </w:rPr>
        <w:t>，即</w:t>
      </w:r>
      <w:r w:rsidR="00DB17CB">
        <w:rPr>
          <w:rFonts w:hint="eastAsia"/>
        </w:rPr>
        <w:t>AP</w:t>
      </w:r>
      <w:r w:rsidR="00DB17CB">
        <w:rPr>
          <w:rFonts w:hint="eastAsia"/>
        </w:rPr>
        <w:t>模式后，点击</w:t>
      </w:r>
      <w:r w:rsidR="0059542C" w:rsidRPr="0059542C">
        <w:rPr>
          <w:rFonts w:hint="eastAsia"/>
          <w:b/>
          <w:bCs/>
          <w:color w:val="FF0000"/>
        </w:rPr>
        <w:t>【</w:t>
      </w:r>
      <w:r w:rsidR="00DB17CB" w:rsidRPr="0059542C">
        <w:rPr>
          <w:rFonts w:hint="eastAsia"/>
          <w:b/>
          <w:bCs/>
          <w:color w:val="FF0000"/>
        </w:rPr>
        <w:t>一键中继</w:t>
      </w:r>
      <w:r w:rsidR="0059542C" w:rsidRPr="0059542C">
        <w:rPr>
          <w:rFonts w:hint="eastAsia"/>
          <w:b/>
          <w:bCs/>
          <w:color w:val="FF0000"/>
        </w:rPr>
        <w:t>】</w:t>
      </w:r>
    </w:p>
    <w:p w14:paraId="2BD6EE14" w14:textId="21CCB92F" w:rsidR="00C91E58" w:rsidRDefault="00DB17CB">
      <w:pPr>
        <w:jc w:val="left"/>
        <w:rPr>
          <w:rFonts w:hint="eastAsia"/>
        </w:rPr>
      </w:pPr>
      <w:r w:rsidRPr="00DB17CB">
        <w:lastRenderedPageBreak/>
        <w:drawing>
          <wp:inline distT="0" distB="0" distL="0" distR="0" wp14:anchorId="75BE1984" wp14:editId="7D2587B9">
            <wp:extent cx="5274310" cy="2780665"/>
            <wp:effectExtent l="0" t="0" r="2540" b="635"/>
            <wp:docPr id="18734163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388C" w14:textId="77777777" w:rsidR="00C91E58" w:rsidRDefault="00C91E58"/>
    <w:p w14:paraId="721E5768" w14:textId="07191865" w:rsidR="00C91E58" w:rsidRDefault="0000000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B17CB">
        <w:rPr>
          <w:rFonts w:hint="eastAsia"/>
        </w:rPr>
        <w:t>等待</w:t>
      </w:r>
      <w:r w:rsidR="00DB17CB">
        <w:rPr>
          <w:rFonts w:hint="eastAsia"/>
        </w:rPr>
        <w:t>20</w:t>
      </w:r>
      <w:r w:rsidR="00DB17CB">
        <w:rPr>
          <w:rFonts w:hint="eastAsia"/>
        </w:rPr>
        <w:t>多秒后，会获得新的管理地址，之后使用此网址就能进入路由器设置界面</w:t>
      </w:r>
      <w:r w:rsidR="00DB17CB">
        <w:rPr>
          <w:rFonts w:hint="eastAsia"/>
        </w:rPr>
        <w:t>(</w:t>
      </w:r>
      <w:r w:rsidR="00DB17CB">
        <w:rPr>
          <w:rFonts w:hint="eastAsia"/>
        </w:rPr>
        <w:t>通常新的管理地址是</w:t>
      </w:r>
      <w:r w:rsidR="00DB17CB">
        <w:rPr>
          <w:rFonts w:hint="eastAsia"/>
        </w:rPr>
        <w:t>172.19</w:t>
      </w:r>
      <w:r w:rsidR="00DB17CB">
        <w:rPr>
          <w:rFonts w:hint="eastAsia"/>
        </w:rPr>
        <w:t>开头</w:t>
      </w:r>
      <w:r w:rsidR="00DB17CB">
        <w:rPr>
          <w:rFonts w:hint="eastAsia"/>
        </w:rPr>
        <w:t>)</w:t>
      </w:r>
    </w:p>
    <w:p w14:paraId="110C1710" w14:textId="64335EE7" w:rsidR="00C91E58" w:rsidRDefault="00DB17CB">
      <w:pPr>
        <w:rPr>
          <w:rFonts w:hint="eastAsia"/>
        </w:rPr>
      </w:pPr>
      <w:r w:rsidRPr="00DB17CB">
        <w:drawing>
          <wp:inline distT="0" distB="0" distL="0" distR="0" wp14:anchorId="0F3D9787" wp14:editId="1BE361A4">
            <wp:extent cx="5274310" cy="2780665"/>
            <wp:effectExtent l="0" t="0" r="2540" b="635"/>
            <wp:docPr id="8479432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720B" w14:textId="77777777" w:rsidR="00C91E58" w:rsidRDefault="00C91E58">
      <w:pPr>
        <w:tabs>
          <w:tab w:val="left" w:pos="687"/>
        </w:tabs>
        <w:jc w:val="left"/>
      </w:pPr>
    </w:p>
    <w:p w14:paraId="256CD070" w14:textId="249E33BB" w:rsidR="00C91E58" w:rsidRDefault="00000000">
      <w:pPr>
        <w:tabs>
          <w:tab w:val="left" w:pos="687"/>
        </w:tabs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B17CB">
        <w:rPr>
          <w:rFonts w:hint="eastAsia"/>
        </w:rPr>
        <w:t>将</w:t>
      </w:r>
      <w:r w:rsidR="00DB17CB">
        <w:rPr>
          <w:rFonts w:hint="eastAsia"/>
        </w:rPr>
        <w:t>e-Link</w:t>
      </w:r>
      <w:r w:rsidR="00DB17CB">
        <w:rPr>
          <w:rFonts w:hint="eastAsia"/>
        </w:rPr>
        <w:t>关闭后点击保存设置</w:t>
      </w:r>
    </w:p>
    <w:p w14:paraId="5A851441" w14:textId="0348D4F2" w:rsidR="00C91E58" w:rsidRDefault="00DB17CB">
      <w:pPr>
        <w:tabs>
          <w:tab w:val="left" w:pos="687"/>
        </w:tabs>
        <w:jc w:val="left"/>
        <w:rPr>
          <w:rFonts w:hint="eastAsia"/>
        </w:rPr>
      </w:pPr>
      <w:r w:rsidRPr="00DB17CB">
        <w:lastRenderedPageBreak/>
        <w:drawing>
          <wp:inline distT="0" distB="0" distL="0" distR="0" wp14:anchorId="50EF1F2B" wp14:editId="32B9C5BB">
            <wp:extent cx="5274310" cy="2780665"/>
            <wp:effectExtent l="0" t="0" r="2540" b="635"/>
            <wp:docPr id="11406876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EAF6" w14:textId="77777777" w:rsidR="00C91E58" w:rsidRDefault="00C91E58">
      <w:pPr>
        <w:tabs>
          <w:tab w:val="left" w:pos="687"/>
        </w:tabs>
        <w:jc w:val="left"/>
      </w:pPr>
    </w:p>
    <w:p w14:paraId="464649BA" w14:textId="41B8CACE" w:rsidR="00DB17CB" w:rsidRDefault="00DB17CB" w:rsidP="00DB17CB">
      <w:pPr>
        <w:numPr>
          <w:ilvl w:val="0"/>
          <w:numId w:val="2"/>
        </w:numPr>
        <w:tabs>
          <w:tab w:val="left" w:pos="687"/>
        </w:tabs>
        <w:jc w:val="left"/>
        <w:rPr>
          <w:rFonts w:hint="eastAsia"/>
        </w:rPr>
      </w:pPr>
      <w:r>
        <w:rPr>
          <w:rFonts w:hint="eastAsia"/>
        </w:rPr>
        <w:t>此处更改无线网络的名字。这里以香晖</w:t>
      </w:r>
      <w:r>
        <w:rPr>
          <w:rFonts w:hint="eastAsia"/>
        </w:rPr>
        <w:t>B114</w:t>
      </w:r>
      <w:r>
        <w:rPr>
          <w:rFonts w:hint="eastAsia"/>
        </w:rPr>
        <w:t>为例子，名字设置为</w:t>
      </w:r>
      <w:r>
        <w:rPr>
          <w:rFonts w:hint="eastAsia"/>
        </w:rPr>
        <w:t>FY-XHYB-114(</w:t>
      </w:r>
      <w:r>
        <w:rPr>
          <w:rFonts w:hint="eastAsia"/>
        </w:rPr>
        <w:t>意思是</w:t>
      </w:r>
      <w:r>
        <w:rPr>
          <w:rFonts w:hint="eastAsia"/>
        </w:rPr>
        <w:t>Fyoung-</w:t>
      </w:r>
      <w:r>
        <w:rPr>
          <w:rFonts w:hint="eastAsia"/>
        </w:rPr>
        <w:t>香晖苑</w:t>
      </w:r>
      <w:r>
        <w:rPr>
          <w:rFonts w:hint="eastAsia"/>
        </w:rPr>
        <w:t>B-114</w:t>
      </w:r>
      <w:r>
        <w:rPr>
          <w:rFonts w:hint="eastAsia"/>
        </w:rPr>
        <w:t>房，朝晖为</w:t>
      </w:r>
      <w:r>
        <w:rPr>
          <w:rFonts w:hint="eastAsia"/>
        </w:rPr>
        <w:t>ZHY</w:t>
      </w:r>
      <w:r>
        <w:rPr>
          <w:rFonts w:hint="eastAsia"/>
        </w:rPr>
        <w:t>依此类推</w:t>
      </w:r>
      <w:r>
        <w:rPr>
          <w:rFonts w:hint="eastAsia"/>
        </w:rPr>
        <w:t>)(</w:t>
      </w:r>
      <w:r>
        <w:rPr>
          <w:rFonts w:hint="eastAsia"/>
        </w:rPr>
        <w:t>凤翔不知道，应该是</w:t>
      </w:r>
      <w:r>
        <w:rPr>
          <w:rFonts w:hint="eastAsia"/>
        </w:rPr>
        <w:t>FX12345</w:t>
      </w:r>
      <w:r>
        <w:rPr>
          <w:rFonts w:hint="eastAsia"/>
        </w:rPr>
        <w:t>栋吧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ifi</w:t>
      </w:r>
      <w:r>
        <w:rPr>
          <w:rFonts w:hint="eastAsia"/>
        </w:rPr>
        <w:t>密码不用设置，管理密码可以设置也可以不设置，不设置的话默认密码是</w:t>
      </w:r>
      <w:r>
        <w:rPr>
          <w:rFonts w:hint="eastAsia"/>
        </w:rPr>
        <w:t>admin</w:t>
      </w:r>
    </w:p>
    <w:p w14:paraId="6F171E51" w14:textId="20ED5CE4" w:rsidR="00C91E58" w:rsidRDefault="00DB17CB" w:rsidP="00DB17CB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0183571" wp14:editId="69490E62">
            <wp:extent cx="5274310" cy="2649220"/>
            <wp:effectExtent l="0" t="0" r="2540" b="0"/>
            <wp:docPr id="13305171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FED6" w14:textId="77777777" w:rsidR="00C91E58" w:rsidRDefault="00C91E58">
      <w:pPr>
        <w:tabs>
          <w:tab w:val="left" w:pos="687"/>
        </w:tabs>
        <w:jc w:val="left"/>
      </w:pPr>
    </w:p>
    <w:p w14:paraId="3590F833" w14:textId="06F3E31D" w:rsidR="0059542C" w:rsidRDefault="0059542C" w:rsidP="0059542C">
      <w:pPr>
        <w:tabs>
          <w:tab w:val="left" w:pos="687"/>
        </w:tabs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、密码点击确定后，会保存，这时候后台网站会进不去，原因是后台网站更改成新的管理地址而此时网页链接的是</w:t>
      </w:r>
      <w:r>
        <w:rPr>
          <w:rFonts w:hint="eastAsia"/>
        </w:rPr>
        <w:t>192.168.124.1</w:t>
      </w:r>
      <w:r>
        <w:rPr>
          <w:rFonts w:hint="eastAsia"/>
        </w:rPr>
        <w:t>，不用担心等待一会后会进入新的管理地址。进入新的管理地址后输入刚刚输入的管理密码，如果第六步没设置的话就输入</w:t>
      </w:r>
      <w:r>
        <w:rPr>
          <w:rFonts w:hint="eastAsia"/>
        </w:rPr>
        <w:t>admin</w:t>
      </w:r>
    </w:p>
    <w:p w14:paraId="534948E6" w14:textId="7F5195FE" w:rsidR="00C91E58" w:rsidRDefault="0059542C">
      <w:pPr>
        <w:tabs>
          <w:tab w:val="left" w:pos="687"/>
        </w:tabs>
        <w:jc w:val="left"/>
        <w:rPr>
          <w:rFonts w:hint="eastAsia"/>
        </w:rPr>
      </w:pPr>
      <w:r w:rsidRPr="0059542C">
        <w:lastRenderedPageBreak/>
        <w:drawing>
          <wp:inline distT="0" distB="0" distL="0" distR="0" wp14:anchorId="52B0C777" wp14:editId="4974581E">
            <wp:extent cx="5274310" cy="2647950"/>
            <wp:effectExtent l="0" t="0" r="2540" b="0"/>
            <wp:docPr id="29626738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8070" w14:textId="77777777" w:rsidR="00C91E58" w:rsidRDefault="00C91E58">
      <w:pPr>
        <w:tabs>
          <w:tab w:val="left" w:pos="687"/>
        </w:tabs>
        <w:jc w:val="left"/>
      </w:pPr>
    </w:p>
    <w:p w14:paraId="39121D35" w14:textId="232BCDD0" w:rsidR="00C91E58" w:rsidRDefault="0059542C" w:rsidP="0059542C">
      <w:pPr>
        <w:pStyle w:val="a4"/>
        <w:numPr>
          <w:ilvl w:val="0"/>
          <w:numId w:val="3"/>
        </w:numPr>
        <w:tabs>
          <w:tab w:val="left" w:pos="687"/>
        </w:tabs>
        <w:ind w:firstLineChars="0"/>
        <w:jc w:val="left"/>
      </w:pPr>
      <w:r>
        <w:rPr>
          <w:rFonts w:hint="eastAsia"/>
        </w:rPr>
        <w:t>进入后台后，点击</w:t>
      </w:r>
      <w:r w:rsidRPr="0059542C">
        <w:rPr>
          <w:rFonts w:hint="eastAsia"/>
          <w:b/>
          <w:bCs/>
          <w:color w:val="FF0000"/>
        </w:rPr>
        <w:t>【无线设置】</w:t>
      </w:r>
    </w:p>
    <w:p w14:paraId="06F74FE7" w14:textId="55B38EBE" w:rsidR="00C91E58" w:rsidRDefault="0059542C">
      <w:pPr>
        <w:tabs>
          <w:tab w:val="left" w:pos="687"/>
        </w:tabs>
        <w:jc w:val="left"/>
        <w:rPr>
          <w:rFonts w:hint="eastAsia"/>
        </w:rPr>
      </w:pPr>
      <w:r w:rsidRPr="0059542C">
        <w:drawing>
          <wp:inline distT="0" distB="0" distL="0" distR="0" wp14:anchorId="0A0DC346" wp14:editId="2D4EF75C">
            <wp:extent cx="5274310" cy="2780665"/>
            <wp:effectExtent l="0" t="0" r="2540" b="635"/>
            <wp:docPr id="1848617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F5A2" w14:textId="77777777" w:rsidR="00C91E58" w:rsidRDefault="00C91E58">
      <w:pPr>
        <w:tabs>
          <w:tab w:val="left" w:pos="687"/>
        </w:tabs>
        <w:jc w:val="left"/>
      </w:pPr>
    </w:p>
    <w:p w14:paraId="7D9C21D6" w14:textId="274973FB" w:rsidR="00C91E58" w:rsidRDefault="0059542C" w:rsidP="0059542C">
      <w:pPr>
        <w:pStyle w:val="a4"/>
        <w:numPr>
          <w:ilvl w:val="0"/>
          <w:numId w:val="3"/>
        </w:numPr>
        <w:tabs>
          <w:tab w:val="left" w:pos="687"/>
        </w:tabs>
        <w:ind w:firstLineChars="0"/>
        <w:jc w:val="left"/>
      </w:pPr>
      <w:r>
        <w:rPr>
          <w:rFonts w:hint="eastAsia"/>
        </w:rPr>
        <w:t>进入无线设置后直接点击高级设置，其余不要改变</w:t>
      </w:r>
    </w:p>
    <w:p w14:paraId="2EE681A1" w14:textId="4CDC2A0D" w:rsidR="00C91E58" w:rsidRDefault="0059542C" w:rsidP="0059542C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93DC7A" wp14:editId="53137A7D">
            <wp:extent cx="5274310" cy="2779395"/>
            <wp:effectExtent l="0" t="0" r="2540" b="1905"/>
            <wp:docPr id="38984450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CC76" w14:textId="43803153" w:rsidR="00C91E58" w:rsidRDefault="0059542C" w:rsidP="0059542C">
      <w:pPr>
        <w:tabs>
          <w:tab w:val="left" w:pos="687"/>
        </w:tabs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、关闭</w:t>
      </w:r>
      <w:r>
        <w:rPr>
          <w:rFonts w:hint="eastAsia"/>
        </w:rPr>
        <w:t>2.4G</w:t>
      </w:r>
      <w:r>
        <w:rPr>
          <w:rFonts w:hint="eastAsia"/>
        </w:rPr>
        <w:t>频道后保存</w:t>
      </w:r>
    </w:p>
    <w:p w14:paraId="086E0B65" w14:textId="6ACEB5F1" w:rsidR="0059542C" w:rsidRPr="0059542C" w:rsidRDefault="0059542C" w:rsidP="0059542C">
      <w:pPr>
        <w:tabs>
          <w:tab w:val="left" w:pos="687"/>
        </w:tabs>
        <w:jc w:val="left"/>
      </w:pPr>
      <w:r w:rsidRPr="0059542C">
        <w:drawing>
          <wp:inline distT="0" distB="0" distL="0" distR="0" wp14:anchorId="6E81E654" wp14:editId="5C01FB53">
            <wp:extent cx="5274310" cy="2780665"/>
            <wp:effectExtent l="0" t="0" r="2540" b="635"/>
            <wp:docPr id="198308049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B5F1" w14:textId="2E4B76C3" w:rsidR="00C91E58" w:rsidRDefault="00C91E58">
      <w:pPr>
        <w:tabs>
          <w:tab w:val="left" w:pos="687"/>
        </w:tabs>
        <w:jc w:val="left"/>
      </w:pPr>
    </w:p>
    <w:p w14:paraId="4E90A2D7" w14:textId="23093BD1" w:rsidR="00C91E58" w:rsidRDefault="0059542C">
      <w:pPr>
        <w:tabs>
          <w:tab w:val="left" w:pos="687"/>
        </w:tabs>
        <w:jc w:val="lef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、保存后关闭后台，重启路由器</w:t>
      </w:r>
      <w:r>
        <w:rPr>
          <w:rFonts w:hint="eastAsia"/>
        </w:rPr>
        <w:t>(</w:t>
      </w:r>
      <w:r>
        <w:rPr>
          <w:rFonts w:hint="eastAsia"/>
        </w:rPr>
        <w:t>拔插电源</w:t>
      </w:r>
      <w:r>
        <w:rPr>
          <w:rFonts w:hint="eastAsia"/>
        </w:rPr>
        <w:t>)</w:t>
      </w:r>
      <w:r>
        <w:rPr>
          <w:rFonts w:hint="eastAsia"/>
        </w:rPr>
        <w:t>后等待一会，在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</w:rPr>
        <w:t>ipconfig</w:t>
      </w:r>
      <w:r>
        <w:rPr>
          <w:rFonts w:hint="eastAsia"/>
        </w:rPr>
        <w:t>看</w:t>
      </w:r>
      <w:r>
        <w:rPr>
          <w:rFonts w:hint="eastAsia"/>
        </w:rPr>
        <w:t>ipv4</w:t>
      </w:r>
      <w:r>
        <w:rPr>
          <w:rFonts w:hint="eastAsia"/>
        </w:rPr>
        <w:t>是否变更。</w:t>
      </w:r>
      <w:r>
        <w:rPr>
          <w:rFonts w:hint="eastAsia"/>
        </w:rPr>
        <w:t>(</w:t>
      </w:r>
      <w:r>
        <w:rPr>
          <w:rFonts w:hint="eastAsia"/>
        </w:rPr>
        <w:t>按理来说成功了会直接进入天翼校园客户端下载界面</w:t>
      </w:r>
      <w:r>
        <w:rPr>
          <w:rFonts w:hint="eastAsia"/>
        </w:rPr>
        <w:t>)</w:t>
      </w:r>
      <w:r>
        <w:rPr>
          <w:rFonts w:hint="eastAsia"/>
        </w:rPr>
        <w:t>，至此，路由器</w:t>
      </w:r>
      <w:r w:rsidR="00343B7F">
        <w:rPr>
          <w:rFonts w:hint="eastAsia"/>
        </w:rPr>
        <w:t>重置完成。</w:t>
      </w:r>
    </w:p>
    <w:sectPr w:rsidR="00C91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6134CBF"/>
    <w:multiLevelType w:val="singleLevel"/>
    <w:tmpl w:val="D6134CBF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26055122"/>
    <w:multiLevelType w:val="hybridMultilevel"/>
    <w:tmpl w:val="4DD679F8"/>
    <w:lvl w:ilvl="0" w:tplc="9EF816BA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4EA1E4"/>
    <w:multiLevelType w:val="singleLevel"/>
    <w:tmpl w:val="3B4EA1E4"/>
    <w:lvl w:ilvl="0">
      <w:start w:val="6"/>
      <w:numFmt w:val="decimal"/>
      <w:suff w:val="nothing"/>
      <w:lvlText w:val="%1、"/>
      <w:lvlJc w:val="left"/>
    </w:lvl>
  </w:abstractNum>
  <w:num w:numId="1" w16cid:durableId="52387402">
    <w:abstractNumId w:val="0"/>
  </w:num>
  <w:num w:numId="2" w16cid:durableId="2048752403">
    <w:abstractNumId w:val="2"/>
  </w:num>
  <w:num w:numId="3" w16cid:durableId="47796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3MGIxZGYxMjhlMWM2MGExNmQzMjkyNWNkMGU3YTcifQ=="/>
  </w:docVars>
  <w:rsids>
    <w:rsidRoot w:val="00C91E58"/>
    <w:rsid w:val="00343B7F"/>
    <w:rsid w:val="0059542C"/>
    <w:rsid w:val="00C91E58"/>
    <w:rsid w:val="00DB17CB"/>
    <w:rsid w:val="00F1773D"/>
    <w:rsid w:val="03376D2A"/>
    <w:rsid w:val="0CCB4ACA"/>
    <w:rsid w:val="51313675"/>
    <w:rsid w:val="65187A13"/>
    <w:rsid w:val="6D756AEC"/>
    <w:rsid w:val="772B2E79"/>
    <w:rsid w:val="7E2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A7662"/>
  <w15:docId w15:val="{79242EB6-003A-4190-8EFE-0CB9C397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17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99"/>
    <w:unhideWhenUsed/>
    <w:rsid w:val="00595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德 安</cp:lastModifiedBy>
  <cp:revision>3</cp:revision>
  <dcterms:created xsi:type="dcterms:W3CDTF">2024-08-29T04:35:00Z</dcterms:created>
  <dcterms:modified xsi:type="dcterms:W3CDTF">2024-09-03T10:06:00Z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E8FECC2FE9E640669DE06D3A55B0EEE7_12</vt:lpwstr>
  </property>
</Properties>
</file>