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每日财务报告</w:t>
      </w:r>
    </w:p>
    <w:p>
      <w:r>
        <w:t>报告生成时间:2026-07-19 00:18</w:t>
      </w:r>
    </w:p>
    <w:p/>
    <w:p>
      <w:pPr>
        <w:pStyle w:val="Heading1"/>
      </w:pPr>
      <w:r>
        <w:t>一、财务总结</w:t>
      </w:r>
    </w:p>
    <w:p>
      <w:r>
        <w:t>根据提供的财务数据，我为您生成以下简洁的财务总结：**总支出：**- 饭类支出：6元**总收入：**- 未提供收入信息，因此无法计算总收入。**结余：**- 结余为负值，因为总支出大于总收入。目前结余 = -6元**主要趋势：**- 每次的饭类开销都保持在相同金额。- 只有“饭”一项记录，其他消费信息未提供。请补充总收入信息，以便能为您提供全面的财务总结。</w:t>
      </w:r>
    </w:p>
    <w:p>
      <w:pPr>
        <w:pStyle w:val="Heading1"/>
      </w:pPr>
      <w:r>
        <w:t>二、明细数据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金额 (元)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</w:tr>
      <w:tr>
        <w:tc>
          <w:tcPr>
            <w:tcW w:type="dxa" w:w="2160"/>
          </w:tcPr>
          <w:p>
            <w:r>
              <w:t>2026-07-19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2026-07-19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