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1A8B4">
      <w:pPr>
        <w:rPr>
          <w:rFonts w:hint="eastAsia"/>
        </w:rPr>
      </w:pPr>
      <w:r>
        <w:rPr>
          <w:rFonts w:hint="eastAsia"/>
        </w:rPr>
        <w:t>编号：</w:t>
      </w:r>
    </w:p>
    <w:p w14:paraId="0B4E2C49">
      <w:pPr>
        <w:rPr>
          <w:rFonts w:hint="eastAsia"/>
        </w:rPr>
      </w:pPr>
    </w:p>
    <w:p w14:paraId="052F5491">
      <w:pPr>
        <w:rPr>
          <w:rFonts w:hint="eastAsia"/>
        </w:rPr>
      </w:pPr>
    </w:p>
    <w:p w14:paraId="27A0A6E6">
      <w:pPr>
        <w:rPr>
          <w:rFonts w:hint="eastAsia"/>
        </w:rPr>
      </w:pPr>
    </w:p>
    <w:p w14:paraId="09D17095">
      <w:pPr>
        <w:rPr>
          <w:rFonts w:hint="eastAsia"/>
        </w:rPr>
      </w:pPr>
    </w:p>
    <w:p w14:paraId="00C295FE">
      <w:pPr>
        <w:rPr>
          <w:rFonts w:hint="eastAsia"/>
        </w:rPr>
      </w:pPr>
    </w:p>
    <w:p w14:paraId="771C365E">
      <w:pPr>
        <w:rPr>
          <w:rFonts w:hint="eastAsia"/>
        </w:rPr>
      </w:pPr>
    </w:p>
    <w:p w14:paraId="7C5E7BDA">
      <w:pPr>
        <w:rPr>
          <w:rFonts w:hint="eastAsia"/>
        </w:rPr>
      </w:pPr>
    </w:p>
    <w:p w14:paraId="637910BF">
      <w:pPr>
        <w:rPr>
          <w:rFonts w:hint="eastAsia"/>
        </w:rPr>
      </w:pPr>
    </w:p>
    <w:p w14:paraId="537CE48A">
      <w:pPr>
        <w:jc w:val="center"/>
        <w:rPr>
          <w:rFonts w:hint="eastAsia"/>
          <w:b/>
          <w:bCs/>
          <w:sz w:val="28"/>
        </w:rPr>
      </w:pPr>
      <w:r>
        <w:rPr>
          <w:rFonts w:hint="eastAsia" w:eastAsia="黑体"/>
          <w:b/>
          <w:bCs/>
          <w:sz w:val="48"/>
        </w:rPr>
        <w:t>《编译原理》实验报告</w:t>
      </w:r>
    </w:p>
    <w:p w14:paraId="6857A066">
      <w:pPr>
        <w:jc w:val="center"/>
        <w:rPr>
          <w:rFonts w:hint="eastAsia"/>
          <w:b/>
          <w:bCs/>
          <w:sz w:val="28"/>
        </w:rPr>
      </w:pPr>
    </w:p>
    <w:p w14:paraId="27D8DF80">
      <w:pPr>
        <w:jc w:val="center"/>
        <w:rPr>
          <w:rFonts w:hint="eastAsia"/>
          <w:b/>
          <w:bCs/>
          <w:sz w:val="28"/>
        </w:rPr>
      </w:pPr>
    </w:p>
    <w:p w14:paraId="73DA6CD2">
      <w:pPr>
        <w:jc w:val="center"/>
        <w:rPr>
          <w:rFonts w:hint="eastAsia"/>
          <w:b/>
          <w:bCs/>
          <w:sz w:val="28"/>
        </w:rPr>
      </w:pPr>
    </w:p>
    <w:p w14:paraId="463EA378">
      <w:pPr>
        <w:jc w:val="center"/>
        <w:rPr>
          <w:rFonts w:hint="eastAsia"/>
          <w:b/>
          <w:bCs/>
          <w:sz w:val="28"/>
        </w:rPr>
      </w:pPr>
    </w:p>
    <w:p w14:paraId="0889A9E4">
      <w:pPr>
        <w:jc w:val="center"/>
        <w:rPr>
          <w:rFonts w:hint="eastAsia"/>
          <w:b/>
          <w:bCs/>
          <w:sz w:val="28"/>
        </w:rPr>
      </w:pPr>
    </w:p>
    <w:p w14:paraId="29E13F31">
      <w:pPr>
        <w:jc w:val="center"/>
        <w:rPr>
          <w:rFonts w:hint="eastAsia"/>
          <w:b/>
          <w:bCs/>
          <w:sz w:val="28"/>
        </w:rPr>
      </w:pPr>
    </w:p>
    <w:p w14:paraId="58B0898C">
      <w:pPr>
        <w:ind w:firstLine="1830"/>
        <w:rPr>
          <w:rFonts w:hint="eastAsia"/>
          <w:b/>
          <w:bCs/>
          <w:sz w:val="28"/>
          <w:u w:val="single"/>
        </w:rPr>
      </w:pPr>
      <w:r>
        <w:rPr>
          <w:rFonts w:hint="eastAsia"/>
          <w:b/>
          <w:bCs/>
          <w:sz w:val="28"/>
        </w:rPr>
        <w:t xml:space="preserve">题  </w:t>
      </w:r>
      <w:r>
        <w:rPr>
          <w:rFonts w:hint="eastAsia"/>
          <w:b/>
          <w:bCs/>
          <w:sz w:val="28"/>
          <w:lang w:val="en-US" w:eastAsia="zh-CN"/>
        </w:rPr>
        <w:t xml:space="preserve"> </w:t>
      </w:r>
      <w:r>
        <w:rPr>
          <w:rFonts w:hint="eastAsia"/>
          <w:b/>
          <w:bCs/>
          <w:sz w:val="28"/>
        </w:rPr>
        <w:t>目 ：</w:t>
      </w:r>
      <w:r>
        <w:rPr>
          <w:rFonts w:hint="eastAsia"/>
          <w:b/>
          <w:bCs/>
          <w:sz w:val="28"/>
          <w:u w:val="single"/>
        </w:rPr>
        <w:t xml:space="preserve">  </w:t>
      </w:r>
      <w:r>
        <w:rPr>
          <w:rFonts w:hint="eastAsia"/>
          <w:b/>
          <w:bCs/>
          <w:sz w:val="28"/>
          <w:u w:val="single"/>
          <w:lang w:val="en-US" w:eastAsia="zh-CN"/>
        </w:rPr>
        <w:t xml:space="preserve">     词法分析</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p>
    <w:p w14:paraId="2DAD23E1">
      <w:pPr>
        <w:ind w:firstLine="1830"/>
        <w:rPr>
          <w:rFonts w:hint="eastAsia"/>
          <w:b/>
          <w:bCs/>
          <w:sz w:val="28"/>
          <w:u w:val="single"/>
        </w:rPr>
      </w:pPr>
      <w:r>
        <w:rPr>
          <w:rFonts w:hint="eastAsia"/>
          <w:b/>
          <w:bCs/>
          <w:sz w:val="28"/>
        </w:rPr>
        <w:t xml:space="preserve">姓  </w:t>
      </w:r>
      <w:r>
        <w:rPr>
          <w:rFonts w:hint="eastAsia"/>
          <w:b/>
          <w:bCs/>
          <w:sz w:val="28"/>
          <w:lang w:val="en-US" w:eastAsia="zh-CN"/>
        </w:rPr>
        <w:t xml:space="preserve"> </w:t>
      </w:r>
      <w:r>
        <w:rPr>
          <w:rFonts w:hint="eastAsia"/>
          <w:b/>
          <w:bCs/>
          <w:sz w:val="28"/>
        </w:rPr>
        <w:t>名 ：</w:t>
      </w:r>
      <w:r>
        <w:rPr>
          <w:rFonts w:hint="eastAsia"/>
          <w:b/>
          <w:bCs/>
          <w:sz w:val="28"/>
          <w:u w:val="single"/>
        </w:rPr>
        <w:t xml:space="preserve">   </w:t>
      </w:r>
      <w:r>
        <w:rPr>
          <w:rFonts w:hint="eastAsia"/>
          <w:b/>
          <w:bCs/>
          <w:sz w:val="28"/>
          <w:u w:val="single"/>
          <w:lang w:val="en-US" w:eastAsia="zh-CN"/>
        </w:rPr>
        <w:t xml:space="preserve">     曾盛林</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p>
    <w:p w14:paraId="044E6F3E">
      <w:pPr>
        <w:ind w:firstLine="1830"/>
        <w:rPr>
          <w:rFonts w:hint="eastAsia" w:eastAsia="宋体"/>
          <w:b/>
          <w:bCs/>
          <w:sz w:val="28"/>
          <w:lang w:val="en-US" w:eastAsia="zh-CN"/>
        </w:rPr>
      </w:pPr>
      <w:r>
        <w:rPr>
          <w:rFonts w:hint="eastAsia"/>
          <w:b/>
          <w:bCs/>
          <w:sz w:val="28"/>
        </w:rPr>
        <w:t xml:space="preserve">学  </w:t>
      </w:r>
      <w:r>
        <w:rPr>
          <w:rFonts w:hint="eastAsia"/>
          <w:b/>
          <w:bCs/>
          <w:sz w:val="28"/>
          <w:lang w:val="en-US" w:eastAsia="zh-CN"/>
        </w:rPr>
        <w:t xml:space="preserve"> </w:t>
      </w:r>
      <w:r>
        <w:rPr>
          <w:rFonts w:hint="eastAsia"/>
          <w:b/>
          <w:bCs/>
          <w:sz w:val="28"/>
        </w:rPr>
        <w:t>号 ：</w:t>
      </w:r>
      <w:r>
        <w:rPr>
          <w:rFonts w:hint="eastAsia"/>
          <w:b/>
          <w:bCs/>
          <w:sz w:val="28"/>
          <w:u w:val="single"/>
        </w:rPr>
        <w:t xml:space="preserve">   </w:t>
      </w:r>
      <w:r>
        <w:rPr>
          <w:rFonts w:hint="eastAsia"/>
          <w:b/>
          <w:bCs/>
          <w:sz w:val="28"/>
          <w:u w:val="single"/>
          <w:lang w:val="en-US" w:eastAsia="zh-CN"/>
        </w:rPr>
        <w:t xml:space="preserve">   202224110203</w:t>
      </w:r>
      <w:r>
        <w:rPr>
          <w:rFonts w:hint="eastAsia"/>
          <w:b/>
          <w:bCs/>
          <w:sz w:val="28"/>
          <w:u w:val="single"/>
        </w:rPr>
        <w:t xml:space="preserve">    </w:t>
      </w:r>
      <w:r>
        <w:rPr>
          <w:rFonts w:hint="eastAsia"/>
          <w:b/>
          <w:bCs/>
          <w:sz w:val="28"/>
          <w:u w:val="single"/>
          <w:lang w:val="en-US" w:eastAsia="zh-CN"/>
        </w:rPr>
        <w:t xml:space="preserve"> </w:t>
      </w:r>
    </w:p>
    <w:p w14:paraId="069D3E72">
      <w:pPr>
        <w:ind w:firstLine="1830"/>
        <w:rPr>
          <w:rFonts w:hint="eastAsia"/>
          <w:b/>
          <w:bCs/>
          <w:sz w:val="28"/>
          <w:u w:val="single"/>
        </w:rPr>
      </w:pPr>
      <w:r>
        <w:rPr>
          <w:rFonts w:hint="eastAsia"/>
          <w:b/>
          <w:bCs/>
          <w:sz w:val="28"/>
        </w:rPr>
        <w:t>院</w:t>
      </w:r>
      <w:r>
        <w:rPr>
          <w:rFonts w:hint="eastAsia"/>
          <w:b/>
          <w:bCs/>
          <w:sz w:val="28"/>
          <w:lang w:val="en-US" w:eastAsia="zh-CN"/>
        </w:rPr>
        <w:t xml:space="preserve"> </w:t>
      </w:r>
      <w:r>
        <w:rPr>
          <w:rFonts w:hint="eastAsia"/>
          <w:b/>
          <w:bCs/>
          <w:sz w:val="28"/>
        </w:rPr>
        <w:t>（系）：</w:t>
      </w:r>
      <w:r>
        <w:rPr>
          <w:rFonts w:hint="eastAsia"/>
          <w:b/>
          <w:bCs/>
          <w:sz w:val="28"/>
          <w:u w:val="single"/>
        </w:rPr>
        <w:t xml:space="preserve">  </w:t>
      </w:r>
      <w:r>
        <w:rPr>
          <w:rFonts w:hint="eastAsia"/>
          <w:b/>
          <w:bCs/>
          <w:sz w:val="28"/>
          <w:u w:val="single"/>
          <w:lang w:val="en-US" w:eastAsia="zh-CN"/>
        </w:rPr>
        <w:t xml:space="preserve">  计算机科学与技术</w:t>
      </w:r>
      <w:r>
        <w:rPr>
          <w:rFonts w:hint="eastAsia"/>
          <w:b/>
          <w:bCs/>
          <w:sz w:val="28"/>
          <w:u w:val="single"/>
        </w:rPr>
        <w:t xml:space="preserve">   </w:t>
      </w:r>
    </w:p>
    <w:p w14:paraId="7C070AE3">
      <w:pPr>
        <w:ind w:firstLine="1830"/>
        <w:rPr>
          <w:rFonts w:hint="eastAsia" w:eastAsia="宋体"/>
          <w:b/>
          <w:bCs/>
          <w:sz w:val="28"/>
          <w:u w:val="single"/>
          <w:lang w:val="en-US" w:eastAsia="zh-CN"/>
        </w:rPr>
      </w:pPr>
      <w:r>
        <w:rPr>
          <w:rFonts w:hint="eastAsia"/>
          <w:b/>
          <w:bCs/>
          <w:sz w:val="28"/>
          <w:lang w:val="en-US" w:eastAsia="zh-CN"/>
        </w:rPr>
        <w:t>指导教师</w:t>
      </w:r>
      <w:r>
        <w:rPr>
          <w:rFonts w:hint="eastAsia"/>
          <w:b/>
          <w:bCs/>
          <w:sz w:val="28"/>
        </w:rPr>
        <w:t>：</w:t>
      </w:r>
      <w:r>
        <w:rPr>
          <w:rFonts w:hint="eastAsia"/>
          <w:b/>
          <w:bCs/>
          <w:sz w:val="28"/>
          <w:u w:val="single"/>
        </w:rPr>
        <w:t xml:space="preserve">   </w:t>
      </w:r>
      <w:r>
        <w:rPr>
          <w:rFonts w:hint="eastAsia"/>
          <w:b/>
          <w:bCs/>
          <w:sz w:val="28"/>
          <w:u w:val="single"/>
          <w:lang w:val="en-US" w:eastAsia="zh-CN"/>
        </w:rPr>
        <w:t xml:space="preserve">     张坤丽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b/>
          <w:bCs/>
          <w:sz w:val="28"/>
          <w:u w:val="single"/>
          <w:lang w:val="en-US" w:eastAsia="zh-CN"/>
        </w:rPr>
        <w:t xml:space="preserve"> </w:t>
      </w:r>
    </w:p>
    <w:p w14:paraId="1E3ED9A3">
      <w:pPr>
        <w:ind w:firstLine="1830"/>
        <w:rPr>
          <w:rFonts w:hint="eastAsia"/>
          <w:b/>
          <w:bCs/>
          <w:sz w:val="28"/>
          <w:u w:val="single"/>
        </w:rPr>
      </w:pPr>
      <w:r>
        <w:rPr>
          <w:rFonts w:hint="eastAsia"/>
          <w:b/>
          <w:bCs/>
          <w:sz w:val="28"/>
          <w:lang w:val="en-US" w:eastAsia="zh-CN"/>
        </w:rPr>
        <w:t xml:space="preserve">成   绩 </w:t>
      </w:r>
      <w:r>
        <w:rPr>
          <w:rFonts w:hint="eastAsia"/>
          <w:b/>
          <w:bCs/>
          <w:sz w:val="28"/>
        </w:rPr>
        <w:t>：</w:t>
      </w:r>
      <w:r>
        <w:rPr>
          <w:rFonts w:hint="eastAsia"/>
          <w:b/>
          <w:bCs/>
          <w:sz w:val="28"/>
          <w:u w:val="single"/>
        </w:rPr>
        <w:t xml:space="preserve">                       </w:t>
      </w:r>
    </w:p>
    <w:p w14:paraId="4CE47464">
      <w:pPr>
        <w:ind w:firstLine="1830"/>
        <w:rPr>
          <w:rFonts w:hint="eastAsia"/>
          <w:b/>
          <w:bCs/>
          <w:sz w:val="28"/>
          <w:u w:val="single"/>
        </w:rPr>
      </w:pPr>
    </w:p>
    <w:p w14:paraId="29C123C8">
      <w:pPr>
        <w:ind w:firstLine="1830"/>
        <w:rPr>
          <w:rFonts w:hint="eastAsia"/>
          <w:b/>
          <w:bCs/>
          <w:sz w:val="28"/>
          <w:u w:val="single"/>
        </w:rPr>
      </w:pPr>
    </w:p>
    <w:p w14:paraId="0A123843">
      <w:pPr>
        <w:jc w:val="center"/>
        <w:rPr>
          <w:rFonts w:hint="eastAsia"/>
          <w:b/>
          <w:bCs/>
          <w:sz w:val="28"/>
        </w:rPr>
        <w:sectPr>
          <w:footerReference r:id="rId3" w:type="default"/>
          <w:footerReference r:id="rId4" w:type="even"/>
          <w:pgSz w:w="11906" w:h="16838"/>
          <w:pgMar w:top="1440" w:right="1800" w:bottom="1440" w:left="1800" w:header="851" w:footer="992" w:gutter="0"/>
          <w:cols w:space="720" w:num="1"/>
          <w:docGrid w:type="lines" w:linePitch="312" w:charSpace="0"/>
        </w:sectPr>
      </w:pPr>
      <w:r>
        <w:rPr>
          <w:rFonts w:hint="eastAsia"/>
          <w:b/>
          <w:bCs/>
          <w:sz w:val="28"/>
          <w:lang w:val="en-US" w:eastAsia="zh-CN"/>
        </w:rPr>
        <w:t>2024</w:t>
      </w:r>
      <w:r>
        <w:rPr>
          <w:rFonts w:hint="eastAsia"/>
          <w:b/>
          <w:bCs/>
          <w:sz w:val="28"/>
        </w:rPr>
        <w:t xml:space="preserve">年  </w:t>
      </w:r>
      <w:r>
        <w:rPr>
          <w:rFonts w:hint="eastAsia"/>
          <w:b/>
          <w:bCs/>
          <w:sz w:val="28"/>
          <w:lang w:val="en-US" w:eastAsia="zh-CN"/>
        </w:rPr>
        <w:t>11</w:t>
      </w:r>
      <w:r>
        <w:rPr>
          <w:rFonts w:hint="eastAsia"/>
          <w:b/>
          <w:bCs/>
          <w:sz w:val="28"/>
        </w:rPr>
        <w:t xml:space="preserve">月  </w:t>
      </w:r>
      <w:r>
        <w:rPr>
          <w:rFonts w:hint="eastAsia"/>
          <w:b/>
          <w:bCs/>
          <w:sz w:val="28"/>
          <w:lang w:val="en-US" w:eastAsia="zh-CN"/>
        </w:rPr>
        <w:t>24</w:t>
      </w:r>
      <w:r>
        <w:rPr>
          <w:rFonts w:hint="eastAsia"/>
          <w:b/>
          <w:bCs/>
          <w:sz w:val="28"/>
        </w:rPr>
        <w:t>日</w:t>
      </w:r>
    </w:p>
    <w:p w14:paraId="7AF03C0E">
      <w:pPr>
        <w:numPr>
          <w:ilvl w:val="0"/>
          <w:numId w:val="1"/>
        </w:numPr>
        <w:ind w:right="-733" w:rightChars="-349"/>
        <w:rPr>
          <w:rFonts w:hint="eastAsia"/>
          <w:b/>
          <w:bCs/>
          <w:sz w:val="28"/>
        </w:rPr>
      </w:pPr>
      <w:r>
        <w:rPr>
          <w:rFonts w:hint="eastAsia"/>
          <w:b/>
          <w:bCs/>
          <w:sz w:val="28"/>
        </w:rPr>
        <w:t>实验目的</w:t>
      </w:r>
    </w:p>
    <w:p w14:paraId="6A37E143">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b w:val="0"/>
          <w:bCs w:val="0"/>
          <w:sz w:val="24"/>
          <w:szCs w:val="24"/>
        </w:rPr>
      </w:pPr>
      <w:r>
        <w:rPr>
          <w:rFonts w:hint="eastAsia" w:ascii="宋体" w:hAnsi="宋体" w:eastAsia="宋体" w:cs="宋体"/>
          <w:b w:val="0"/>
          <w:bCs w:val="0"/>
          <w:color w:val="000000"/>
          <w:kern w:val="0"/>
          <w:sz w:val="24"/>
          <w:szCs w:val="24"/>
          <w:lang w:val="en-US" w:eastAsia="zh-CN" w:bidi="ar"/>
        </w:rPr>
        <w:t xml:space="preserve">通过本实验，学习和掌握词法分析器的基本构成和实现原理。具体目标包括： </w:t>
      </w:r>
    </w:p>
    <w:p w14:paraId="7FBA8BAD">
      <w:pPr>
        <w:keepNext w:val="0"/>
        <w:keepLines w:val="0"/>
        <w:pageBreakBefore w:val="0"/>
        <w:widowControl/>
        <w:suppressLineNumbers w:val="0"/>
        <w:kinsoku/>
        <w:wordWrap/>
        <w:overflowPunct/>
        <w:topLinePunct w:val="0"/>
        <w:autoSpaceDE/>
        <w:autoSpaceDN/>
        <w:bidi w:val="0"/>
        <w:adjustRightInd/>
        <w:snapToGrid/>
        <w:ind w:left="420" w:firstLine="480" w:firstLineChars="200"/>
        <w:jc w:val="left"/>
        <w:textAlignment w:val="auto"/>
        <w:rPr>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1.</w:t>
      </w:r>
      <w:r>
        <w:rPr>
          <w:rFonts w:hint="eastAsia" w:ascii="宋体" w:hAnsi="宋体" w:eastAsia="宋体" w:cs="宋体"/>
          <w:b w:val="0"/>
          <w:bCs w:val="0"/>
          <w:color w:val="000000"/>
          <w:kern w:val="0"/>
          <w:sz w:val="24"/>
          <w:szCs w:val="24"/>
          <w:lang w:val="en-US" w:eastAsia="zh-CN" w:bidi="ar"/>
        </w:rPr>
        <w:t xml:space="preserve">设计与实现一个词法分析器，加深对词法分析原理的理解。 </w:t>
      </w:r>
    </w:p>
    <w:p w14:paraId="0A0D3561">
      <w:pPr>
        <w:keepNext w:val="0"/>
        <w:keepLines w:val="0"/>
        <w:pageBreakBefore w:val="0"/>
        <w:widowControl/>
        <w:suppressLineNumbers w:val="0"/>
        <w:kinsoku/>
        <w:wordWrap/>
        <w:overflowPunct/>
        <w:topLinePunct w:val="0"/>
        <w:autoSpaceDE/>
        <w:autoSpaceDN/>
        <w:bidi w:val="0"/>
        <w:adjustRightInd/>
        <w:snapToGrid/>
        <w:ind w:left="420" w:firstLine="480" w:firstLineChars="200"/>
        <w:jc w:val="left"/>
        <w:textAlignment w:val="auto"/>
        <w:rPr>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2.</w:t>
      </w:r>
      <w:r>
        <w:rPr>
          <w:rFonts w:hint="eastAsia" w:ascii="宋体" w:hAnsi="宋体" w:eastAsia="宋体" w:cs="宋体"/>
          <w:b w:val="0"/>
          <w:bCs w:val="0"/>
          <w:color w:val="000000"/>
          <w:kern w:val="0"/>
          <w:sz w:val="24"/>
          <w:szCs w:val="24"/>
          <w:lang w:val="en-US" w:eastAsia="zh-CN" w:bidi="ar"/>
        </w:rPr>
        <w:t>理解和掌握正则表达式</w:t>
      </w:r>
      <w:r>
        <w:rPr>
          <w:rFonts w:hint="default" w:ascii="Times New Roman" w:hAnsi="Times New Roman" w:eastAsia="宋体" w:cs="Times New Roman"/>
          <w:b w:val="0"/>
          <w:bCs w:val="0"/>
          <w:color w:val="000000"/>
          <w:kern w:val="0"/>
          <w:sz w:val="24"/>
          <w:szCs w:val="24"/>
          <w:lang w:val="en-US" w:eastAsia="zh-CN" w:bidi="ar"/>
        </w:rPr>
        <w:t>RE</w:t>
      </w:r>
      <w:r>
        <w:rPr>
          <w:rFonts w:hint="eastAsia" w:ascii="宋体" w:hAnsi="宋体" w:eastAsia="宋体" w:cs="宋体"/>
          <w:b w:val="0"/>
          <w:bCs w:val="0"/>
          <w:color w:val="000000"/>
          <w:kern w:val="0"/>
          <w:sz w:val="24"/>
          <w:szCs w:val="24"/>
          <w:lang w:val="en-US" w:eastAsia="zh-CN" w:bidi="ar"/>
        </w:rPr>
        <w:t>到非确定有穷自动机</w:t>
      </w:r>
      <w:r>
        <w:rPr>
          <w:rFonts w:hint="default" w:ascii="Times New Roman" w:hAnsi="Times New Roman" w:eastAsia="宋体" w:cs="Times New Roman"/>
          <w:b w:val="0"/>
          <w:bCs w:val="0"/>
          <w:color w:val="000000"/>
          <w:kern w:val="0"/>
          <w:sz w:val="24"/>
          <w:szCs w:val="24"/>
          <w:lang w:val="en-US" w:eastAsia="zh-CN" w:bidi="ar"/>
        </w:rPr>
        <w:t>NFA</w:t>
      </w:r>
      <w:r>
        <w:rPr>
          <w:rFonts w:hint="eastAsia" w:ascii="宋体" w:hAnsi="宋体" w:eastAsia="宋体" w:cs="宋体"/>
          <w:b w:val="0"/>
          <w:bCs w:val="0"/>
          <w:color w:val="000000"/>
          <w:kern w:val="0"/>
          <w:sz w:val="24"/>
          <w:szCs w:val="24"/>
          <w:lang w:val="en-US" w:eastAsia="zh-CN" w:bidi="ar"/>
        </w:rPr>
        <w:t>再到确定有穷自动机</w:t>
      </w:r>
      <w:r>
        <w:rPr>
          <w:rFonts w:hint="eastAsia" w:ascii="Times New Roman" w:hAnsi="Times New Roman" w:eastAsia="宋体" w:cs="Times New Roman"/>
          <w:b w:val="0"/>
          <w:bCs w:val="0"/>
          <w:color w:val="000000"/>
          <w:kern w:val="0"/>
          <w:sz w:val="24"/>
          <w:szCs w:val="24"/>
          <w:lang w:val="en-US" w:eastAsia="zh-CN" w:bidi="ar"/>
        </w:rPr>
        <w:t>D</w:t>
      </w:r>
      <w:r>
        <w:rPr>
          <w:rFonts w:hint="default" w:ascii="Times New Roman" w:hAnsi="Times New Roman" w:eastAsia="宋体" w:cs="Times New Roman"/>
          <w:b w:val="0"/>
          <w:bCs w:val="0"/>
          <w:color w:val="000000"/>
          <w:kern w:val="0"/>
          <w:sz w:val="24"/>
          <w:szCs w:val="24"/>
          <w:lang w:val="en-US" w:eastAsia="zh-CN" w:bidi="ar"/>
        </w:rPr>
        <w:t>FA</w:t>
      </w:r>
      <w:r>
        <w:rPr>
          <w:rFonts w:hint="eastAsia" w:ascii="宋体" w:hAnsi="宋体" w:eastAsia="宋体" w:cs="宋体"/>
          <w:b w:val="0"/>
          <w:bCs w:val="0"/>
          <w:color w:val="000000"/>
          <w:kern w:val="0"/>
          <w:sz w:val="24"/>
          <w:szCs w:val="24"/>
          <w:lang w:val="en-US" w:eastAsia="zh-CN" w:bidi="ar"/>
        </w:rPr>
        <w:t xml:space="preserve">的转换方法，加深对正则表达式和自动机的理解。 </w:t>
      </w:r>
    </w:p>
    <w:p w14:paraId="37CD8194">
      <w:pPr>
        <w:keepNext w:val="0"/>
        <w:keepLines w:val="0"/>
        <w:pageBreakBefore w:val="0"/>
        <w:widowControl/>
        <w:suppressLineNumbers w:val="0"/>
        <w:kinsoku/>
        <w:wordWrap/>
        <w:overflowPunct/>
        <w:topLinePunct w:val="0"/>
        <w:autoSpaceDE/>
        <w:autoSpaceDN/>
        <w:bidi w:val="0"/>
        <w:adjustRightInd/>
        <w:snapToGrid/>
        <w:ind w:left="420" w:firstLine="480" w:firstLineChars="200"/>
        <w:jc w:val="left"/>
        <w:textAlignment w:val="auto"/>
        <w:rPr>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3.</w:t>
      </w:r>
      <w:r>
        <w:rPr>
          <w:rFonts w:hint="eastAsia" w:ascii="宋体" w:hAnsi="宋体" w:eastAsia="宋体" w:cs="宋体"/>
          <w:b w:val="0"/>
          <w:bCs w:val="0"/>
          <w:color w:val="000000"/>
          <w:kern w:val="0"/>
          <w:sz w:val="24"/>
          <w:szCs w:val="24"/>
          <w:lang w:val="en-US" w:eastAsia="zh-CN" w:bidi="ar"/>
        </w:rPr>
        <w:t>熟悉</w:t>
      </w:r>
      <w:r>
        <w:rPr>
          <w:rFonts w:hint="default" w:ascii="Times New Roman" w:hAnsi="Times New Roman" w:eastAsia="宋体" w:cs="Times New Roman"/>
          <w:b w:val="0"/>
          <w:bCs w:val="0"/>
          <w:color w:val="000000"/>
          <w:kern w:val="0"/>
          <w:sz w:val="24"/>
          <w:szCs w:val="24"/>
          <w:lang w:val="en-US" w:eastAsia="zh-CN" w:bidi="ar"/>
        </w:rPr>
        <w:t>Lex</w:t>
      </w:r>
      <w:r>
        <w:rPr>
          <w:rFonts w:hint="eastAsia" w:ascii="宋体" w:hAnsi="宋体" w:eastAsia="宋体" w:cs="宋体"/>
          <w:b w:val="0"/>
          <w:bCs w:val="0"/>
          <w:color w:val="000000"/>
          <w:kern w:val="0"/>
          <w:sz w:val="24"/>
          <w:szCs w:val="24"/>
          <w:lang w:val="en-US" w:eastAsia="zh-CN" w:bidi="ar"/>
        </w:rPr>
        <w:t xml:space="preserve">工具自动生成词法分析器的使用。 </w:t>
      </w:r>
    </w:p>
    <w:p w14:paraId="0C1D273F">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b w:val="0"/>
          <w:bCs w:val="0"/>
          <w:sz w:val="24"/>
          <w:szCs w:val="24"/>
        </w:rPr>
      </w:pPr>
      <w:r>
        <w:rPr>
          <w:rFonts w:hint="eastAsia" w:ascii="宋体" w:hAnsi="宋体" w:eastAsia="宋体" w:cs="宋体"/>
          <w:b w:val="0"/>
          <w:bCs w:val="0"/>
          <w:color w:val="000000"/>
          <w:kern w:val="0"/>
          <w:sz w:val="24"/>
          <w:szCs w:val="24"/>
          <w:lang w:val="en-US" w:eastAsia="zh-CN" w:bidi="ar"/>
        </w:rPr>
        <w:t>实验完成后，我实现了一个完整的词法分析器，能够识别给定的源代码中的各种词法单元，并能够处理正则表达式，将其转换为</w:t>
      </w:r>
      <w:r>
        <w:rPr>
          <w:rFonts w:hint="default" w:ascii="Times New Roman" w:hAnsi="Times New Roman" w:eastAsia="宋体" w:cs="Times New Roman"/>
          <w:b w:val="0"/>
          <w:bCs w:val="0"/>
          <w:color w:val="000000"/>
          <w:kern w:val="0"/>
          <w:sz w:val="24"/>
          <w:szCs w:val="24"/>
          <w:lang w:val="en-US" w:eastAsia="zh-CN" w:bidi="ar"/>
        </w:rPr>
        <w:t>NFA</w:t>
      </w:r>
      <w:r>
        <w:rPr>
          <w:rFonts w:hint="eastAsia" w:ascii="宋体" w:hAnsi="宋体" w:eastAsia="宋体" w:cs="宋体"/>
          <w:b w:val="0"/>
          <w:bCs w:val="0"/>
          <w:color w:val="000000"/>
          <w:kern w:val="0"/>
          <w:sz w:val="24"/>
          <w:szCs w:val="24"/>
          <w:lang w:val="en-US" w:eastAsia="zh-CN" w:bidi="ar"/>
        </w:rPr>
        <w:t>，进一步转换为</w:t>
      </w:r>
      <w:r>
        <w:rPr>
          <w:rFonts w:hint="default" w:ascii="Times New Roman" w:hAnsi="Times New Roman" w:eastAsia="宋体" w:cs="Times New Roman"/>
          <w:b w:val="0"/>
          <w:bCs w:val="0"/>
          <w:color w:val="000000"/>
          <w:kern w:val="0"/>
          <w:sz w:val="24"/>
          <w:szCs w:val="24"/>
          <w:lang w:val="en-US" w:eastAsia="zh-CN" w:bidi="ar"/>
        </w:rPr>
        <w:t>DFA</w:t>
      </w:r>
      <w:r>
        <w:rPr>
          <w:rFonts w:hint="eastAsia" w:ascii="宋体" w:hAnsi="宋体" w:eastAsia="宋体" w:cs="宋体"/>
          <w:b w:val="0"/>
          <w:bCs w:val="0"/>
          <w:color w:val="000000"/>
          <w:kern w:val="0"/>
          <w:sz w:val="24"/>
          <w:szCs w:val="24"/>
          <w:lang w:val="en-US" w:eastAsia="zh-CN" w:bidi="ar"/>
        </w:rPr>
        <w:t>，并进行最小化处理。</w:t>
      </w:r>
    </w:p>
    <w:p w14:paraId="39EA0429">
      <w:pPr>
        <w:rPr>
          <w:rFonts w:hint="eastAsia"/>
          <w:b/>
          <w:bCs/>
          <w:sz w:val="24"/>
        </w:rPr>
      </w:pPr>
    </w:p>
    <w:p w14:paraId="49E7C33C">
      <w:pPr>
        <w:numPr>
          <w:ilvl w:val="0"/>
          <w:numId w:val="1"/>
        </w:numPr>
        <w:rPr>
          <w:rFonts w:hint="eastAsia"/>
          <w:b/>
          <w:bCs/>
          <w:sz w:val="28"/>
        </w:rPr>
      </w:pPr>
      <w:r>
        <w:rPr>
          <w:rFonts w:hint="eastAsia"/>
          <w:b/>
          <w:bCs/>
          <w:sz w:val="28"/>
        </w:rPr>
        <w:t>问题描述</w:t>
      </w:r>
    </w:p>
    <w:p w14:paraId="4E096ED6">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词法分析器是编译器的前端部分，负责将源代码文本分解成一系列的词法单元 。</w:t>
      </w:r>
    </w:p>
    <w:p w14:paraId="5B96537B">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本实验需要实现的功能有：</w:t>
      </w:r>
    </w:p>
    <w:p w14:paraId="775D860F">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1.提取并分类词法单元。</w:t>
      </w:r>
    </w:p>
    <w:p w14:paraId="3484359A">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2.将RE转为NFA，再将NFA转换成DFA并最小化。</w:t>
      </w:r>
    </w:p>
    <w:p w14:paraId="25DC9ED0">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3.基于 Lex 的词法分析器设计：设计并实现一个基于 Lex 的词法分析器。</w:t>
      </w:r>
    </w:p>
    <w:p w14:paraId="6B6F5E71">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bCs/>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实现原理和方法：</w:t>
      </w:r>
    </w:p>
    <w:p w14:paraId="18C2560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w:t>
      </w:r>
      <w:r>
        <w:rPr>
          <w:rFonts w:hint="default" w:ascii="宋体" w:hAnsi="宋体" w:eastAsia="宋体" w:cs="宋体"/>
          <w:b w:val="0"/>
          <w:bCs w:val="0"/>
          <w:color w:val="000000"/>
          <w:kern w:val="0"/>
          <w:sz w:val="24"/>
          <w:szCs w:val="24"/>
          <w:lang w:val="en-US" w:eastAsia="zh-CN" w:bidi="ar"/>
        </w:rPr>
        <w:t>基于正则表达式和有限状态机的概念来实现词法单元的划分和识别。</w:t>
      </w:r>
      <w:r>
        <w:rPr>
          <w:rFonts w:hint="eastAsia" w:ascii="宋体" w:hAnsi="宋体" w:eastAsia="宋体" w:cs="宋体"/>
          <w:b w:val="0"/>
          <w:bCs w:val="0"/>
          <w:color w:val="000000"/>
          <w:kern w:val="0"/>
          <w:sz w:val="24"/>
          <w:szCs w:val="24"/>
          <w:lang w:val="en-US" w:eastAsia="zh-CN" w:bidi="ar"/>
        </w:rPr>
        <w:t>分割的词法单元分为关键字、专用符号、数字、乱码和变量名。其中数字、乱码和变量名的种别码分别为41、42、43，关键词和专用符号的种别码如表1、表2。</w:t>
      </w:r>
    </w:p>
    <w:p w14:paraId="13AA484B">
      <w:pPr>
        <w:keepNext w:val="0"/>
        <w:keepLines w:val="0"/>
        <w:widowControl/>
        <w:numPr>
          <w:ilvl w:val="0"/>
          <w:numId w:val="0"/>
        </w:numPr>
        <w:suppressLineNumbers w:val="0"/>
        <w:jc w:val="center"/>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表1 关键字</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291"/>
        <w:gridCol w:w="1291"/>
        <w:gridCol w:w="1291"/>
        <w:gridCol w:w="1291"/>
        <w:gridCol w:w="1291"/>
        <w:gridCol w:w="1291"/>
        <w:gridCol w:w="1048"/>
      </w:tblGrid>
      <w:tr w14:paraId="390F3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1B15E65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653" w:type="pct"/>
            <w:noWrap w:val="0"/>
            <w:vAlign w:val="top"/>
          </w:tcPr>
          <w:p w14:paraId="44E90669">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653" w:type="pct"/>
            <w:noWrap w:val="0"/>
            <w:vAlign w:val="top"/>
          </w:tcPr>
          <w:p w14:paraId="5DAF84C5">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符号</w:t>
            </w:r>
          </w:p>
        </w:tc>
        <w:tc>
          <w:tcPr>
            <w:tcW w:w="653" w:type="pct"/>
            <w:noWrap w:val="0"/>
            <w:vAlign w:val="top"/>
          </w:tcPr>
          <w:p w14:paraId="5A1477D8">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种别码</w:t>
            </w:r>
          </w:p>
        </w:tc>
        <w:tc>
          <w:tcPr>
            <w:tcW w:w="653" w:type="pct"/>
            <w:noWrap w:val="0"/>
            <w:vAlign w:val="top"/>
          </w:tcPr>
          <w:p w14:paraId="460A5B6F">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符号</w:t>
            </w:r>
          </w:p>
        </w:tc>
        <w:tc>
          <w:tcPr>
            <w:tcW w:w="653" w:type="pct"/>
            <w:noWrap w:val="0"/>
            <w:vAlign w:val="top"/>
          </w:tcPr>
          <w:p w14:paraId="5750C98A">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种别码</w:t>
            </w:r>
          </w:p>
        </w:tc>
        <w:tc>
          <w:tcPr>
            <w:tcW w:w="653" w:type="pct"/>
            <w:noWrap w:val="0"/>
            <w:vAlign w:val="top"/>
          </w:tcPr>
          <w:p w14:paraId="260AFD95">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符号</w:t>
            </w:r>
            <w:bookmarkStart w:id="0" w:name="_GoBack"/>
            <w:bookmarkEnd w:id="0"/>
          </w:p>
        </w:tc>
        <w:tc>
          <w:tcPr>
            <w:tcW w:w="530" w:type="pct"/>
            <w:noWrap w:val="0"/>
            <w:vAlign w:val="top"/>
          </w:tcPr>
          <w:p w14:paraId="4C9823F8">
            <w:pPr>
              <w:keepNext w:val="0"/>
              <w:keepLines w:val="0"/>
              <w:widowControl/>
              <w:numPr>
                <w:ilvl w:val="0"/>
                <w:numId w:val="0"/>
              </w:numPr>
              <w:suppressLineNumbers w:val="0"/>
              <w:ind w:left="0" w:leftChars="0" w:firstLine="0" w:firstLineChars="0"/>
              <w:jc w:val="left"/>
              <w:rPr>
                <w:rFonts w:hint="eastAsia" w:ascii="黑体" w:hAnsi="宋体" w:eastAsia="黑体" w:cs="黑体"/>
                <w:b w:val="0"/>
                <w:bCs w:val="0"/>
                <w:color w:val="000000"/>
                <w:kern w:val="0"/>
                <w:sz w:val="21"/>
                <w:szCs w:val="21"/>
                <w:vertAlign w:val="baseline"/>
                <w:lang w:val="en-US" w:eastAsia="zh-CN" w:bidi="ar"/>
              </w:rPr>
            </w:pPr>
            <w:r>
              <w:rPr>
                <w:rFonts w:hint="eastAsia"/>
              </w:rPr>
              <w:t>种别码</w:t>
            </w:r>
          </w:p>
        </w:tc>
      </w:tr>
      <w:tr w14:paraId="61754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38EBE132">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main</w:t>
            </w:r>
          </w:p>
        </w:tc>
        <w:tc>
          <w:tcPr>
            <w:tcW w:w="653" w:type="pct"/>
            <w:noWrap w:val="0"/>
            <w:vAlign w:val="top"/>
          </w:tcPr>
          <w:p w14:paraId="4A6E3B30">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1</w:t>
            </w:r>
          </w:p>
        </w:tc>
        <w:tc>
          <w:tcPr>
            <w:tcW w:w="653" w:type="pct"/>
            <w:noWrap w:val="0"/>
            <w:vAlign w:val="top"/>
          </w:tcPr>
          <w:p w14:paraId="142659F0">
            <w:pPr>
              <w:keepNext w:val="0"/>
              <w:keepLines w:val="0"/>
              <w:widowControl/>
              <w:numPr>
                <w:ilvl w:val="0"/>
                <w:numId w:val="0"/>
              </w:numPr>
              <w:suppressLineNumbers w:val="0"/>
              <w:jc w:val="left"/>
              <w:rPr>
                <w:rFonts w:hint="eastAsia"/>
              </w:rPr>
            </w:pPr>
            <w:r>
              <w:rPr>
                <w:rFonts w:hint="eastAsia"/>
              </w:rPr>
              <w:t>to</w:t>
            </w:r>
          </w:p>
        </w:tc>
        <w:tc>
          <w:tcPr>
            <w:tcW w:w="653" w:type="pct"/>
            <w:noWrap w:val="0"/>
            <w:vAlign w:val="top"/>
          </w:tcPr>
          <w:p w14:paraId="489B559D">
            <w:pPr>
              <w:keepNext w:val="0"/>
              <w:keepLines w:val="0"/>
              <w:widowControl/>
              <w:numPr>
                <w:ilvl w:val="0"/>
                <w:numId w:val="0"/>
              </w:numPr>
              <w:suppressLineNumbers w:val="0"/>
              <w:jc w:val="left"/>
              <w:rPr>
                <w:rFonts w:hint="eastAsia"/>
              </w:rPr>
            </w:pPr>
            <w:r>
              <w:rPr>
                <w:rFonts w:hint="eastAsia"/>
              </w:rPr>
              <w:t>11</w:t>
            </w:r>
          </w:p>
        </w:tc>
        <w:tc>
          <w:tcPr>
            <w:tcW w:w="653" w:type="pct"/>
            <w:noWrap w:val="0"/>
            <w:vAlign w:val="top"/>
          </w:tcPr>
          <w:p w14:paraId="784AD2A6">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bool</w:t>
            </w:r>
          </w:p>
        </w:tc>
        <w:tc>
          <w:tcPr>
            <w:tcW w:w="653" w:type="pct"/>
            <w:noWrap w:val="0"/>
            <w:vAlign w:val="top"/>
          </w:tcPr>
          <w:p w14:paraId="482C7C93">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21</w:t>
            </w:r>
          </w:p>
        </w:tc>
        <w:tc>
          <w:tcPr>
            <w:tcW w:w="653" w:type="pct"/>
            <w:noWrap w:val="0"/>
            <w:vAlign w:val="top"/>
          </w:tcPr>
          <w:p w14:paraId="1E29CCF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struct</w:t>
            </w:r>
          </w:p>
        </w:tc>
        <w:tc>
          <w:tcPr>
            <w:tcW w:w="530" w:type="pct"/>
            <w:noWrap w:val="0"/>
            <w:vAlign w:val="top"/>
          </w:tcPr>
          <w:p w14:paraId="02C7AC13">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31</w:t>
            </w:r>
          </w:p>
        </w:tc>
      </w:tr>
      <w:tr w14:paraId="5E0AC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0969D22B">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if</w:t>
            </w:r>
          </w:p>
        </w:tc>
        <w:tc>
          <w:tcPr>
            <w:tcW w:w="653" w:type="pct"/>
            <w:noWrap w:val="0"/>
            <w:vAlign w:val="top"/>
          </w:tcPr>
          <w:p w14:paraId="0C1A919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2</w:t>
            </w:r>
          </w:p>
        </w:tc>
        <w:tc>
          <w:tcPr>
            <w:tcW w:w="653" w:type="pct"/>
            <w:noWrap w:val="0"/>
            <w:vAlign w:val="top"/>
          </w:tcPr>
          <w:p w14:paraId="62DD43A0">
            <w:pPr>
              <w:keepNext w:val="0"/>
              <w:keepLines w:val="0"/>
              <w:widowControl/>
              <w:numPr>
                <w:ilvl w:val="0"/>
                <w:numId w:val="0"/>
              </w:numPr>
              <w:suppressLineNumbers w:val="0"/>
              <w:jc w:val="left"/>
              <w:rPr>
                <w:rFonts w:hint="eastAsia"/>
              </w:rPr>
            </w:pPr>
            <w:r>
              <w:rPr>
                <w:rFonts w:hint="eastAsia"/>
              </w:rPr>
              <w:t>step</w:t>
            </w:r>
          </w:p>
        </w:tc>
        <w:tc>
          <w:tcPr>
            <w:tcW w:w="653" w:type="pct"/>
            <w:noWrap w:val="0"/>
            <w:vAlign w:val="top"/>
          </w:tcPr>
          <w:p w14:paraId="49F6AE75">
            <w:pPr>
              <w:keepNext w:val="0"/>
              <w:keepLines w:val="0"/>
              <w:widowControl/>
              <w:numPr>
                <w:ilvl w:val="0"/>
                <w:numId w:val="0"/>
              </w:numPr>
              <w:suppressLineNumbers w:val="0"/>
              <w:jc w:val="left"/>
              <w:rPr>
                <w:rFonts w:hint="eastAsia"/>
              </w:rPr>
            </w:pPr>
            <w:r>
              <w:rPr>
                <w:rFonts w:hint="eastAsia"/>
              </w:rPr>
              <w:t>12</w:t>
            </w:r>
          </w:p>
        </w:tc>
        <w:tc>
          <w:tcPr>
            <w:tcW w:w="653" w:type="pct"/>
            <w:noWrap w:val="0"/>
            <w:vAlign w:val="top"/>
          </w:tcPr>
          <w:p w14:paraId="6989867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and</w:t>
            </w:r>
          </w:p>
        </w:tc>
        <w:tc>
          <w:tcPr>
            <w:tcW w:w="653" w:type="pct"/>
            <w:noWrap w:val="0"/>
            <w:vAlign w:val="top"/>
          </w:tcPr>
          <w:p w14:paraId="12CB1C0B">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22</w:t>
            </w:r>
          </w:p>
        </w:tc>
        <w:tc>
          <w:tcPr>
            <w:tcW w:w="653" w:type="pct"/>
            <w:noWrap w:val="0"/>
            <w:vAlign w:val="top"/>
          </w:tcPr>
          <w:p w14:paraId="057EAA58">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break</w:t>
            </w:r>
          </w:p>
        </w:tc>
        <w:tc>
          <w:tcPr>
            <w:tcW w:w="530" w:type="pct"/>
            <w:noWrap w:val="0"/>
            <w:vAlign w:val="top"/>
          </w:tcPr>
          <w:p w14:paraId="0F4D33D6">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32</w:t>
            </w:r>
          </w:p>
        </w:tc>
      </w:tr>
      <w:tr w14:paraId="04749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46B4D2C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then</w:t>
            </w:r>
          </w:p>
        </w:tc>
        <w:tc>
          <w:tcPr>
            <w:tcW w:w="653" w:type="pct"/>
            <w:noWrap w:val="0"/>
            <w:vAlign w:val="top"/>
          </w:tcPr>
          <w:p w14:paraId="0F35D30D">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3</w:t>
            </w:r>
          </w:p>
        </w:tc>
        <w:tc>
          <w:tcPr>
            <w:tcW w:w="653" w:type="pct"/>
            <w:noWrap w:val="0"/>
            <w:vAlign w:val="top"/>
          </w:tcPr>
          <w:p w14:paraId="3C1E9FF7">
            <w:pPr>
              <w:keepNext w:val="0"/>
              <w:keepLines w:val="0"/>
              <w:widowControl/>
              <w:numPr>
                <w:ilvl w:val="0"/>
                <w:numId w:val="0"/>
              </w:numPr>
              <w:suppressLineNumbers w:val="0"/>
              <w:jc w:val="left"/>
              <w:rPr>
                <w:rFonts w:hint="eastAsia"/>
              </w:rPr>
            </w:pPr>
            <w:r>
              <w:rPr>
                <w:rFonts w:hint="eastAsia"/>
              </w:rPr>
              <w:t>switch</w:t>
            </w:r>
          </w:p>
        </w:tc>
        <w:tc>
          <w:tcPr>
            <w:tcW w:w="653" w:type="pct"/>
            <w:noWrap w:val="0"/>
            <w:vAlign w:val="top"/>
          </w:tcPr>
          <w:p w14:paraId="44430F93">
            <w:pPr>
              <w:keepNext w:val="0"/>
              <w:keepLines w:val="0"/>
              <w:widowControl/>
              <w:numPr>
                <w:ilvl w:val="0"/>
                <w:numId w:val="0"/>
              </w:numPr>
              <w:suppressLineNumbers w:val="0"/>
              <w:jc w:val="left"/>
              <w:rPr>
                <w:rFonts w:hint="eastAsia"/>
              </w:rPr>
            </w:pPr>
            <w:r>
              <w:rPr>
                <w:rFonts w:hint="eastAsia"/>
              </w:rPr>
              <w:t>13</w:t>
            </w:r>
          </w:p>
        </w:tc>
        <w:tc>
          <w:tcPr>
            <w:tcW w:w="653" w:type="pct"/>
            <w:noWrap w:val="0"/>
            <w:vAlign w:val="top"/>
          </w:tcPr>
          <w:p w14:paraId="78D8EB21">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or</w:t>
            </w:r>
          </w:p>
        </w:tc>
        <w:tc>
          <w:tcPr>
            <w:tcW w:w="653" w:type="pct"/>
            <w:noWrap w:val="0"/>
            <w:vAlign w:val="top"/>
          </w:tcPr>
          <w:p w14:paraId="7AFF7A75">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23</w:t>
            </w:r>
          </w:p>
        </w:tc>
        <w:tc>
          <w:tcPr>
            <w:tcW w:w="653" w:type="pct"/>
            <w:noWrap w:val="0"/>
            <w:vAlign w:val="top"/>
          </w:tcPr>
          <w:p w14:paraId="080226B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long</w:t>
            </w:r>
          </w:p>
        </w:tc>
        <w:tc>
          <w:tcPr>
            <w:tcW w:w="530" w:type="pct"/>
            <w:noWrap w:val="0"/>
            <w:vAlign w:val="top"/>
          </w:tcPr>
          <w:p w14:paraId="584F831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33</w:t>
            </w:r>
          </w:p>
        </w:tc>
      </w:tr>
      <w:tr w14:paraId="52903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0540235E">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else</w:t>
            </w:r>
          </w:p>
        </w:tc>
        <w:tc>
          <w:tcPr>
            <w:tcW w:w="653" w:type="pct"/>
            <w:noWrap w:val="0"/>
            <w:vAlign w:val="top"/>
          </w:tcPr>
          <w:p w14:paraId="727FABFB">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4</w:t>
            </w:r>
          </w:p>
        </w:tc>
        <w:tc>
          <w:tcPr>
            <w:tcW w:w="653" w:type="pct"/>
            <w:noWrap w:val="0"/>
            <w:vAlign w:val="top"/>
          </w:tcPr>
          <w:p w14:paraId="58243BF0">
            <w:pPr>
              <w:keepNext w:val="0"/>
              <w:keepLines w:val="0"/>
              <w:widowControl/>
              <w:numPr>
                <w:ilvl w:val="0"/>
                <w:numId w:val="0"/>
              </w:numPr>
              <w:suppressLineNumbers w:val="0"/>
              <w:jc w:val="left"/>
              <w:rPr>
                <w:rFonts w:hint="eastAsia"/>
              </w:rPr>
            </w:pPr>
            <w:r>
              <w:rPr>
                <w:rFonts w:hint="eastAsia"/>
              </w:rPr>
              <w:t>of</w:t>
            </w:r>
          </w:p>
        </w:tc>
        <w:tc>
          <w:tcPr>
            <w:tcW w:w="653" w:type="pct"/>
            <w:noWrap w:val="0"/>
            <w:vAlign w:val="top"/>
          </w:tcPr>
          <w:p w14:paraId="5A4E81C7">
            <w:pPr>
              <w:keepNext w:val="0"/>
              <w:keepLines w:val="0"/>
              <w:widowControl/>
              <w:numPr>
                <w:ilvl w:val="0"/>
                <w:numId w:val="0"/>
              </w:numPr>
              <w:suppressLineNumbers w:val="0"/>
              <w:jc w:val="left"/>
              <w:rPr>
                <w:rFonts w:hint="eastAsia"/>
              </w:rPr>
            </w:pPr>
            <w:r>
              <w:rPr>
                <w:rFonts w:hint="eastAsia"/>
              </w:rPr>
              <w:t>14</w:t>
            </w:r>
          </w:p>
        </w:tc>
        <w:tc>
          <w:tcPr>
            <w:tcW w:w="653" w:type="pct"/>
            <w:noWrap w:val="0"/>
            <w:vAlign w:val="top"/>
          </w:tcPr>
          <w:p w14:paraId="5193C1A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not</w:t>
            </w:r>
          </w:p>
        </w:tc>
        <w:tc>
          <w:tcPr>
            <w:tcW w:w="653" w:type="pct"/>
            <w:noWrap w:val="0"/>
            <w:vAlign w:val="top"/>
          </w:tcPr>
          <w:p w14:paraId="2A91F81D">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24</w:t>
            </w:r>
          </w:p>
        </w:tc>
        <w:tc>
          <w:tcPr>
            <w:tcW w:w="653" w:type="pct"/>
            <w:noWrap w:val="0"/>
            <w:vAlign w:val="top"/>
          </w:tcPr>
          <w:p w14:paraId="41F809AC">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typedef</w:t>
            </w:r>
          </w:p>
        </w:tc>
        <w:tc>
          <w:tcPr>
            <w:tcW w:w="530" w:type="pct"/>
            <w:noWrap w:val="0"/>
            <w:vAlign w:val="top"/>
          </w:tcPr>
          <w:p w14:paraId="390F48E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34</w:t>
            </w:r>
          </w:p>
        </w:tc>
      </w:tr>
      <w:tr w14:paraId="5BE6E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55260970">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while</w:t>
            </w:r>
          </w:p>
        </w:tc>
        <w:tc>
          <w:tcPr>
            <w:tcW w:w="653" w:type="pct"/>
            <w:noWrap w:val="0"/>
            <w:vAlign w:val="top"/>
          </w:tcPr>
          <w:p w14:paraId="1BB5F5BF">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5</w:t>
            </w:r>
          </w:p>
        </w:tc>
        <w:tc>
          <w:tcPr>
            <w:tcW w:w="653" w:type="pct"/>
            <w:noWrap w:val="0"/>
            <w:vAlign w:val="top"/>
          </w:tcPr>
          <w:p w14:paraId="470F29C5">
            <w:pPr>
              <w:keepNext w:val="0"/>
              <w:keepLines w:val="0"/>
              <w:widowControl/>
              <w:numPr>
                <w:ilvl w:val="0"/>
                <w:numId w:val="0"/>
              </w:numPr>
              <w:suppressLineNumbers w:val="0"/>
              <w:jc w:val="left"/>
              <w:rPr>
                <w:rFonts w:hint="eastAsia"/>
              </w:rPr>
            </w:pPr>
            <w:r>
              <w:rPr>
                <w:rFonts w:hint="eastAsia"/>
              </w:rPr>
              <w:t>case</w:t>
            </w:r>
          </w:p>
        </w:tc>
        <w:tc>
          <w:tcPr>
            <w:tcW w:w="653" w:type="pct"/>
            <w:noWrap w:val="0"/>
            <w:vAlign w:val="top"/>
          </w:tcPr>
          <w:p w14:paraId="7F12CAC2">
            <w:pPr>
              <w:keepNext w:val="0"/>
              <w:keepLines w:val="0"/>
              <w:widowControl/>
              <w:numPr>
                <w:ilvl w:val="0"/>
                <w:numId w:val="0"/>
              </w:numPr>
              <w:suppressLineNumbers w:val="0"/>
              <w:jc w:val="left"/>
              <w:rPr>
                <w:rFonts w:hint="eastAsia"/>
              </w:rPr>
            </w:pPr>
            <w:r>
              <w:rPr>
                <w:rFonts w:hint="eastAsia"/>
              </w:rPr>
              <w:t>15</w:t>
            </w:r>
          </w:p>
        </w:tc>
        <w:tc>
          <w:tcPr>
            <w:tcW w:w="653" w:type="pct"/>
            <w:noWrap w:val="0"/>
            <w:vAlign w:val="top"/>
          </w:tcPr>
          <w:p w14:paraId="69EB1B0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mod</w:t>
            </w:r>
          </w:p>
        </w:tc>
        <w:tc>
          <w:tcPr>
            <w:tcW w:w="653" w:type="pct"/>
            <w:noWrap w:val="0"/>
            <w:vAlign w:val="top"/>
          </w:tcPr>
          <w:p w14:paraId="16AD1336">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25</w:t>
            </w:r>
          </w:p>
        </w:tc>
        <w:tc>
          <w:tcPr>
            <w:tcW w:w="653" w:type="pct"/>
            <w:noWrap w:val="0"/>
            <w:vAlign w:val="top"/>
          </w:tcPr>
          <w:p w14:paraId="3EBF090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const</w:t>
            </w:r>
          </w:p>
        </w:tc>
        <w:tc>
          <w:tcPr>
            <w:tcW w:w="530" w:type="pct"/>
            <w:noWrap w:val="0"/>
            <w:vAlign w:val="top"/>
          </w:tcPr>
          <w:p w14:paraId="294BA7D9">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35</w:t>
            </w:r>
          </w:p>
        </w:tc>
      </w:tr>
      <w:tr w14:paraId="2F292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5B8CE2BA">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do</w:t>
            </w:r>
          </w:p>
        </w:tc>
        <w:tc>
          <w:tcPr>
            <w:tcW w:w="653" w:type="pct"/>
            <w:noWrap w:val="0"/>
            <w:vAlign w:val="top"/>
          </w:tcPr>
          <w:p w14:paraId="39B95485">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6</w:t>
            </w:r>
          </w:p>
        </w:tc>
        <w:tc>
          <w:tcPr>
            <w:tcW w:w="653" w:type="pct"/>
            <w:noWrap w:val="0"/>
            <w:vAlign w:val="top"/>
          </w:tcPr>
          <w:p w14:paraId="4F5857D5">
            <w:pPr>
              <w:keepNext w:val="0"/>
              <w:keepLines w:val="0"/>
              <w:widowControl/>
              <w:numPr>
                <w:ilvl w:val="0"/>
                <w:numId w:val="0"/>
              </w:numPr>
              <w:suppressLineNumbers w:val="0"/>
              <w:jc w:val="left"/>
              <w:rPr>
                <w:rFonts w:hint="eastAsia"/>
              </w:rPr>
            </w:pPr>
            <w:r>
              <w:rPr>
                <w:rFonts w:hint="eastAsia"/>
              </w:rPr>
              <w:t>default</w:t>
            </w:r>
          </w:p>
        </w:tc>
        <w:tc>
          <w:tcPr>
            <w:tcW w:w="653" w:type="pct"/>
            <w:noWrap w:val="0"/>
            <w:vAlign w:val="top"/>
          </w:tcPr>
          <w:p w14:paraId="08618A4D">
            <w:pPr>
              <w:keepNext w:val="0"/>
              <w:keepLines w:val="0"/>
              <w:widowControl/>
              <w:numPr>
                <w:ilvl w:val="0"/>
                <w:numId w:val="0"/>
              </w:numPr>
              <w:suppressLineNumbers w:val="0"/>
              <w:jc w:val="left"/>
              <w:rPr>
                <w:rFonts w:hint="eastAsia"/>
              </w:rPr>
            </w:pPr>
            <w:r>
              <w:rPr>
                <w:rFonts w:hint="eastAsia"/>
              </w:rPr>
              <w:t>16</w:t>
            </w:r>
          </w:p>
        </w:tc>
        <w:tc>
          <w:tcPr>
            <w:tcW w:w="653" w:type="pct"/>
            <w:noWrap w:val="0"/>
            <w:vAlign w:val="top"/>
          </w:tcPr>
          <w:p w14:paraId="5FCB9431">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read</w:t>
            </w:r>
          </w:p>
        </w:tc>
        <w:tc>
          <w:tcPr>
            <w:tcW w:w="653" w:type="pct"/>
            <w:noWrap w:val="0"/>
            <w:vAlign w:val="top"/>
          </w:tcPr>
          <w:p w14:paraId="497D13ED">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26</w:t>
            </w:r>
          </w:p>
        </w:tc>
        <w:tc>
          <w:tcPr>
            <w:tcW w:w="653" w:type="pct"/>
            <w:noWrap w:val="0"/>
            <w:vAlign w:val="top"/>
          </w:tcPr>
          <w:p w14:paraId="1F0DE87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float</w:t>
            </w:r>
          </w:p>
        </w:tc>
        <w:tc>
          <w:tcPr>
            <w:tcW w:w="530" w:type="pct"/>
            <w:noWrap w:val="0"/>
            <w:vAlign w:val="top"/>
          </w:tcPr>
          <w:p w14:paraId="44B094B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36</w:t>
            </w:r>
          </w:p>
        </w:tc>
      </w:tr>
      <w:tr w14:paraId="154AF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6C55AD6D">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repeat</w:t>
            </w:r>
          </w:p>
        </w:tc>
        <w:tc>
          <w:tcPr>
            <w:tcW w:w="653" w:type="pct"/>
            <w:noWrap w:val="0"/>
            <w:vAlign w:val="top"/>
          </w:tcPr>
          <w:p w14:paraId="28AFCEDA">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vertAlign w:val="baseline"/>
                <w:lang w:val="en-US" w:eastAsia="zh-CN" w:bidi="ar"/>
              </w:rPr>
            </w:pPr>
            <w:r>
              <w:rPr>
                <w:rFonts w:hint="eastAsia"/>
              </w:rPr>
              <w:t>7</w:t>
            </w:r>
          </w:p>
        </w:tc>
        <w:tc>
          <w:tcPr>
            <w:tcW w:w="653" w:type="pct"/>
            <w:noWrap w:val="0"/>
            <w:vAlign w:val="top"/>
          </w:tcPr>
          <w:p w14:paraId="576E8160">
            <w:pPr>
              <w:keepNext w:val="0"/>
              <w:keepLines w:val="0"/>
              <w:widowControl/>
              <w:numPr>
                <w:ilvl w:val="0"/>
                <w:numId w:val="0"/>
              </w:numPr>
              <w:suppressLineNumbers w:val="0"/>
              <w:jc w:val="left"/>
              <w:rPr>
                <w:rFonts w:hint="eastAsia"/>
              </w:rPr>
            </w:pPr>
            <w:r>
              <w:rPr>
                <w:rFonts w:hint="eastAsia"/>
              </w:rPr>
              <w:t>return</w:t>
            </w:r>
          </w:p>
        </w:tc>
        <w:tc>
          <w:tcPr>
            <w:tcW w:w="653" w:type="pct"/>
            <w:noWrap w:val="0"/>
            <w:vAlign w:val="top"/>
          </w:tcPr>
          <w:p w14:paraId="5FDD0AE1">
            <w:pPr>
              <w:keepNext w:val="0"/>
              <w:keepLines w:val="0"/>
              <w:widowControl/>
              <w:numPr>
                <w:ilvl w:val="0"/>
                <w:numId w:val="0"/>
              </w:numPr>
              <w:suppressLineNumbers w:val="0"/>
              <w:jc w:val="left"/>
              <w:rPr>
                <w:rFonts w:hint="eastAsia"/>
              </w:rPr>
            </w:pPr>
            <w:r>
              <w:rPr>
                <w:rFonts w:hint="eastAsia"/>
              </w:rPr>
              <w:t>17</w:t>
            </w:r>
          </w:p>
        </w:tc>
        <w:tc>
          <w:tcPr>
            <w:tcW w:w="653" w:type="pct"/>
            <w:noWrap w:val="0"/>
            <w:vAlign w:val="top"/>
          </w:tcPr>
          <w:p w14:paraId="16BDDDB3">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write</w:t>
            </w:r>
          </w:p>
        </w:tc>
        <w:tc>
          <w:tcPr>
            <w:tcW w:w="653" w:type="pct"/>
            <w:noWrap w:val="0"/>
            <w:vAlign w:val="top"/>
          </w:tcPr>
          <w:p w14:paraId="7FA56C7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27</w:t>
            </w:r>
          </w:p>
        </w:tc>
        <w:tc>
          <w:tcPr>
            <w:tcW w:w="653" w:type="pct"/>
            <w:noWrap w:val="0"/>
            <w:vAlign w:val="top"/>
          </w:tcPr>
          <w:p w14:paraId="20F6BB0D">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short</w:t>
            </w:r>
          </w:p>
        </w:tc>
        <w:tc>
          <w:tcPr>
            <w:tcW w:w="530" w:type="pct"/>
            <w:noWrap w:val="0"/>
            <w:vAlign w:val="top"/>
          </w:tcPr>
          <w:p w14:paraId="4B545C4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37</w:t>
            </w:r>
          </w:p>
        </w:tc>
      </w:tr>
      <w:tr w14:paraId="1EFA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008EEC96">
            <w:pPr>
              <w:keepNext w:val="0"/>
              <w:keepLines w:val="0"/>
              <w:widowControl/>
              <w:numPr>
                <w:ilvl w:val="0"/>
                <w:numId w:val="0"/>
              </w:numPr>
              <w:suppressLineNumbers w:val="0"/>
              <w:ind w:left="0" w:leftChars="0" w:firstLine="0" w:firstLineChars="0"/>
              <w:jc w:val="left"/>
              <w:rPr>
                <w:rFonts w:hint="eastAsia"/>
              </w:rPr>
            </w:pPr>
            <w:r>
              <w:rPr>
                <w:rFonts w:hint="eastAsia"/>
              </w:rPr>
              <w:t>until</w:t>
            </w:r>
          </w:p>
        </w:tc>
        <w:tc>
          <w:tcPr>
            <w:tcW w:w="653" w:type="pct"/>
            <w:noWrap w:val="0"/>
            <w:vAlign w:val="top"/>
          </w:tcPr>
          <w:p w14:paraId="01F9D25D">
            <w:pPr>
              <w:keepNext w:val="0"/>
              <w:keepLines w:val="0"/>
              <w:widowControl/>
              <w:numPr>
                <w:ilvl w:val="0"/>
                <w:numId w:val="0"/>
              </w:numPr>
              <w:suppressLineNumbers w:val="0"/>
              <w:ind w:left="0" w:leftChars="0" w:firstLine="0" w:firstLineChars="0"/>
              <w:jc w:val="left"/>
              <w:rPr>
                <w:rFonts w:hint="eastAsia"/>
              </w:rPr>
            </w:pPr>
            <w:r>
              <w:rPr>
                <w:rFonts w:hint="eastAsia"/>
              </w:rPr>
              <w:t>8</w:t>
            </w:r>
          </w:p>
        </w:tc>
        <w:tc>
          <w:tcPr>
            <w:tcW w:w="653" w:type="pct"/>
            <w:noWrap w:val="0"/>
            <w:vAlign w:val="top"/>
          </w:tcPr>
          <w:p w14:paraId="7E13BE7C">
            <w:pPr>
              <w:keepNext w:val="0"/>
              <w:keepLines w:val="0"/>
              <w:widowControl/>
              <w:numPr>
                <w:ilvl w:val="0"/>
                <w:numId w:val="0"/>
              </w:numPr>
              <w:suppressLineNumbers w:val="0"/>
              <w:ind w:left="0" w:leftChars="0" w:firstLine="0" w:firstLineChars="0"/>
              <w:jc w:val="left"/>
              <w:rPr>
                <w:rFonts w:hint="eastAsia"/>
              </w:rPr>
            </w:pPr>
            <w:r>
              <w:rPr>
                <w:rFonts w:hint="eastAsia"/>
              </w:rPr>
              <w:t>integer</w:t>
            </w:r>
          </w:p>
        </w:tc>
        <w:tc>
          <w:tcPr>
            <w:tcW w:w="653" w:type="pct"/>
            <w:noWrap w:val="0"/>
            <w:vAlign w:val="top"/>
          </w:tcPr>
          <w:p w14:paraId="35F53A6B">
            <w:pPr>
              <w:keepNext w:val="0"/>
              <w:keepLines w:val="0"/>
              <w:widowControl/>
              <w:numPr>
                <w:ilvl w:val="0"/>
                <w:numId w:val="0"/>
              </w:numPr>
              <w:suppressLineNumbers w:val="0"/>
              <w:ind w:left="0" w:leftChars="0" w:firstLine="0" w:firstLineChars="0"/>
              <w:jc w:val="left"/>
              <w:rPr>
                <w:rFonts w:hint="eastAsia"/>
              </w:rPr>
            </w:pPr>
            <w:r>
              <w:rPr>
                <w:rFonts w:hint="eastAsia"/>
              </w:rPr>
              <w:t>18</w:t>
            </w:r>
          </w:p>
        </w:tc>
        <w:tc>
          <w:tcPr>
            <w:tcW w:w="653" w:type="pct"/>
            <w:noWrap w:val="0"/>
            <w:vAlign w:val="top"/>
          </w:tcPr>
          <w:p w14:paraId="53B568F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static</w:t>
            </w:r>
          </w:p>
        </w:tc>
        <w:tc>
          <w:tcPr>
            <w:tcW w:w="653" w:type="pct"/>
            <w:noWrap w:val="0"/>
            <w:vAlign w:val="top"/>
          </w:tcPr>
          <w:p w14:paraId="514E0CB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28</w:t>
            </w:r>
          </w:p>
        </w:tc>
        <w:tc>
          <w:tcPr>
            <w:tcW w:w="653" w:type="pct"/>
            <w:noWrap w:val="0"/>
            <w:vAlign w:val="top"/>
          </w:tcPr>
          <w:p w14:paraId="33C7319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continue</w:t>
            </w:r>
          </w:p>
        </w:tc>
        <w:tc>
          <w:tcPr>
            <w:tcW w:w="530" w:type="pct"/>
            <w:noWrap w:val="0"/>
            <w:vAlign w:val="top"/>
          </w:tcPr>
          <w:p w14:paraId="00807B24">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38</w:t>
            </w:r>
          </w:p>
        </w:tc>
      </w:tr>
      <w:tr w14:paraId="54FF7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5" w:type="pct"/>
            <w:noWrap w:val="0"/>
            <w:vAlign w:val="top"/>
          </w:tcPr>
          <w:p w14:paraId="1FEC704D">
            <w:pPr>
              <w:keepNext w:val="0"/>
              <w:keepLines w:val="0"/>
              <w:widowControl/>
              <w:numPr>
                <w:ilvl w:val="0"/>
                <w:numId w:val="0"/>
              </w:numPr>
              <w:suppressLineNumbers w:val="0"/>
              <w:ind w:left="0" w:leftChars="0" w:firstLine="0" w:firstLineChars="0"/>
              <w:jc w:val="left"/>
              <w:rPr>
                <w:rFonts w:hint="eastAsia"/>
              </w:rPr>
            </w:pPr>
            <w:r>
              <w:rPr>
                <w:rFonts w:hint="eastAsia"/>
              </w:rPr>
              <w:t>for</w:t>
            </w:r>
          </w:p>
        </w:tc>
        <w:tc>
          <w:tcPr>
            <w:tcW w:w="653" w:type="pct"/>
            <w:noWrap w:val="0"/>
            <w:vAlign w:val="top"/>
          </w:tcPr>
          <w:p w14:paraId="7C8AFF87">
            <w:pPr>
              <w:keepNext w:val="0"/>
              <w:keepLines w:val="0"/>
              <w:widowControl/>
              <w:numPr>
                <w:ilvl w:val="0"/>
                <w:numId w:val="0"/>
              </w:numPr>
              <w:suppressLineNumbers w:val="0"/>
              <w:ind w:left="0" w:leftChars="0" w:firstLine="0" w:firstLineChars="0"/>
              <w:jc w:val="left"/>
              <w:rPr>
                <w:rFonts w:hint="eastAsia"/>
              </w:rPr>
            </w:pPr>
            <w:r>
              <w:rPr>
                <w:rFonts w:hint="eastAsia"/>
              </w:rPr>
              <w:t>9</w:t>
            </w:r>
          </w:p>
        </w:tc>
        <w:tc>
          <w:tcPr>
            <w:tcW w:w="653" w:type="pct"/>
            <w:noWrap w:val="0"/>
            <w:vAlign w:val="top"/>
          </w:tcPr>
          <w:p w14:paraId="5C40DB4E">
            <w:pPr>
              <w:keepNext w:val="0"/>
              <w:keepLines w:val="0"/>
              <w:widowControl/>
              <w:numPr>
                <w:ilvl w:val="0"/>
                <w:numId w:val="0"/>
              </w:numPr>
              <w:suppressLineNumbers w:val="0"/>
              <w:ind w:left="0" w:leftChars="0" w:firstLine="0" w:firstLineChars="0"/>
              <w:jc w:val="left"/>
              <w:rPr>
                <w:rFonts w:hint="eastAsia"/>
              </w:rPr>
            </w:pPr>
            <w:r>
              <w:rPr>
                <w:rFonts w:hint="eastAsia"/>
              </w:rPr>
              <w:t>real</w:t>
            </w:r>
          </w:p>
        </w:tc>
        <w:tc>
          <w:tcPr>
            <w:tcW w:w="653" w:type="pct"/>
            <w:noWrap w:val="0"/>
            <w:vAlign w:val="top"/>
          </w:tcPr>
          <w:p w14:paraId="2FA11A27">
            <w:pPr>
              <w:keepNext w:val="0"/>
              <w:keepLines w:val="0"/>
              <w:widowControl/>
              <w:numPr>
                <w:ilvl w:val="0"/>
                <w:numId w:val="0"/>
              </w:numPr>
              <w:suppressLineNumbers w:val="0"/>
              <w:ind w:left="0" w:leftChars="0" w:firstLine="0" w:firstLineChars="0"/>
              <w:jc w:val="left"/>
              <w:rPr>
                <w:rFonts w:hint="eastAsia"/>
              </w:rPr>
            </w:pPr>
            <w:r>
              <w:rPr>
                <w:rFonts w:hint="eastAsia"/>
              </w:rPr>
              <w:t>19</w:t>
            </w:r>
          </w:p>
        </w:tc>
        <w:tc>
          <w:tcPr>
            <w:tcW w:w="653" w:type="pct"/>
            <w:noWrap w:val="0"/>
            <w:vAlign w:val="top"/>
          </w:tcPr>
          <w:p w14:paraId="2E92FF3B">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int</w:t>
            </w:r>
          </w:p>
        </w:tc>
        <w:tc>
          <w:tcPr>
            <w:tcW w:w="653" w:type="pct"/>
            <w:noWrap w:val="0"/>
            <w:vAlign w:val="top"/>
          </w:tcPr>
          <w:p w14:paraId="5999646E">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29</w:t>
            </w:r>
          </w:p>
        </w:tc>
        <w:tc>
          <w:tcPr>
            <w:tcW w:w="653" w:type="pct"/>
            <w:noWrap w:val="0"/>
            <w:vAlign w:val="top"/>
          </w:tcPr>
          <w:p w14:paraId="3BC50472">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void</w:t>
            </w:r>
          </w:p>
        </w:tc>
        <w:tc>
          <w:tcPr>
            <w:tcW w:w="530" w:type="pct"/>
            <w:noWrap w:val="0"/>
            <w:vAlign w:val="top"/>
          </w:tcPr>
          <w:p w14:paraId="5B057B70">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39</w:t>
            </w:r>
          </w:p>
        </w:tc>
      </w:tr>
      <w:tr w14:paraId="0BB82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pct"/>
            <w:noWrap w:val="0"/>
            <w:vAlign w:val="top"/>
          </w:tcPr>
          <w:p w14:paraId="4FEC0243">
            <w:pPr>
              <w:keepNext w:val="0"/>
              <w:keepLines w:val="0"/>
              <w:widowControl/>
              <w:numPr>
                <w:ilvl w:val="0"/>
                <w:numId w:val="0"/>
              </w:numPr>
              <w:suppressLineNumbers w:val="0"/>
              <w:ind w:left="0" w:leftChars="0" w:firstLine="0" w:firstLineChars="0"/>
              <w:jc w:val="left"/>
              <w:rPr>
                <w:rFonts w:hint="eastAsia"/>
              </w:rPr>
            </w:pPr>
            <w:r>
              <w:rPr>
                <w:rFonts w:hint="eastAsia"/>
              </w:rPr>
              <w:t>from</w:t>
            </w:r>
          </w:p>
        </w:tc>
        <w:tc>
          <w:tcPr>
            <w:tcW w:w="653" w:type="pct"/>
            <w:noWrap w:val="0"/>
            <w:vAlign w:val="top"/>
          </w:tcPr>
          <w:p w14:paraId="0BCB2863">
            <w:pPr>
              <w:keepNext w:val="0"/>
              <w:keepLines w:val="0"/>
              <w:widowControl/>
              <w:numPr>
                <w:ilvl w:val="0"/>
                <w:numId w:val="0"/>
              </w:numPr>
              <w:suppressLineNumbers w:val="0"/>
              <w:ind w:left="0" w:leftChars="0" w:firstLine="0" w:firstLineChars="0"/>
              <w:jc w:val="left"/>
              <w:rPr>
                <w:rFonts w:hint="eastAsia"/>
              </w:rPr>
            </w:pPr>
            <w:r>
              <w:rPr>
                <w:rFonts w:hint="eastAsia"/>
              </w:rPr>
              <w:t>10</w:t>
            </w:r>
          </w:p>
        </w:tc>
        <w:tc>
          <w:tcPr>
            <w:tcW w:w="653" w:type="pct"/>
            <w:noWrap w:val="0"/>
            <w:vAlign w:val="top"/>
          </w:tcPr>
          <w:p w14:paraId="6845C615">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char</w:t>
            </w:r>
          </w:p>
        </w:tc>
        <w:tc>
          <w:tcPr>
            <w:tcW w:w="653" w:type="pct"/>
            <w:noWrap w:val="0"/>
            <w:vAlign w:val="top"/>
          </w:tcPr>
          <w:p w14:paraId="27037D18">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20</w:t>
            </w:r>
          </w:p>
        </w:tc>
        <w:tc>
          <w:tcPr>
            <w:tcW w:w="653" w:type="pct"/>
            <w:noWrap w:val="0"/>
            <w:vAlign w:val="top"/>
          </w:tcPr>
          <w:p w14:paraId="231A9AF7">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double</w:t>
            </w:r>
          </w:p>
        </w:tc>
        <w:tc>
          <w:tcPr>
            <w:tcW w:w="653" w:type="pct"/>
            <w:noWrap w:val="0"/>
            <w:vAlign w:val="top"/>
          </w:tcPr>
          <w:p w14:paraId="3618846F">
            <w:pPr>
              <w:keepNext w:val="0"/>
              <w:keepLines w:val="0"/>
              <w:widowControl/>
              <w:numPr>
                <w:ilvl w:val="0"/>
                <w:numId w:val="0"/>
              </w:numPr>
              <w:suppressLineNumbers w:val="0"/>
              <w:ind w:left="0" w:leftChars="0" w:firstLine="0" w:firstLineChars="0"/>
              <w:jc w:val="left"/>
              <w:rPr>
                <w:rFonts w:hint="eastAsia"/>
                <w:kern w:val="2"/>
                <w:sz w:val="21"/>
                <w:szCs w:val="24"/>
                <w:lang w:val="en-US" w:eastAsia="zh-CN" w:bidi="ar-SA"/>
              </w:rPr>
            </w:pPr>
            <w:r>
              <w:rPr>
                <w:rFonts w:hint="eastAsia"/>
              </w:rPr>
              <w:t>30</w:t>
            </w:r>
          </w:p>
        </w:tc>
        <w:tc>
          <w:tcPr>
            <w:tcW w:w="653" w:type="pct"/>
            <w:noWrap w:val="0"/>
            <w:vAlign w:val="top"/>
          </w:tcPr>
          <w:p w14:paraId="4E3DB63C">
            <w:pPr>
              <w:keepNext w:val="0"/>
              <w:keepLines w:val="0"/>
              <w:widowControl/>
              <w:numPr>
                <w:ilvl w:val="0"/>
                <w:numId w:val="0"/>
              </w:numPr>
              <w:suppressLineNumbers w:val="0"/>
              <w:ind w:left="0" w:leftChars="0" w:firstLine="0" w:firstLineChars="0"/>
              <w:jc w:val="left"/>
              <w:rPr>
                <w:rFonts w:hint="default" w:eastAsia="宋体"/>
                <w:lang w:val="en-US" w:eastAsia="zh-CN"/>
              </w:rPr>
            </w:pPr>
            <w:r>
              <w:rPr>
                <w:rFonts w:hint="eastAsia"/>
                <w:lang w:val="en-US" w:eastAsia="zh-CN"/>
              </w:rPr>
              <w:t>sizeof</w:t>
            </w:r>
          </w:p>
        </w:tc>
        <w:tc>
          <w:tcPr>
            <w:tcW w:w="530" w:type="pct"/>
            <w:noWrap w:val="0"/>
            <w:vAlign w:val="top"/>
          </w:tcPr>
          <w:p w14:paraId="5A3198C2">
            <w:pPr>
              <w:keepNext w:val="0"/>
              <w:keepLines w:val="0"/>
              <w:widowControl/>
              <w:numPr>
                <w:ilvl w:val="0"/>
                <w:numId w:val="0"/>
              </w:numPr>
              <w:suppressLineNumbers w:val="0"/>
              <w:ind w:left="0" w:leftChars="0" w:firstLine="0" w:firstLineChars="0"/>
              <w:jc w:val="left"/>
              <w:rPr>
                <w:rFonts w:hint="default" w:eastAsia="宋体"/>
                <w:lang w:val="en-US" w:eastAsia="zh-CN"/>
              </w:rPr>
            </w:pPr>
            <w:r>
              <w:rPr>
                <w:rFonts w:hint="eastAsia"/>
                <w:lang w:val="en-US" w:eastAsia="zh-CN"/>
              </w:rPr>
              <w:t>40</w:t>
            </w:r>
          </w:p>
        </w:tc>
      </w:tr>
    </w:tbl>
    <w:p w14:paraId="3E7DC4B8">
      <w:pPr>
        <w:keepNext w:val="0"/>
        <w:keepLines w:val="0"/>
        <w:widowControl/>
        <w:numPr>
          <w:ilvl w:val="0"/>
          <w:numId w:val="0"/>
        </w:numPr>
        <w:suppressLineNumbers w:val="0"/>
        <w:jc w:val="center"/>
        <w:rPr>
          <w:rFonts w:hint="eastAsia" w:ascii="黑体" w:hAnsi="宋体" w:eastAsia="黑体" w:cs="黑体"/>
          <w:b/>
          <w:bCs/>
          <w:color w:val="000000"/>
          <w:kern w:val="0"/>
          <w:sz w:val="21"/>
          <w:szCs w:val="21"/>
          <w:lang w:val="en-US" w:eastAsia="zh-CN" w:bidi="ar"/>
        </w:rPr>
      </w:pPr>
    </w:p>
    <w:p w14:paraId="36C01B7A">
      <w:pPr>
        <w:keepNext w:val="0"/>
        <w:keepLines w:val="0"/>
        <w:widowControl/>
        <w:numPr>
          <w:ilvl w:val="0"/>
          <w:numId w:val="0"/>
        </w:numPr>
        <w:suppressLineNumbers w:val="0"/>
        <w:jc w:val="center"/>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表2 专用符号</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1234"/>
        <w:gridCol w:w="1234"/>
        <w:gridCol w:w="1234"/>
        <w:gridCol w:w="1235"/>
        <w:gridCol w:w="1235"/>
        <w:gridCol w:w="1235"/>
        <w:gridCol w:w="1235"/>
      </w:tblGrid>
      <w:tr w14:paraId="2A1C6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94A8AA1">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4" w:type="dxa"/>
          </w:tcPr>
          <w:p w14:paraId="0C6B953C">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1234" w:type="dxa"/>
          </w:tcPr>
          <w:p w14:paraId="3BEF0476">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4" w:type="dxa"/>
          </w:tcPr>
          <w:p w14:paraId="7C22FBFC">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1235" w:type="dxa"/>
          </w:tcPr>
          <w:p w14:paraId="499F3F7B">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5" w:type="dxa"/>
          </w:tcPr>
          <w:p w14:paraId="45E4F749">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c>
          <w:tcPr>
            <w:tcW w:w="1235" w:type="dxa"/>
          </w:tcPr>
          <w:p w14:paraId="7FF83A00">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符号</w:t>
            </w:r>
          </w:p>
        </w:tc>
        <w:tc>
          <w:tcPr>
            <w:tcW w:w="1235" w:type="dxa"/>
          </w:tcPr>
          <w:p w14:paraId="7F978C70">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种别码</w:t>
            </w:r>
          </w:p>
        </w:tc>
      </w:tr>
      <w:tr w14:paraId="14F5C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09114D9">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06DD50B8">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44</w:t>
            </w:r>
          </w:p>
        </w:tc>
        <w:tc>
          <w:tcPr>
            <w:tcW w:w="1234" w:type="dxa"/>
            <w:shd w:val="clear" w:color="auto" w:fill="auto"/>
            <w:vAlign w:val="top"/>
          </w:tcPr>
          <w:p w14:paraId="3A7A797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&lt;=</w:t>
            </w:r>
          </w:p>
        </w:tc>
        <w:tc>
          <w:tcPr>
            <w:tcW w:w="1234" w:type="dxa"/>
            <w:shd w:val="clear" w:color="auto" w:fill="auto"/>
            <w:vAlign w:val="top"/>
          </w:tcPr>
          <w:p w14:paraId="5380711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51</w:t>
            </w:r>
          </w:p>
        </w:tc>
        <w:tc>
          <w:tcPr>
            <w:tcW w:w="1235" w:type="dxa"/>
            <w:shd w:val="clear" w:color="auto" w:fill="auto"/>
            <w:vAlign w:val="top"/>
          </w:tcPr>
          <w:p w14:paraId="0B4A932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2C694E8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60</w:t>
            </w:r>
          </w:p>
        </w:tc>
        <w:tc>
          <w:tcPr>
            <w:tcW w:w="1235" w:type="dxa"/>
            <w:shd w:val="clear" w:color="auto" w:fill="auto"/>
            <w:vAlign w:val="top"/>
          </w:tcPr>
          <w:p w14:paraId="7607DB1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6570C2ED">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67</w:t>
            </w:r>
          </w:p>
        </w:tc>
      </w:tr>
      <w:tr w14:paraId="4DA07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2D277EE">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2992E9E6">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45</w:t>
            </w:r>
          </w:p>
        </w:tc>
        <w:tc>
          <w:tcPr>
            <w:tcW w:w="1234" w:type="dxa"/>
            <w:shd w:val="clear" w:color="auto" w:fill="auto"/>
            <w:vAlign w:val="top"/>
          </w:tcPr>
          <w:p w14:paraId="568F52D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&gt;</w:t>
            </w:r>
          </w:p>
        </w:tc>
        <w:tc>
          <w:tcPr>
            <w:tcW w:w="1234" w:type="dxa"/>
            <w:shd w:val="clear" w:color="auto" w:fill="auto"/>
            <w:vAlign w:val="top"/>
          </w:tcPr>
          <w:p w14:paraId="552D350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52</w:t>
            </w:r>
          </w:p>
        </w:tc>
        <w:tc>
          <w:tcPr>
            <w:tcW w:w="1235" w:type="dxa"/>
            <w:shd w:val="clear" w:color="auto" w:fill="auto"/>
            <w:vAlign w:val="top"/>
          </w:tcPr>
          <w:p w14:paraId="137C2280">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68C15049">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61</w:t>
            </w:r>
          </w:p>
        </w:tc>
        <w:tc>
          <w:tcPr>
            <w:tcW w:w="1235" w:type="dxa"/>
            <w:shd w:val="clear" w:color="auto" w:fill="auto"/>
            <w:vAlign w:val="top"/>
          </w:tcPr>
          <w:p w14:paraId="7660FBF6">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0C9D6D3D">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68</w:t>
            </w:r>
          </w:p>
        </w:tc>
      </w:tr>
      <w:tr w14:paraId="0F289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E419963">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3D980D7C">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46</w:t>
            </w:r>
          </w:p>
        </w:tc>
        <w:tc>
          <w:tcPr>
            <w:tcW w:w="1234" w:type="dxa"/>
            <w:shd w:val="clear" w:color="auto" w:fill="auto"/>
            <w:vAlign w:val="top"/>
          </w:tcPr>
          <w:p w14:paraId="640DCC64">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&gt;=</w:t>
            </w:r>
          </w:p>
        </w:tc>
        <w:tc>
          <w:tcPr>
            <w:tcW w:w="1234" w:type="dxa"/>
            <w:shd w:val="clear" w:color="auto" w:fill="auto"/>
            <w:vAlign w:val="top"/>
          </w:tcPr>
          <w:p w14:paraId="251445F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53</w:t>
            </w:r>
          </w:p>
        </w:tc>
        <w:tc>
          <w:tcPr>
            <w:tcW w:w="1235" w:type="dxa"/>
            <w:shd w:val="clear" w:color="auto" w:fill="auto"/>
            <w:vAlign w:val="top"/>
          </w:tcPr>
          <w:p w14:paraId="34E5B1A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21C756E7">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62</w:t>
            </w:r>
          </w:p>
        </w:tc>
        <w:tc>
          <w:tcPr>
            <w:tcW w:w="1235" w:type="dxa"/>
            <w:shd w:val="clear" w:color="auto" w:fill="auto"/>
            <w:vAlign w:val="top"/>
          </w:tcPr>
          <w:p w14:paraId="5AAE7D00">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522F492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69</w:t>
            </w:r>
          </w:p>
        </w:tc>
      </w:tr>
      <w:tr w14:paraId="19F92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44019D27">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2A3B405D">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47</w:t>
            </w:r>
          </w:p>
        </w:tc>
        <w:tc>
          <w:tcPr>
            <w:tcW w:w="1234" w:type="dxa"/>
            <w:shd w:val="clear" w:color="auto" w:fill="auto"/>
            <w:vAlign w:val="top"/>
          </w:tcPr>
          <w:p w14:paraId="174D8698">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shd w:val="clear" w:color="auto" w:fill="auto"/>
            <w:vAlign w:val="top"/>
          </w:tcPr>
          <w:p w14:paraId="3AA5982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54</w:t>
            </w:r>
          </w:p>
        </w:tc>
        <w:tc>
          <w:tcPr>
            <w:tcW w:w="1235" w:type="dxa"/>
            <w:shd w:val="clear" w:color="auto" w:fill="auto"/>
            <w:vAlign w:val="top"/>
          </w:tcPr>
          <w:p w14:paraId="4B45CD88">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w:t>
            </w:r>
          </w:p>
        </w:tc>
        <w:tc>
          <w:tcPr>
            <w:tcW w:w="1235" w:type="dxa"/>
            <w:shd w:val="clear" w:color="auto" w:fill="auto"/>
            <w:vAlign w:val="top"/>
          </w:tcPr>
          <w:p w14:paraId="07EE97D9">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63</w:t>
            </w:r>
          </w:p>
        </w:tc>
        <w:tc>
          <w:tcPr>
            <w:tcW w:w="1235" w:type="dxa"/>
            <w:shd w:val="clear" w:color="auto" w:fill="auto"/>
            <w:vAlign w:val="top"/>
          </w:tcPr>
          <w:p w14:paraId="3E9BB88B">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1F909051">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70</w:t>
            </w:r>
          </w:p>
        </w:tc>
      </w:tr>
      <w:tr w14:paraId="5376E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819EC0B">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tcPr>
          <w:p w14:paraId="165099B8">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48</w:t>
            </w:r>
          </w:p>
        </w:tc>
        <w:tc>
          <w:tcPr>
            <w:tcW w:w="1234" w:type="dxa"/>
            <w:shd w:val="clear" w:color="auto" w:fill="auto"/>
            <w:vAlign w:val="top"/>
          </w:tcPr>
          <w:p w14:paraId="15FC8189">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shd w:val="clear" w:color="auto" w:fill="auto"/>
            <w:vAlign w:val="top"/>
          </w:tcPr>
          <w:p w14:paraId="1010E91F">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57</w:t>
            </w:r>
          </w:p>
        </w:tc>
        <w:tc>
          <w:tcPr>
            <w:tcW w:w="1235" w:type="dxa"/>
            <w:shd w:val="clear" w:color="auto" w:fill="auto"/>
            <w:vAlign w:val="top"/>
          </w:tcPr>
          <w:p w14:paraId="5BD2111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21AB0620">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64</w:t>
            </w:r>
          </w:p>
        </w:tc>
        <w:tc>
          <w:tcPr>
            <w:tcW w:w="1235" w:type="dxa"/>
            <w:shd w:val="clear" w:color="auto" w:fill="auto"/>
            <w:vAlign w:val="top"/>
          </w:tcPr>
          <w:p w14:paraId="1BB992BE">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48488E3E">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71</w:t>
            </w:r>
          </w:p>
        </w:tc>
      </w:tr>
      <w:tr w14:paraId="2FBB4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40E01D1">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&lt;</w:t>
            </w:r>
          </w:p>
        </w:tc>
        <w:tc>
          <w:tcPr>
            <w:tcW w:w="1234" w:type="dxa"/>
          </w:tcPr>
          <w:p w14:paraId="5150AB91">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rPr>
              <w:t>49</w:t>
            </w:r>
          </w:p>
        </w:tc>
        <w:tc>
          <w:tcPr>
            <w:tcW w:w="1234" w:type="dxa"/>
            <w:shd w:val="clear" w:color="auto" w:fill="auto"/>
            <w:vAlign w:val="top"/>
          </w:tcPr>
          <w:p w14:paraId="41B7A05E">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kern w:val="2"/>
                <w:sz w:val="21"/>
                <w:szCs w:val="24"/>
                <w:lang w:val="en-US" w:eastAsia="zh-CN" w:bidi="ar-SA"/>
              </w:rPr>
            </w:pPr>
            <w:r>
              <w:rPr>
                <w:rFonts w:hint="eastAsia"/>
              </w:rPr>
              <w:t>(</w:t>
            </w:r>
          </w:p>
        </w:tc>
        <w:tc>
          <w:tcPr>
            <w:tcW w:w="1234" w:type="dxa"/>
            <w:shd w:val="clear" w:color="auto" w:fill="auto"/>
            <w:vAlign w:val="top"/>
          </w:tcPr>
          <w:p w14:paraId="31F50372">
            <w:pPr>
              <w:keepNext w:val="0"/>
              <w:keepLines w:val="0"/>
              <w:widowControl/>
              <w:numPr>
                <w:ilvl w:val="0"/>
                <w:numId w:val="0"/>
              </w:numPr>
              <w:suppressLineNumbers w:val="0"/>
              <w:ind w:left="0" w:leftChars="0" w:firstLine="0" w:firstLineChars="0"/>
              <w:jc w:val="center"/>
              <w:rPr>
                <w:rFonts w:hint="default" w:ascii="Times New Roman" w:hAnsi="Times New Roman" w:eastAsia="宋体" w:cs="Times New Roman"/>
                <w:kern w:val="2"/>
                <w:sz w:val="21"/>
                <w:szCs w:val="24"/>
                <w:lang w:val="en-US" w:eastAsia="zh-CN" w:bidi="ar-SA"/>
              </w:rPr>
            </w:pPr>
            <w:r>
              <w:rPr>
                <w:rFonts w:hint="eastAsia"/>
              </w:rPr>
              <w:t>58</w:t>
            </w:r>
          </w:p>
        </w:tc>
        <w:tc>
          <w:tcPr>
            <w:tcW w:w="1235" w:type="dxa"/>
            <w:vAlign w:val="top"/>
          </w:tcPr>
          <w:p w14:paraId="679D351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vAlign w:val="top"/>
          </w:tcPr>
          <w:p w14:paraId="08F8CA5A">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65</w:t>
            </w:r>
          </w:p>
        </w:tc>
        <w:tc>
          <w:tcPr>
            <w:tcW w:w="1235" w:type="dxa"/>
            <w:shd w:val="clear" w:color="auto" w:fill="auto"/>
            <w:vAlign w:val="top"/>
          </w:tcPr>
          <w:p w14:paraId="2CB57ACB">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shd w:val="clear" w:color="auto" w:fill="auto"/>
            <w:vAlign w:val="top"/>
          </w:tcPr>
          <w:p w14:paraId="0D2AEBE7">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72</w:t>
            </w:r>
          </w:p>
        </w:tc>
      </w:tr>
      <w:tr w14:paraId="0E92D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shd w:val="clear" w:color="auto" w:fill="auto"/>
            <w:vAlign w:val="top"/>
          </w:tcPr>
          <w:p w14:paraId="7DDF3CFF">
            <w:pPr>
              <w:keepNext w:val="0"/>
              <w:keepLines w:val="0"/>
              <w:widowControl/>
              <w:numPr>
                <w:ilvl w:val="0"/>
                <w:numId w:val="0"/>
              </w:numPr>
              <w:suppressLineNumbers w:val="0"/>
              <w:ind w:left="0" w:leftChars="0" w:firstLine="0" w:firstLineChars="0"/>
              <w:jc w:val="center"/>
              <w:rPr>
                <w:rFonts w:hint="eastAsia" w:ascii="黑体" w:hAnsi="宋体" w:eastAsia="黑体" w:cs="黑体"/>
                <w:b w:val="0"/>
                <w:bCs w:val="0"/>
                <w:color w:val="000000"/>
                <w:kern w:val="0"/>
                <w:sz w:val="21"/>
                <w:szCs w:val="21"/>
                <w:vertAlign w:val="baseline"/>
                <w:lang w:val="en-US" w:eastAsia="zh-CN" w:bidi="ar"/>
              </w:rPr>
            </w:pPr>
            <w:r>
              <w:rPr>
                <w:rFonts w:hint="eastAsia"/>
              </w:rPr>
              <w:t>!=</w:t>
            </w:r>
          </w:p>
        </w:tc>
        <w:tc>
          <w:tcPr>
            <w:tcW w:w="1234" w:type="dxa"/>
            <w:shd w:val="clear" w:color="auto" w:fill="auto"/>
            <w:vAlign w:val="top"/>
          </w:tcPr>
          <w:p w14:paraId="20F7207C">
            <w:pPr>
              <w:keepNext w:val="0"/>
              <w:keepLines w:val="0"/>
              <w:widowControl/>
              <w:numPr>
                <w:ilvl w:val="0"/>
                <w:numId w:val="0"/>
              </w:numPr>
              <w:suppressLineNumbers w:val="0"/>
              <w:ind w:left="0" w:leftChars="0" w:firstLine="0" w:firstLineChars="0"/>
              <w:jc w:val="center"/>
              <w:rPr>
                <w:rFonts w:hint="eastAsia" w:ascii="黑体" w:hAnsi="宋体" w:eastAsia="黑体" w:cs="黑体"/>
                <w:b w:val="0"/>
                <w:bCs w:val="0"/>
                <w:color w:val="000000"/>
                <w:kern w:val="0"/>
                <w:sz w:val="21"/>
                <w:szCs w:val="21"/>
                <w:vertAlign w:val="baseline"/>
                <w:lang w:val="en-US" w:eastAsia="zh-CN" w:bidi="ar"/>
              </w:rPr>
            </w:pPr>
            <w:r>
              <w:rPr>
                <w:rFonts w:hint="eastAsia"/>
              </w:rPr>
              <w:t>50</w:t>
            </w:r>
          </w:p>
        </w:tc>
        <w:tc>
          <w:tcPr>
            <w:tcW w:w="1234" w:type="dxa"/>
            <w:vAlign w:val="top"/>
          </w:tcPr>
          <w:p w14:paraId="7A1D517F">
            <w:pPr>
              <w:keepNext w:val="0"/>
              <w:keepLines w:val="0"/>
              <w:widowControl/>
              <w:numPr>
                <w:ilvl w:val="0"/>
                <w:numId w:val="0"/>
              </w:numPr>
              <w:suppressLineNumbers w:val="0"/>
              <w:ind w:left="0" w:leftChars="0" w:firstLine="0" w:firstLineChars="0"/>
              <w:jc w:val="center"/>
              <w:rPr>
                <w:rFonts w:hint="eastAsia"/>
              </w:rPr>
            </w:pPr>
            <w:r>
              <w:rPr>
                <w:rFonts w:hint="eastAsia"/>
              </w:rPr>
              <w:t>)</w:t>
            </w:r>
          </w:p>
        </w:tc>
        <w:tc>
          <w:tcPr>
            <w:tcW w:w="1234" w:type="dxa"/>
            <w:vAlign w:val="top"/>
          </w:tcPr>
          <w:p w14:paraId="416A3575">
            <w:pPr>
              <w:keepNext w:val="0"/>
              <w:keepLines w:val="0"/>
              <w:widowControl/>
              <w:numPr>
                <w:ilvl w:val="0"/>
                <w:numId w:val="0"/>
              </w:numPr>
              <w:suppressLineNumbers w:val="0"/>
              <w:ind w:left="0" w:leftChars="0" w:firstLine="0" w:firstLineChars="0"/>
              <w:jc w:val="center"/>
              <w:rPr>
                <w:rFonts w:hint="eastAsia"/>
              </w:rPr>
            </w:pPr>
            <w:r>
              <w:rPr>
                <w:rFonts w:hint="eastAsia"/>
              </w:rPr>
              <w:t>59</w:t>
            </w:r>
          </w:p>
        </w:tc>
        <w:tc>
          <w:tcPr>
            <w:tcW w:w="1235" w:type="dxa"/>
            <w:vAlign w:val="top"/>
          </w:tcPr>
          <w:p w14:paraId="301E7363">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w:t>
            </w:r>
          </w:p>
        </w:tc>
        <w:tc>
          <w:tcPr>
            <w:tcW w:w="1235" w:type="dxa"/>
            <w:vAlign w:val="top"/>
          </w:tcPr>
          <w:p w14:paraId="0DBE24A2">
            <w:pPr>
              <w:keepNext w:val="0"/>
              <w:keepLines w:val="0"/>
              <w:widowControl/>
              <w:numPr>
                <w:ilvl w:val="0"/>
                <w:numId w:val="0"/>
              </w:numPr>
              <w:suppressLineNumbers w:val="0"/>
              <w:ind w:left="0" w:leftChars="0" w:firstLine="0" w:firstLineChars="0"/>
              <w:jc w:val="center"/>
              <w:rPr>
                <w:rFonts w:hint="default" w:ascii="黑体" w:hAnsi="宋体" w:eastAsia="黑体" w:cs="黑体"/>
                <w:b w:val="0"/>
                <w:bCs w:val="0"/>
                <w:color w:val="000000"/>
                <w:kern w:val="0"/>
                <w:sz w:val="21"/>
                <w:szCs w:val="21"/>
                <w:vertAlign w:val="baseline"/>
                <w:lang w:val="en-US" w:eastAsia="zh-CN" w:bidi="ar"/>
              </w:rPr>
            </w:pPr>
            <w:r>
              <w:rPr>
                <w:rFonts w:hint="eastAsia"/>
              </w:rPr>
              <w:t>66</w:t>
            </w:r>
          </w:p>
        </w:tc>
        <w:tc>
          <w:tcPr>
            <w:tcW w:w="1235" w:type="dxa"/>
          </w:tcPr>
          <w:p w14:paraId="73D44FC8">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w:t>
            </w:r>
          </w:p>
        </w:tc>
        <w:tc>
          <w:tcPr>
            <w:tcW w:w="1235" w:type="dxa"/>
          </w:tcPr>
          <w:p w14:paraId="75BAB00E">
            <w:pPr>
              <w:keepNext w:val="0"/>
              <w:keepLines w:val="0"/>
              <w:widowControl/>
              <w:numPr>
                <w:ilvl w:val="0"/>
                <w:numId w:val="0"/>
              </w:numPr>
              <w:suppressLineNumbers w:val="0"/>
              <w:jc w:val="center"/>
              <w:rPr>
                <w:rFonts w:hint="default" w:ascii="黑体" w:hAnsi="宋体" w:eastAsia="黑体" w:cs="黑体"/>
                <w:b w:val="0"/>
                <w:bCs w:val="0"/>
                <w:color w:val="000000"/>
                <w:kern w:val="0"/>
                <w:sz w:val="21"/>
                <w:szCs w:val="21"/>
                <w:vertAlign w:val="baseline"/>
                <w:lang w:val="en-US" w:eastAsia="zh-CN" w:bidi="ar"/>
              </w:rPr>
            </w:pPr>
            <w:r>
              <w:rPr>
                <w:rFonts w:hint="eastAsia" w:ascii="黑体" w:hAnsi="宋体" w:eastAsia="黑体" w:cs="黑体"/>
                <w:b w:val="0"/>
                <w:bCs w:val="0"/>
                <w:color w:val="000000"/>
                <w:kern w:val="0"/>
                <w:sz w:val="21"/>
                <w:szCs w:val="21"/>
                <w:vertAlign w:val="baseline"/>
                <w:lang w:val="en-US" w:eastAsia="zh-CN" w:bidi="ar"/>
              </w:rPr>
              <w:t>73</w:t>
            </w:r>
          </w:p>
        </w:tc>
      </w:tr>
    </w:tbl>
    <w:p w14:paraId="1ABCA856">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lang w:val="en-US" w:eastAsia="zh-CN" w:bidi="ar"/>
        </w:rPr>
      </w:pPr>
    </w:p>
    <w:p w14:paraId="45CF4E7C">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w:t>
      </w:r>
      <w:r>
        <w:rPr>
          <w:rFonts w:hint="default" w:ascii="宋体" w:hAnsi="宋体" w:eastAsia="宋体" w:cs="宋体"/>
          <w:b w:val="0"/>
          <w:bCs w:val="0"/>
          <w:color w:val="000000"/>
          <w:kern w:val="0"/>
          <w:sz w:val="24"/>
          <w:szCs w:val="24"/>
          <w:lang w:val="en-US" w:eastAsia="zh-CN" w:bidi="ar"/>
        </w:rPr>
        <w:t>基于 Tompson 算法的 RE 转 NFA、基于子集法的NFA转换DFA和基于分割法的 DFA 最小化。Tompson</w:t>
      </w:r>
      <w:r>
        <w:rPr>
          <w:rFonts w:hint="eastAsia" w:ascii="宋体" w:hAnsi="宋体" w:eastAsia="宋体" w:cs="宋体"/>
          <w:b w:val="0"/>
          <w:bCs w:val="0"/>
          <w:color w:val="000000"/>
          <w:kern w:val="0"/>
          <w:sz w:val="24"/>
          <w:szCs w:val="24"/>
          <w:lang w:val="en-US" w:eastAsia="zh-CN" w:bidi="ar"/>
        </w:rPr>
        <w:t>转化方式的五种情况如图一至图</w:t>
      </w:r>
      <w:r>
        <w:rPr>
          <w:rFonts w:hint="eastAsia" w:ascii="宋体" w:hAnsi="宋体" w:cs="宋体"/>
          <w:b w:val="0"/>
          <w:bCs w:val="0"/>
          <w:color w:val="000000"/>
          <w:kern w:val="0"/>
          <w:sz w:val="24"/>
          <w:szCs w:val="24"/>
          <w:lang w:val="en-US" w:eastAsia="zh-CN" w:bidi="ar"/>
        </w:rPr>
        <w:t>四</w:t>
      </w:r>
      <w:r>
        <w:rPr>
          <w:rFonts w:hint="eastAsia" w:ascii="宋体" w:hAnsi="宋体" w:eastAsia="宋体" w:cs="宋体"/>
          <w:b w:val="0"/>
          <w:bCs w:val="0"/>
          <w:color w:val="000000"/>
          <w:kern w:val="0"/>
          <w:sz w:val="24"/>
          <w:szCs w:val="24"/>
          <w:lang w:val="en-US" w:eastAsia="zh-CN" w:bidi="ar"/>
        </w:rPr>
        <w:t>。</w:t>
      </w:r>
    </w:p>
    <w:p w14:paraId="7506DC7D">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drawing>
          <wp:inline distT="0" distB="0" distL="114300" distR="114300">
            <wp:extent cx="2914650" cy="769620"/>
            <wp:effectExtent l="0" t="0" r="0" b="0"/>
            <wp:docPr id="3"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0" descr="wps"/>
                    <pic:cNvPicPr>
                      <a:picLocks noChangeAspect="1"/>
                    </pic:cNvPicPr>
                  </pic:nvPicPr>
                  <pic:blipFill>
                    <a:blip r:embed="rId6"/>
                    <a:stretch>
                      <a:fillRect/>
                    </a:stretch>
                  </pic:blipFill>
                  <pic:spPr>
                    <a:xfrm>
                      <a:off x="0" y="0"/>
                      <a:ext cx="2914650" cy="769620"/>
                    </a:xfrm>
                    <a:prstGeom prst="rect">
                      <a:avLst/>
                    </a:prstGeom>
                    <a:noFill/>
                    <a:ln>
                      <a:noFill/>
                    </a:ln>
                  </pic:spPr>
                </pic:pic>
              </a:graphicData>
            </a:graphic>
          </wp:inline>
        </w:drawing>
      </w:r>
      <w:r>
        <w:rPr>
          <w:rFonts w:hint="eastAsia" w:ascii="黑体" w:hAnsi="宋体" w:eastAsia="黑体" w:cs="黑体"/>
          <w:b w:val="0"/>
          <w:bCs w:val="0"/>
          <w:color w:val="000000"/>
          <w:kern w:val="0"/>
          <w:sz w:val="21"/>
          <w:szCs w:val="21"/>
          <w:lang w:val="en-US" w:eastAsia="zh-CN" w:bidi="ar"/>
        </w:rPr>
        <w:tab/>
      </w:r>
      <w:r>
        <w:rPr>
          <w:rFonts w:hint="eastAsia" w:ascii="黑体" w:hAnsi="宋体" w:eastAsia="黑体" w:cs="黑体"/>
          <w:b w:val="0"/>
          <w:bCs w:val="0"/>
          <w:color w:val="000000"/>
          <w:kern w:val="0"/>
          <w:sz w:val="21"/>
          <w:szCs w:val="21"/>
          <w:lang w:val="en-US" w:eastAsia="zh-CN" w:bidi="ar"/>
        </w:rPr>
        <w:drawing>
          <wp:inline distT="0" distB="0" distL="114300" distR="114300">
            <wp:extent cx="3004185" cy="688340"/>
            <wp:effectExtent l="0" t="0" r="0" b="0"/>
            <wp:docPr id="4" name="ECB019B1-382A-4266-B25C-5B523AA43C14-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2" descr="wps"/>
                    <pic:cNvPicPr>
                      <a:picLocks noChangeAspect="1"/>
                    </pic:cNvPicPr>
                  </pic:nvPicPr>
                  <pic:blipFill>
                    <a:blip r:embed="rId7"/>
                    <a:stretch>
                      <a:fillRect/>
                    </a:stretch>
                  </pic:blipFill>
                  <pic:spPr>
                    <a:xfrm>
                      <a:off x="0" y="0"/>
                      <a:ext cx="3004185" cy="688340"/>
                    </a:xfrm>
                    <a:prstGeom prst="rect">
                      <a:avLst/>
                    </a:prstGeom>
                    <a:noFill/>
                    <a:ln>
                      <a:noFill/>
                    </a:ln>
                  </pic:spPr>
                </pic:pic>
              </a:graphicData>
            </a:graphic>
          </wp:inline>
        </w:drawing>
      </w:r>
    </w:p>
    <w:p w14:paraId="06E46465">
      <w:pPr>
        <w:keepNext w:val="0"/>
        <w:keepLines w:val="0"/>
        <w:widowControl/>
        <w:numPr>
          <w:ilvl w:val="0"/>
          <w:numId w:val="0"/>
        </w:numPr>
        <w:suppressLineNumbers w:val="0"/>
        <w:ind w:left="420" w:leftChars="0" w:firstLine="420" w:firstLineChars="0"/>
        <w:jc w:val="left"/>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图1.1 制造基础NFA（字符a）</w:t>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图1.2 制造基础NFA（字符b）</w:t>
      </w:r>
    </w:p>
    <w:p w14:paraId="1E633C9F">
      <w:pPr>
        <w:keepNext w:val="0"/>
        <w:keepLines w:val="0"/>
        <w:widowControl/>
        <w:numPr>
          <w:ilvl w:val="0"/>
          <w:numId w:val="0"/>
        </w:numPr>
        <w:suppressLineNumbers w:val="0"/>
        <w:jc w:val="left"/>
        <w:rPr>
          <w:rFonts w:hint="default"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drawing>
          <wp:inline distT="0" distB="0" distL="114300" distR="114300">
            <wp:extent cx="6123940" cy="774700"/>
            <wp:effectExtent l="0" t="0" r="0" b="0"/>
            <wp:docPr id="5"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7" descr="wps"/>
                    <pic:cNvPicPr>
                      <a:picLocks noChangeAspect="1"/>
                    </pic:cNvPicPr>
                  </pic:nvPicPr>
                  <pic:blipFill>
                    <a:blip r:embed="rId8"/>
                    <a:stretch>
                      <a:fillRect/>
                    </a:stretch>
                  </pic:blipFill>
                  <pic:spPr>
                    <a:xfrm>
                      <a:off x="0" y="0"/>
                      <a:ext cx="6123940" cy="774700"/>
                    </a:xfrm>
                    <a:prstGeom prst="rect">
                      <a:avLst/>
                    </a:prstGeom>
                    <a:noFill/>
                    <a:ln>
                      <a:noFill/>
                    </a:ln>
                  </pic:spPr>
                </pic:pic>
              </a:graphicData>
            </a:graphic>
          </wp:inline>
        </w:drawing>
      </w:r>
    </w:p>
    <w:p w14:paraId="4F6DD2BF">
      <w:pPr>
        <w:keepNext w:val="0"/>
        <w:keepLines w:val="0"/>
        <w:widowControl/>
        <w:numPr>
          <w:ilvl w:val="0"/>
          <w:numId w:val="0"/>
        </w:numPr>
        <w:suppressLineNumbers w:val="0"/>
        <w:ind w:firstLine="420" w:firstLineChars="0"/>
        <w:jc w:val="center"/>
        <w:rPr>
          <w:rFonts w:hint="default" w:ascii="黑体" w:hAnsi="宋体" w:eastAsia="黑体" w:cs="黑体"/>
          <w:b w:val="0"/>
          <w:bCs w:val="0"/>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图2 两个NFA的拼接（操作符.）</w:t>
      </w:r>
    </w:p>
    <w:p w14:paraId="4CC1064F">
      <w:pPr>
        <w:keepNext w:val="0"/>
        <w:keepLines w:val="0"/>
        <w:widowControl/>
        <w:numPr>
          <w:ilvl w:val="0"/>
          <w:numId w:val="0"/>
        </w:numPr>
        <w:suppressLineNumbers w:val="0"/>
        <w:ind w:firstLine="420" w:firstLineChars="0"/>
        <w:jc w:val="both"/>
        <w:rPr>
          <w:rFonts w:hint="default"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drawing>
          <wp:inline distT="0" distB="0" distL="114300" distR="114300">
            <wp:extent cx="5251450" cy="1668780"/>
            <wp:effectExtent l="0" t="0" r="6350" b="0"/>
            <wp:docPr id="6" name="ECB019B1-382A-4266-B25C-5B523AA43C14-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9" descr="wps"/>
                    <pic:cNvPicPr>
                      <a:picLocks noChangeAspect="1"/>
                    </pic:cNvPicPr>
                  </pic:nvPicPr>
                  <pic:blipFill>
                    <a:blip r:embed="rId9"/>
                    <a:srcRect l="3293" r="3395"/>
                    <a:stretch>
                      <a:fillRect/>
                    </a:stretch>
                  </pic:blipFill>
                  <pic:spPr>
                    <a:xfrm>
                      <a:off x="0" y="0"/>
                      <a:ext cx="5251450" cy="1668780"/>
                    </a:xfrm>
                    <a:prstGeom prst="rect">
                      <a:avLst/>
                    </a:prstGeom>
                    <a:noFill/>
                    <a:ln>
                      <a:noFill/>
                    </a:ln>
                  </pic:spPr>
                </pic:pic>
              </a:graphicData>
            </a:graphic>
          </wp:inline>
        </w:drawing>
      </w:r>
    </w:p>
    <w:p w14:paraId="2A1F6D55">
      <w:pPr>
        <w:jc w:val="center"/>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图3 两个NFA的合并（操作符|）</w:t>
      </w:r>
    </w:p>
    <w:p w14:paraId="3AFE9610">
      <w:pPr>
        <w:jc w:val="center"/>
        <w:rPr>
          <w:rFonts w:hint="default"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drawing>
          <wp:inline distT="0" distB="0" distL="114300" distR="114300">
            <wp:extent cx="5765800" cy="1327150"/>
            <wp:effectExtent l="0" t="0" r="0" b="0"/>
            <wp:docPr id="7" name="ECB019B1-382A-4266-B25C-5B523AA43C14-2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0" descr="wps"/>
                    <pic:cNvPicPr>
                      <a:picLocks noChangeAspect="1"/>
                    </pic:cNvPicPr>
                  </pic:nvPicPr>
                  <pic:blipFill>
                    <a:blip r:embed="rId10"/>
                    <a:stretch>
                      <a:fillRect/>
                    </a:stretch>
                  </pic:blipFill>
                  <pic:spPr>
                    <a:xfrm>
                      <a:off x="0" y="0"/>
                      <a:ext cx="5765800" cy="1327150"/>
                    </a:xfrm>
                    <a:prstGeom prst="rect">
                      <a:avLst/>
                    </a:prstGeom>
                    <a:noFill/>
                    <a:ln>
                      <a:noFill/>
                    </a:ln>
                  </pic:spPr>
                </pic:pic>
              </a:graphicData>
            </a:graphic>
          </wp:inline>
        </w:drawing>
      </w:r>
    </w:p>
    <w:p w14:paraId="1149A16B">
      <w:pPr>
        <w:jc w:val="center"/>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图4 闭包的NFA（操作符*）</w:t>
      </w:r>
    </w:p>
    <w:p w14:paraId="3C20142D">
      <w:pPr>
        <w:rPr>
          <w:rFonts w:hint="eastAsia"/>
          <w:b/>
          <w:bCs/>
          <w:sz w:val="24"/>
        </w:rPr>
      </w:pPr>
    </w:p>
    <w:p w14:paraId="47219657">
      <w:pPr>
        <w:rPr>
          <w:rFonts w:hint="eastAsia"/>
          <w:b/>
          <w:bCs/>
          <w:sz w:val="24"/>
        </w:rPr>
      </w:pPr>
    </w:p>
    <w:p w14:paraId="1B4E14E3">
      <w:pPr>
        <w:numPr>
          <w:ilvl w:val="0"/>
          <w:numId w:val="1"/>
        </w:numPr>
        <w:rPr>
          <w:rFonts w:hint="eastAsia"/>
          <w:b/>
          <w:bCs/>
          <w:sz w:val="28"/>
        </w:rPr>
      </w:pPr>
      <w:r>
        <w:rPr>
          <w:rFonts w:hint="eastAsia"/>
          <w:b/>
          <w:bCs/>
          <w:sz w:val="28"/>
        </w:rPr>
        <w:t>软件设计方法的选择</w:t>
      </w:r>
    </w:p>
    <w:p w14:paraId="5C091445">
      <w:pPr>
        <w:keepNext w:val="0"/>
        <w:keepLines w:val="0"/>
        <w:widowControl/>
        <w:suppressLineNumbers w:val="0"/>
        <w:jc w:val="center"/>
        <w:rPr>
          <w:rFonts w:hint="default" w:ascii="黑体" w:hAnsi="黑体" w:eastAsia="黑体" w:cs="Times New Roman"/>
          <w:b/>
          <w:bCs w:val="0"/>
          <w:lang w:val="en-US" w:eastAsia="zh-CN"/>
        </w:rPr>
      </w:pPr>
      <w:r>
        <w:rPr>
          <w:rFonts w:hint="eastAsia" w:ascii="黑体" w:hAnsi="黑体" w:eastAsia="黑体" w:cs="Times New Roman"/>
          <w:b/>
          <w:bCs w:val="0"/>
          <w:lang w:val="en-US" w:eastAsia="zh-CN"/>
        </w:rPr>
        <w:t>表3 软件设计方法及开发语言和环境</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313E2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2954554C">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软件设计方法</w:t>
            </w:r>
          </w:p>
        </w:tc>
        <w:tc>
          <w:tcPr>
            <w:tcW w:w="4832" w:type="dxa"/>
            <w:noWrap w:val="0"/>
            <w:vAlign w:val="top"/>
          </w:tcPr>
          <w:p w14:paraId="337AFA3B">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default" w:ascii="黑体" w:hAnsi="宋体" w:eastAsia="黑体" w:cs="黑体"/>
                <w:b w:val="0"/>
                <w:bCs w:val="0"/>
                <w:color w:val="000000"/>
                <w:kern w:val="0"/>
                <w:sz w:val="21"/>
                <w:szCs w:val="21"/>
                <w:lang w:val="en-US" w:eastAsia="zh-CN" w:bidi="ar"/>
              </w:rPr>
              <w:t>结构化设计方法</w:t>
            </w:r>
          </w:p>
        </w:tc>
      </w:tr>
      <w:tr w14:paraId="3E461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3C9755E6">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开发语言</w:t>
            </w:r>
          </w:p>
        </w:tc>
        <w:tc>
          <w:tcPr>
            <w:tcW w:w="4832" w:type="dxa"/>
            <w:noWrap w:val="0"/>
            <w:vAlign w:val="top"/>
          </w:tcPr>
          <w:p w14:paraId="7673BAC8">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C++</w:t>
            </w:r>
          </w:p>
        </w:tc>
      </w:tr>
      <w:tr w14:paraId="63D1F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337BEC95">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开发环境</w:t>
            </w:r>
          </w:p>
        </w:tc>
        <w:tc>
          <w:tcPr>
            <w:tcW w:w="4832" w:type="dxa"/>
            <w:noWrap w:val="0"/>
            <w:vAlign w:val="top"/>
          </w:tcPr>
          <w:p w14:paraId="70F352D3">
            <w:pPr>
              <w:keepNext w:val="0"/>
              <w:keepLines w:val="0"/>
              <w:widowControl/>
              <w:numPr>
                <w:ilvl w:val="0"/>
                <w:numId w:val="0"/>
              </w:numPr>
              <w:suppressLineNumbers w:val="0"/>
              <w:jc w:val="left"/>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windows11，</w:t>
            </w:r>
            <w:r>
              <w:rPr>
                <w:rFonts w:hint="default" w:ascii="黑体" w:hAnsi="宋体" w:eastAsia="黑体" w:cs="黑体"/>
                <w:b w:val="0"/>
                <w:bCs w:val="0"/>
                <w:color w:val="000000"/>
                <w:kern w:val="0"/>
                <w:sz w:val="21"/>
                <w:szCs w:val="21"/>
                <w:lang w:val="en-US" w:eastAsia="zh-CN" w:bidi="ar"/>
              </w:rPr>
              <w:t>Visual Studio 2022</w:t>
            </w:r>
          </w:p>
        </w:tc>
      </w:tr>
    </w:tbl>
    <w:p w14:paraId="07268DF9">
      <w:pPr>
        <w:keepNext w:val="0"/>
        <w:keepLines w:val="0"/>
        <w:widowControl/>
        <w:suppressLineNumbers w:val="0"/>
        <w:jc w:val="center"/>
        <w:rPr>
          <w:rFonts w:hint="eastAsia" w:ascii="黑体" w:hAnsi="黑体" w:eastAsia="黑体" w:cs="Times New Roman"/>
          <w:b/>
          <w:bCs w:val="0"/>
          <w:lang w:val="en-US" w:eastAsia="zh-CN"/>
        </w:rPr>
      </w:pPr>
    </w:p>
    <w:p w14:paraId="223663DA">
      <w:pPr>
        <w:keepNext w:val="0"/>
        <w:keepLines w:val="0"/>
        <w:widowControl/>
        <w:suppressLineNumbers w:val="0"/>
        <w:jc w:val="center"/>
        <w:rPr>
          <w:rFonts w:hint="default" w:ascii="黑体" w:hAnsi="黑体" w:eastAsia="黑体" w:cs="Times New Roman"/>
          <w:b/>
          <w:bCs w:val="0"/>
          <w:lang w:val="en-US" w:eastAsia="zh-CN"/>
        </w:rPr>
      </w:pPr>
      <w:r>
        <w:rPr>
          <w:rFonts w:hint="eastAsia" w:ascii="黑体" w:hAnsi="黑体" w:eastAsia="黑体" w:cs="Times New Roman"/>
          <w:b/>
          <w:bCs w:val="0"/>
          <w:lang w:val="en-US" w:eastAsia="zh-CN"/>
        </w:rPr>
        <w:t>表4 创建的模型</w:t>
      </w: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2"/>
        <w:gridCol w:w="4832"/>
      </w:tblGrid>
      <w:tr w14:paraId="1B7D9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802" w:type="dxa"/>
            <w:noWrap w:val="0"/>
            <w:vAlign w:val="top"/>
          </w:tcPr>
          <w:p w14:paraId="48A457EA">
            <w:pPr>
              <w:numPr>
                <w:ilvl w:val="0"/>
                <w:numId w:val="0"/>
              </w:numPr>
              <w:ind w:leftChars="0"/>
              <w:rPr>
                <w:rFonts w:hint="eastAsia"/>
                <w:bCs/>
                <w:sz w:val="24"/>
                <w:vertAlign w:val="baseline"/>
                <w:lang w:val="en-US" w:eastAsia="zh-CN"/>
              </w:rPr>
            </w:pPr>
            <w:r>
              <w:rPr>
                <w:rFonts w:hint="eastAsia"/>
                <w:b/>
                <w:bCs/>
                <w:sz w:val="28"/>
              </w:rPr>
              <w:t>分析模型</w:t>
            </w:r>
          </w:p>
        </w:tc>
        <w:tc>
          <w:tcPr>
            <w:tcW w:w="4832" w:type="dxa"/>
            <w:noWrap w:val="0"/>
            <w:vAlign w:val="top"/>
          </w:tcPr>
          <w:p w14:paraId="32DCAAC1">
            <w:pPr>
              <w:numPr>
                <w:ilvl w:val="0"/>
                <w:numId w:val="0"/>
              </w:numPr>
              <w:ind w:leftChars="0"/>
              <w:rPr>
                <w:rFonts w:hint="eastAsia"/>
                <w:bCs/>
                <w:sz w:val="24"/>
                <w:vertAlign w:val="baseline"/>
                <w:lang w:val="en-US" w:eastAsia="zh-CN"/>
              </w:rPr>
            </w:pPr>
            <w:r>
              <w:rPr>
                <w:rFonts w:hint="eastAsia"/>
                <w:b/>
                <w:bCs/>
                <w:sz w:val="28"/>
              </w:rPr>
              <w:t>设计模型</w:t>
            </w:r>
          </w:p>
        </w:tc>
      </w:tr>
      <w:tr w14:paraId="10AE5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2" w:type="dxa"/>
            <w:noWrap w:val="0"/>
            <w:vAlign w:val="top"/>
          </w:tcPr>
          <w:p w14:paraId="576993C7">
            <w:pPr>
              <w:keepNext w:val="0"/>
              <w:keepLines w:val="0"/>
              <w:widowControl/>
              <w:suppressLineNumbers w:val="0"/>
              <w:jc w:val="left"/>
              <w:rPr>
                <w:rFonts w:hint="default" w:eastAsia="黑体"/>
                <w:bCs/>
                <w:sz w:val="24"/>
                <w:vertAlign w:val="baseline"/>
                <w:lang w:val="en-US" w:eastAsia="zh-CN"/>
              </w:rPr>
            </w:pPr>
            <w:r>
              <w:rPr>
                <w:rFonts w:hint="eastAsia" w:ascii="黑体" w:hAnsi="黑体" w:eastAsia="黑体"/>
                <w:bCs/>
              </w:rPr>
              <w:t>系统流程图</w:t>
            </w:r>
            <w:r>
              <w:rPr>
                <w:rFonts w:hint="eastAsia" w:ascii="黑体" w:hAnsi="黑体" w:eastAsia="黑体"/>
                <w:bCs/>
                <w:lang w:eastAsia="zh-CN"/>
              </w:rPr>
              <w:t>、</w:t>
            </w:r>
            <w:r>
              <w:rPr>
                <w:rFonts w:hint="eastAsia" w:ascii="黑体" w:hAnsi="黑体" w:eastAsia="黑体"/>
                <w:bCs/>
                <w:lang w:val="en-US" w:eastAsia="zh-CN"/>
              </w:rPr>
              <w:t>用例图</w:t>
            </w:r>
          </w:p>
        </w:tc>
        <w:tc>
          <w:tcPr>
            <w:tcW w:w="4832" w:type="dxa"/>
            <w:noWrap w:val="0"/>
            <w:vAlign w:val="top"/>
          </w:tcPr>
          <w:p w14:paraId="3A5371D2">
            <w:pPr>
              <w:keepNext w:val="0"/>
              <w:keepLines w:val="0"/>
              <w:widowControl/>
              <w:suppressLineNumbers w:val="0"/>
              <w:jc w:val="left"/>
              <w:rPr>
                <w:rFonts w:hint="default" w:eastAsia="黑体"/>
                <w:bCs/>
                <w:sz w:val="24"/>
                <w:vertAlign w:val="baseline"/>
                <w:lang w:val="en-US" w:eastAsia="zh-CN"/>
              </w:rPr>
            </w:pPr>
            <w:r>
              <w:rPr>
                <w:rFonts w:hint="eastAsia" w:ascii="黑体" w:hAnsi="黑体" w:eastAsia="黑体"/>
                <w:bCs/>
              </w:rPr>
              <w:t>数据结构</w:t>
            </w:r>
            <w:r>
              <w:rPr>
                <w:rFonts w:hint="eastAsia" w:ascii="黑体" w:hAnsi="黑体" w:eastAsia="黑体"/>
                <w:bCs/>
                <w:lang w:val="en-US" w:eastAsia="zh-CN"/>
              </w:rPr>
              <w:t>图、模块结构图</w:t>
            </w:r>
          </w:p>
        </w:tc>
      </w:tr>
    </w:tbl>
    <w:p w14:paraId="475B0FD1">
      <w:pPr>
        <w:rPr>
          <w:rFonts w:hint="default" w:eastAsia="宋体"/>
          <w:bCs/>
          <w:sz w:val="24"/>
          <w:lang w:val="en-US" w:eastAsia="zh-CN"/>
        </w:rPr>
      </w:pPr>
    </w:p>
    <w:p w14:paraId="4F02C33E">
      <w:pPr>
        <w:numPr>
          <w:ilvl w:val="0"/>
          <w:numId w:val="1"/>
        </w:numPr>
        <w:rPr>
          <w:rFonts w:hint="eastAsia"/>
          <w:b/>
          <w:bCs/>
          <w:sz w:val="28"/>
        </w:rPr>
      </w:pPr>
      <w:r>
        <w:rPr>
          <w:rFonts w:hint="default" w:ascii="宋体" w:hAnsi="宋体" w:eastAsia="宋体" w:cs="宋体"/>
          <w:b w:val="0"/>
          <w:bCs w:val="0"/>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4673600</wp:posOffset>
            </wp:positionH>
            <wp:positionV relativeFrom="paragraph">
              <wp:posOffset>102235</wp:posOffset>
            </wp:positionV>
            <wp:extent cx="1192530" cy="2593975"/>
            <wp:effectExtent l="0" t="0" r="0" b="0"/>
            <wp:wrapSquare wrapText="bothSides"/>
            <wp:docPr id="1" name="ECB019B1-382A-4266-B25C-5B523AA43C14-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9" descr="wps"/>
                    <pic:cNvPicPr>
                      <a:picLocks noChangeAspect="1"/>
                    </pic:cNvPicPr>
                  </pic:nvPicPr>
                  <pic:blipFill>
                    <a:blip r:embed="rId11"/>
                    <a:stretch>
                      <a:fillRect/>
                    </a:stretch>
                  </pic:blipFill>
                  <pic:spPr>
                    <a:xfrm>
                      <a:off x="0" y="0"/>
                      <a:ext cx="1192530" cy="2593975"/>
                    </a:xfrm>
                    <a:prstGeom prst="rect">
                      <a:avLst/>
                    </a:prstGeom>
                    <a:noFill/>
                    <a:ln>
                      <a:noFill/>
                    </a:ln>
                  </pic:spPr>
                </pic:pic>
              </a:graphicData>
            </a:graphic>
          </wp:anchor>
        </w:drawing>
      </w:r>
      <w:r>
        <w:rPr>
          <w:rFonts w:hint="eastAsia"/>
          <w:b/>
          <w:bCs/>
          <w:sz w:val="28"/>
        </w:rPr>
        <w:t>分析模型</w:t>
      </w:r>
    </w:p>
    <w:p w14:paraId="288F30CE">
      <w:pPr>
        <w:rPr>
          <w:rFonts w:hint="eastAsia"/>
          <w:b/>
          <w:bCs w:val="0"/>
          <w:sz w:val="24"/>
          <w:lang w:val="en-US" w:eastAsia="zh-CN"/>
        </w:rPr>
      </w:pPr>
      <w:r>
        <w:rPr>
          <w:rFonts w:hint="eastAsia"/>
          <w:b/>
          <w:bCs w:val="0"/>
          <w:sz w:val="24"/>
          <w:lang w:val="en-US" w:eastAsia="zh-CN"/>
        </w:rPr>
        <w:t>系统流程图：</w:t>
      </w:r>
    </w:p>
    <w:p w14:paraId="6F9CF9E4">
      <w:pPr>
        <w:ind w:firstLine="420" w:firstLineChars="0"/>
        <w:rPr>
          <w:rFonts w:hint="default" w:ascii="黑体" w:hAnsi="宋体" w:eastAsia="黑体" w:cs="黑体"/>
          <w:b w:val="0"/>
          <w:bCs/>
          <w:color w:val="000000"/>
          <w:kern w:val="0"/>
          <w:sz w:val="24"/>
          <w:szCs w:val="24"/>
          <w:lang w:val="en-US" w:eastAsia="zh-CN" w:bidi="ar"/>
        </w:rPr>
      </w:pPr>
      <w:r>
        <w:rPr>
          <w:rFonts w:hint="default" w:ascii="Calibri" w:hAnsi="Calibri" w:cs="Calibri"/>
          <w:bCs/>
          <w:sz w:val="24"/>
          <w:lang w:val="en-US" w:eastAsia="zh-CN"/>
        </w:rPr>
        <w:t>①基于自动分析机的词法分析器</w:t>
      </w:r>
    </w:p>
    <w:p w14:paraId="4D721EC4">
      <w:pPr>
        <w:pStyle w:val="4"/>
        <w:keepNext w:val="0"/>
        <w:keepLines w:val="0"/>
        <w:pageBreakBefore w:val="0"/>
        <w:widowControl/>
        <w:suppressLineNumbers w:val="0"/>
        <w:kinsoku/>
        <w:wordWrap/>
        <w:overflowPunct/>
        <w:topLinePunct w:val="0"/>
        <w:autoSpaceDE/>
        <w:autoSpaceDN/>
        <w:bidi w:val="0"/>
        <w:adjustRightInd/>
        <w:snapToGrid/>
        <w:ind w:left="11" w:leftChars="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程序首先读取源代码文件并</w:t>
      </w:r>
      <w:r>
        <w:rPr>
          <w:rFonts w:hint="eastAsia" w:ascii="宋体" w:hAnsi="宋体" w:eastAsia="宋体" w:cs="宋体"/>
          <w:b w:val="0"/>
          <w:bCs w:val="0"/>
          <w:color w:val="000000"/>
          <w:kern w:val="0"/>
          <w:sz w:val="24"/>
          <w:szCs w:val="24"/>
          <w:lang w:val="en-US" w:eastAsia="zh-CN" w:bidi="ar"/>
        </w:rPr>
        <w:t>通过deal函数</w:t>
      </w:r>
      <w:r>
        <w:rPr>
          <w:rFonts w:hint="default" w:ascii="宋体" w:hAnsi="宋体" w:eastAsia="宋体" w:cs="宋体"/>
          <w:b w:val="0"/>
          <w:bCs w:val="0"/>
          <w:color w:val="000000"/>
          <w:kern w:val="0"/>
          <w:sz w:val="24"/>
          <w:szCs w:val="24"/>
          <w:lang w:val="en-US" w:eastAsia="zh-CN" w:bidi="ar"/>
        </w:rPr>
        <w:t>对其进行预处理，去除注释和多余空格。接着调用lexerAnalyse函数逐词解析代码字符串，将其分解为词法单元（</w:t>
      </w:r>
      <w:r>
        <w:rPr>
          <w:rFonts w:hint="eastAsia" w:ascii="宋体" w:hAnsi="宋体" w:cs="宋体"/>
          <w:b w:val="0"/>
          <w:bCs w:val="0"/>
          <w:color w:val="000000"/>
          <w:kern w:val="0"/>
          <w:sz w:val="24"/>
          <w:szCs w:val="24"/>
          <w:lang w:val="en-US" w:eastAsia="zh-CN" w:bidi="ar"/>
        </w:rPr>
        <w:t>Word</w:t>
      </w:r>
      <w:r>
        <w:rPr>
          <w:rFonts w:hint="default" w:ascii="宋体" w:hAnsi="宋体" w:eastAsia="宋体" w:cs="宋体"/>
          <w:b w:val="0"/>
          <w:bCs w:val="0"/>
          <w:color w:val="000000"/>
          <w:kern w:val="0"/>
          <w:sz w:val="24"/>
          <w:szCs w:val="24"/>
          <w:lang w:val="en-US" w:eastAsia="zh-CN" w:bidi="ar"/>
        </w:rPr>
        <w:t>）。在lexerAnalyse 中，通过逐字符扫描判断当前单词的类型：若以数字开头，识别为数字；若以字母或下划线开头，判断是否为关键字或标识符；对其他字符或组合，则检查是否为合法符号。无法匹配的内容标记为未识别项。最终，将识别出的</w:t>
      </w:r>
      <w:r>
        <w:rPr>
          <w:rFonts w:hint="eastAsia" w:ascii="宋体" w:hAnsi="宋体" w:cs="宋体"/>
          <w:b w:val="0"/>
          <w:bCs w:val="0"/>
          <w:color w:val="000000"/>
          <w:kern w:val="0"/>
          <w:sz w:val="24"/>
          <w:szCs w:val="24"/>
          <w:lang w:val="en-US" w:eastAsia="zh-CN" w:bidi="ar"/>
        </w:rPr>
        <w:t>Word</w:t>
      </w:r>
      <w:r>
        <w:rPr>
          <w:rFonts w:hint="default" w:ascii="宋体" w:hAnsi="宋体" w:eastAsia="宋体" w:cs="宋体"/>
          <w:b w:val="0"/>
          <w:bCs w:val="0"/>
          <w:color w:val="000000"/>
          <w:kern w:val="0"/>
          <w:sz w:val="24"/>
          <w:szCs w:val="24"/>
          <w:lang w:val="en-US" w:eastAsia="zh-CN" w:bidi="ar"/>
        </w:rPr>
        <w:t>按类型存储并返回，用于后续的分析和输出。</w:t>
      </w:r>
    </w:p>
    <w:p w14:paraId="02409878">
      <w:pPr>
        <w:rPr>
          <w:rFonts w:hint="default" w:ascii="黑体" w:hAnsi="宋体" w:eastAsia="黑体" w:cs="黑体"/>
          <w:b w:val="0"/>
          <w:bCs w:val="0"/>
          <w:color w:val="000000"/>
          <w:kern w:val="0"/>
          <w:sz w:val="21"/>
          <w:szCs w:val="21"/>
          <w:lang w:val="en-US" w:eastAsia="zh-CN" w:bidi="ar"/>
        </w:rPr>
      </w:pPr>
    </w:p>
    <w:p w14:paraId="6FD43711">
      <w:pPr>
        <w:wordWrap w:val="0"/>
        <w:ind w:firstLine="420" w:firstLineChars="0"/>
        <w:jc w:val="center"/>
        <w:rPr>
          <w:rFonts w:hint="eastAsia" w:ascii="黑体" w:hAnsi="宋体" w:eastAsia="黑体" w:cs="黑体"/>
          <w:b w:val="0"/>
          <w:bCs w:val="0"/>
          <w:color w:val="000000"/>
          <w:kern w:val="0"/>
          <w:sz w:val="21"/>
          <w:szCs w:val="21"/>
          <w:lang w:val="en-US" w:eastAsia="zh-CN" w:bidi="ar"/>
        </w:rPr>
      </w:pPr>
      <w:r>
        <w:rPr>
          <w:rFonts w:hint="eastAsia" w:ascii="黑体" w:hAnsi="宋体" w:eastAsia="黑体" w:cs="黑体"/>
          <w:b w:val="0"/>
          <w:bCs w:val="0"/>
          <w:color w:val="000000"/>
          <w:kern w:val="0"/>
          <w:sz w:val="21"/>
          <w:szCs w:val="21"/>
          <w:lang w:val="en-US" w:eastAsia="zh-CN" w:bidi="ar"/>
        </w:rPr>
        <w:t xml:space="preserve">                                                               </w:t>
      </w:r>
      <w:r>
        <w:rPr>
          <w:rFonts w:hint="eastAsia" w:ascii="黑体" w:hAnsi="宋体" w:eastAsia="黑体" w:cs="黑体"/>
          <w:b/>
          <w:bCs/>
          <w:color w:val="000000"/>
          <w:kern w:val="0"/>
          <w:sz w:val="21"/>
          <w:szCs w:val="21"/>
          <w:lang w:val="en-US" w:eastAsia="zh-CN" w:bidi="ar"/>
        </w:rPr>
        <w:t xml:space="preserve">图5 </w:t>
      </w:r>
      <w:r>
        <w:rPr>
          <w:rFonts w:hint="default" w:ascii="黑体" w:hAnsi="宋体" w:eastAsia="黑体" w:cs="黑体"/>
          <w:b/>
          <w:bCs/>
          <w:color w:val="000000"/>
          <w:kern w:val="0"/>
          <w:sz w:val="21"/>
          <w:szCs w:val="21"/>
          <w:lang w:val="en-US" w:eastAsia="zh-CN" w:bidi="ar"/>
        </w:rPr>
        <w:t>词法分析器</w:t>
      </w:r>
      <w:r>
        <w:rPr>
          <w:rFonts w:hint="eastAsia" w:ascii="黑体" w:hAnsi="宋体" w:eastAsia="黑体" w:cs="黑体"/>
          <w:b w:val="0"/>
          <w:bCs w:val="0"/>
          <w:color w:val="000000"/>
          <w:kern w:val="0"/>
          <w:sz w:val="21"/>
          <w:szCs w:val="21"/>
          <w:lang w:val="en-US" w:eastAsia="zh-CN" w:bidi="ar"/>
        </w:rPr>
        <w:t xml:space="preserve">    </w:t>
      </w:r>
    </w:p>
    <w:p w14:paraId="4FFCE655">
      <w:pPr>
        <w:wordWrap w:val="0"/>
        <w:ind w:firstLine="420" w:firstLineChars="0"/>
        <w:jc w:val="right"/>
        <w:rPr>
          <w:rFonts w:hint="default" w:ascii="黑体" w:hAnsi="宋体" w:eastAsia="黑体" w:cs="黑体"/>
          <w:b w:val="0"/>
          <w:bCs w:val="0"/>
          <w:color w:val="000000"/>
          <w:kern w:val="0"/>
          <w:sz w:val="21"/>
          <w:szCs w:val="21"/>
          <w:lang w:val="en-US" w:eastAsia="zh-CN" w:bidi="ar"/>
        </w:rPr>
      </w:pPr>
      <w:r>
        <w:rPr>
          <w:rFonts w:hint="default"/>
          <w:bCs/>
          <w:sz w:val="24"/>
          <w:lang w:val="en-US" w:eastAsia="zh-CN"/>
        </w:rPr>
        <w:drawing>
          <wp:anchor distT="0" distB="0" distL="114300" distR="114300" simplePos="0" relativeHeight="251660288" behindDoc="0" locked="0" layoutInCell="1" allowOverlap="1">
            <wp:simplePos x="0" y="0"/>
            <wp:positionH relativeFrom="column">
              <wp:posOffset>4235450</wp:posOffset>
            </wp:positionH>
            <wp:positionV relativeFrom="paragraph">
              <wp:posOffset>30480</wp:posOffset>
            </wp:positionV>
            <wp:extent cx="1969135" cy="2499360"/>
            <wp:effectExtent l="0" t="0" r="0" b="0"/>
            <wp:wrapSquare wrapText="bothSides"/>
            <wp:docPr id="2" name="ECB019B1-382A-4266-B25C-5B523AA43C14-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2" descr="wps"/>
                    <pic:cNvPicPr>
                      <a:picLocks noChangeAspect="1"/>
                    </pic:cNvPicPr>
                  </pic:nvPicPr>
                  <pic:blipFill>
                    <a:blip r:embed="rId12"/>
                    <a:stretch>
                      <a:fillRect/>
                    </a:stretch>
                  </pic:blipFill>
                  <pic:spPr>
                    <a:xfrm>
                      <a:off x="0" y="0"/>
                      <a:ext cx="1969135" cy="2499360"/>
                    </a:xfrm>
                    <a:prstGeom prst="rect">
                      <a:avLst/>
                    </a:prstGeom>
                    <a:noFill/>
                    <a:ln>
                      <a:noFill/>
                    </a:ln>
                  </pic:spPr>
                </pic:pic>
              </a:graphicData>
            </a:graphic>
          </wp:anchor>
        </w:drawing>
      </w:r>
      <w:r>
        <w:rPr>
          <w:rFonts w:hint="eastAsia" w:ascii="黑体" w:hAnsi="宋体" w:eastAsia="黑体" w:cs="黑体"/>
          <w:b w:val="0"/>
          <w:bCs w:val="0"/>
          <w:color w:val="000000"/>
          <w:kern w:val="0"/>
          <w:sz w:val="21"/>
          <w:szCs w:val="21"/>
          <w:lang w:val="en-US" w:eastAsia="zh-CN" w:bidi="ar"/>
        </w:rPr>
        <w:t xml:space="preserve"> </w:t>
      </w:r>
    </w:p>
    <w:p w14:paraId="4B7CB03A">
      <w:pPr>
        <w:ind w:firstLine="420" w:firstLineChars="0"/>
        <w:rPr>
          <w:rFonts w:hint="eastAsia"/>
          <w:bCs/>
          <w:sz w:val="24"/>
          <w:lang w:val="en-US" w:eastAsia="zh-CN"/>
        </w:rPr>
      </w:pPr>
      <w:r>
        <w:rPr>
          <w:rFonts w:hint="default" w:ascii="Calibri" w:hAnsi="Calibri" w:cs="Calibri"/>
          <w:bCs/>
          <w:sz w:val="24"/>
          <w:lang w:val="en-US" w:eastAsia="zh-CN"/>
        </w:rPr>
        <w:t>②</w:t>
      </w:r>
      <w:r>
        <w:rPr>
          <w:rFonts w:hint="eastAsia"/>
          <w:bCs/>
          <w:sz w:val="24"/>
          <w:lang w:val="en-US" w:eastAsia="zh-CN"/>
        </w:rPr>
        <w:t>RE转DFA</w:t>
      </w:r>
    </w:p>
    <w:p w14:paraId="1D8D3313">
      <w:pPr>
        <w:pStyle w:val="4"/>
        <w:keepNext w:val="0"/>
        <w:keepLines w:val="0"/>
        <w:pageBreakBefore w:val="0"/>
        <w:widowControl/>
        <w:suppressLineNumbers w:val="0"/>
        <w:kinsoku/>
        <w:wordWrap/>
        <w:overflowPunct/>
        <w:topLinePunct w:val="0"/>
        <w:autoSpaceDE/>
        <w:autoSpaceDN/>
        <w:bidi w:val="0"/>
        <w:adjustRightInd/>
        <w:snapToGrid/>
        <w:ind w:left="11" w:leftChars="0" w:firstLine="480" w:firstLineChars="200"/>
        <w:textAlignment w:val="auto"/>
        <w:rPr>
          <w:rFonts w:hint="eastAsia" w:ascii="宋体" w:hAnsi="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首先解析输入的正则表达式，将</w:t>
      </w:r>
      <w:r>
        <w:rPr>
          <w:rFonts w:hint="eastAsia" w:ascii="宋体" w:hAnsi="宋体" w:eastAsia="宋体" w:cs="宋体"/>
          <w:b w:val="0"/>
          <w:bCs w:val="0"/>
          <w:color w:val="000000"/>
          <w:kern w:val="0"/>
          <w:sz w:val="24"/>
          <w:szCs w:val="24"/>
          <w:lang w:val="en-US" w:eastAsia="zh-CN" w:bidi="ar"/>
        </w:rPr>
        <w:t>之转化为电脑处理方便的波兰表达式</w:t>
      </w:r>
      <w:r>
        <w:rPr>
          <w:rFonts w:hint="default" w:ascii="宋体" w:hAnsi="宋体" w:eastAsia="宋体" w:cs="宋体"/>
          <w:b w:val="0"/>
          <w:bCs w:val="0"/>
          <w:color w:val="000000"/>
          <w:kern w:val="0"/>
          <w:sz w:val="24"/>
          <w:szCs w:val="24"/>
          <w:lang w:val="en-US" w:eastAsia="zh-CN" w:bidi="ar"/>
        </w:rPr>
        <w:t>，并通过Thompson构造法将其转换为一个非确定有限自动机（NFA）</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这包括处理连接、选择、闭包等操作生成相应的NFA片段。然后，使用子集构造法将NFA转化为DFA，其中每个DFA状态是NFA状态集合的表示，逐步处理所有转移关系直到完整生成。接着，对生成的DFA应用最小化算法，通过等价类划分合并冗余状态，从而得到最小化的DFA。最终输出包含状态集合、转移函数、初始状态和接受状态的DFA模型，用于高效的模式匹配和词法分析。</w:t>
      </w:r>
    </w:p>
    <w:p w14:paraId="541E518E">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ind w:left="11" w:leftChars="0" w:firstLine="422" w:firstLineChars="200"/>
        <w:jc w:val="right"/>
        <w:textAlignment w:val="auto"/>
        <w:rPr>
          <w:rFonts w:hint="default" w:ascii="宋体" w:hAnsi="宋体" w:eastAsia="宋体" w:cs="宋体"/>
          <w:b w:val="0"/>
          <w:bCs w:val="0"/>
          <w:color w:val="000000"/>
          <w:kern w:val="0"/>
          <w:sz w:val="24"/>
          <w:szCs w:val="24"/>
          <w:lang w:val="en-US" w:eastAsia="zh-CN" w:bidi="ar"/>
        </w:rPr>
      </w:pPr>
      <w:r>
        <w:rPr>
          <w:rFonts w:hint="eastAsia" w:ascii="黑体" w:hAnsi="宋体" w:eastAsia="黑体" w:cs="黑体"/>
          <w:b/>
          <w:bCs/>
          <w:color w:val="000000"/>
          <w:kern w:val="0"/>
          <w:sz w:val="21"/>
          <w:szCs w:val="21"/>
          <w:lang w:val="en-US" w:eastAsia="zh-CN" w:bidi="ar"/>
        </w:rPr>
        <w:t>图6 RE转DFA</w:t>
      </w:r>
      <w:r>
        <w:rPr>
          <w:rFonts w:hint="eastAsia" w:ascii="黑体" w:hAnsi="宋体" w:eastAsia="黑体" w:cs="黑体"/>
          <w:b w:val="0"/>
          <w:bCs w:val="0"/>
          <w:color w:val="000000"/>
          <w:kern w:val="0"/>
          <w:sz w:val="21"/>
          <w:szCs w:val="21"/>
          <w:lang w:val="en-US" w:eastAsia="zh-CN" w:bidi="ar"/>
        </w:rPr>
        <w:t xml:space="preserve">     </w:t>
      </w:r>
    </w:p>
    <w:p w14:paraId="416876CE">
      <w:pPr>
        <w:numPr>
          <w:ilvl w:val="0"/>
          <w:numId w:val="1"/>
        </w:numPr>
        <w:rPr>
          <w:rFonts w:hint="eastAsia"/>
          <w:b/>
          <w:bCs/>
          <w:sz w:val="28"/>
        </w:rPr>
      </w:pPr>
      <w:r>
        <w:rPr>
          <w:b/>
          <w:bCs/>
        </w:rPr>
        <w:drawing>
          <wp:anchor distT="0" distB="0" distL="114300" distR="114300" simplePos="0" relativeHeight="251662336" behindDoc="1" locked="0" layoutInCell="1" allowOverlap="1">
            <wp:simplePos x="0" y="0"/>
            <wp:positionH relativeFrom="column">
              <wp:posOffset>3258185</wp:posOffset>
            </wp:positionH>
            <wp:positionV relativeFrom="paragraph">
              <wp:posOffset>381000</wp:posOffset>
            </wp:positionV>
            <wp:extent cx="2842895" cy="2247900"/>
            <wp:effectExtent l="0" t="0" r="6985" b="7620"/>
            <wp:wrapTight wrapText="bothSides">
              <wp:wrapPolygon>
                <wp:start x="0" y="0"/>
                <wp:lineTo x="0" y="21600"/>
                <wp:lineTo x="21600" y="21600"/>
                <wp:lineTo x="21600" y="0"/>
                <wp:lineTo x="0" y="0"/>
              </wp:wrapPolygon>
            </wp:wrapTight>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2842895" cy="2247900"/>
                    </a:xfrm>
                    <a:prstGeom prst="rect">
                      <a:avLst/>
                    </a:prstGeom>
                    <a:noFill/>
                    <a:ln>
                      <a:noFill/>
                    </a:ln>
                  </pic:spPr>
                </pic:pic>
              </a:graphicData>
            </a:graphic>
          </wp:anchor>
        </w:drawing>
      </w:r>
      <w:r>
        <w:rPr>
          <w:rFonts w:hint="eastAsia"/>
          <w:b/>
          <w:bCs/>
          <w:sz w:val="28"/>
        </w:rPr>
        <w:t>设计模型</w:t>
      </w:r>
    </w:p>
    <w:p w14:paraId="6C3394CB">
      <w:pPr>
        <w:tabs>
          <w:tab w:val="left" w:pos="6720"/>
        </w:tabs>
        <w:rPr>
          <w:rFonts w:hint="eastAsia"/>
          <w:b/>
          <w:bCs/>
          <w:sz w:val="24"/>
          <w:lang w:val="en-US" w:eastAsia="zh-CN"/>
        </w:rPr>
      </w:pPr>
      <w:r>
        <w:rPr>
          <w:rFonts w:hint="eastAsia"/>
          <w:b/>
          <w:bCs/>
          <w:sz w:val="24"/>
          <w:lang w:val="en-US" w:eastAsia="zh-CN"/>
        </w:rPr>
        <w:t>主要数据结构图：</w:t>
      </w:r>
    </w:p>
    <w:p w14:paraId="57009DD2">
      <w:pPr>
        <w:keepNext w:val="0"/>
        <w:keepLines w:val="0"/>
        <w:pageBreakBefore w:val="0"/>
        <w:numPr>
          <w:ilvl w:val="0"/>
          <w:numId w:val="0"/>
        </w:numPr>
        <w:kinsoku/>
        <w:wordWrap/>
        <w:overflowPunct/>
        <w:topLinePunct w:val="0"/>
        <w:autoSpaceDE/>
        <w:autoSpaceDN/>
        <w:bidi w:val="0"/>
        <w:adjustRightInd/>
        <w:snapToGrid/>
        <w:spacing w:beforeAutospacing="0" w:afterAutospacing="0"/>
        <w:ind w:left="0" w:firstLine="482" w:firstLineChars="200"/>
        <w:textAlignment w:val="auto"/>
        <w:rPr>
          <w:rFonts w:hint="eastAsia"/>
          <w:b/>
          <w:bCs/>
          <w:sz w:val="24"/>
          <w:lang w:val="en-US" w:eastAsia="zh-CN"/>
        </w:rPr>
      </w:pPr>
      <w:r>
        <w:rPr>
          <w:rFonts w:hint="eastAsia"/>
          <w:b/>
          <w:bCs/>
          <w:sz w:val="24"/>
          <w:lang w:val="en-US" w:eastAsia="zh-CN"/>
        </w:rPr>
        <w:t>（1）NFA：</w:t>
      </w:r>
    </w:p>
    <w:p w14:paraId="0FF2C09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t>与 NFA 相关的函数包括：</w:t>
      </w:r>
    </w:p>
    <w:p w14:paraId="3F1C719C">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printNFA：打印 NFA 的状态集、输入字母表、状态转移函数、初始状态和终止状态集等信息。</w:t>
      </w:r>
    </w:p>
    <w:p w14:paraId="6A38ACDE">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createBasicNFA：构造一个简单的 NFA，用于表示一个字符的基本 NFA。</w:t>
      </w:r>
    </w:p>
    <w:p w14:paraId="37A377EA">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concatNFA：将两个 NFA 连接起来，生成它们的串联 NFA。</w:t>
      </w:r>
    </w:p>
    <w:p w14:paraId="715F8AC6">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unionNFA：将两个 NFA 合并，生成它们的并集 NFA。</w:t>
      </w:r>
    </w:p>
    <w:p w14:paraId="0901440E">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RE_closure：对 NFA 应用 Kleene 星操作</w:t>
      </w:r>
      <w:r>
        <w:rPr>
          <w:rFonts w:hint="eastAsia" w:ascii="宋体" w:hAnsi="宋体" w:cs="宋体"/>
          <w:b w:val="0"/>
          <w:bCs w:val="0"/>
          <w:color w:val="000000"/>
          <w:kern w:val="0"/>
          <w:sz w:val="24"/>
          <w:szCs w:val="24"/>
          <w:lang w:val="en-US" w:eastAsia="zh-CN" w:bidi="ar"/>
        </w:rPr>
        <w:t xml:space="preserve">               </w:t>
      </w:r>
      <w:r>
        <w:rPr>
          <w:rFonts w:hint="eastAsia" w:ascii="黑体" w:hAnsi="宋体" w:eastAsia="黑体" w:cs="黑体"/>
          <w:b/>
          <w:bCs/>
          <w:color w:val="000000"/>
          <w:kern w:val="0"/>
          <w:sz w:val="21"/>
          <w:szCs w:val="21"/>
          <w:lang w:val="en-US" w:eastAsia="zh-CN" w:bidi="ar"/>
        </w:rPr>
        <w:t>图7 NFA</w:t>
      </w:r>
    </w:p>
    <w:p w14:paraId="653B9F2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，生成一个新的 NFA。</w:t>
      </w:r>
    </w:p>
    <w:p w14:paraId="4263FFC3">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readNFA：从文件读取 NFA 的定义，构造并返回相应的 NFA 对象。</w:t>
      </w:r>
    </w:p>
    <w:p w14:paraId="0D3BED3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这些函数共同作用于 NFA 的构造、操作和打印等任务。</w:t>
      </w:r>
    </w:p>
    <w:p w14:paraId="22014CB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eastAsia" w:ascii="宋体" w:hAnsi="宋体" w:eastAsia="宋体" w:cs="宋体"/>
          <w:b w:val="0"/>
          <w:bCs w:val="0"/>
          <w:color w:val="000000"/>
          <w:kern w:val="0"/>
          <w:sz w:val="24"/>
          <w:szCs w:val="24"/>
          <w:lang w:val="en-US" w:eastAsia="zh-CN" w:bidi="ar"/>
        </w:rPr>
      </w:pPr>
    </w:p>
    <w:p w14:paraId="5390FBA6">
      <w:pPr>
        <w:keepNext w:val="0"/>
        <w:keepLines w:val="0"/>
        <w:pageBreakBefore w:val="0"/>
        <w:numPr>
          <w:ilvl w:val="0"/>
          <w:numId w:val="0"/>
        </w:numPr>
        <w:kinsoku/>
        <w:wordWrap/>
        <w:overflowPunct/>
        <w:topLinePunct w:val="0"/>
        <w:autoSpaceDE/>
        <w:autoSpaceDN/>
        <w:bidi w:val="0"/>
        <w:adjustRightInd/>
        <w:snapToGrid/>
        <w:spacing w:beforeAutospacing="0" w:afterAutospacing="0"/>
        <w:ind w:left="0" w:firstLine="482" w:firstLineChars="200"/>
        <w:textAlignment w:val="auto"/>
        <w:rPr>
          <w:rFonts w:hint="default"/>
          <w:b/>
          <w:bCs/>
          <w:sz w:val="24"/>
          <w:lang w:val="en-US" w:eastAsia="zh-CN"/>
        </w:rPr>
      </w:pPr>
      <w:r>
        <w:rPr>
          <w:rFonts w:hint="eastAsia"/>
          <w:b/>
          <w:bCs/>
          <w:sz w:val="24"/>
          <w:lang w:val="en-US" w:eastAsia="zh-CN"/>
        </w:rPr>
        <w:t>（2）DFA:</w:t>
      </w:r>
    </w:p>
    <w:p w14:paraId="735EF45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2983865</wp:posOffset>
            </wp:positionH>
            <wp:positionV relativeFrom="paragraph">
              <wp:posOffset>173990</wp:posOffset>
            </wp:positionV>
            <wp:extent cx="3060065" cy="2529205"/>
            <wp:effectExtent l="0" t="0" r="3175" b="635"/>
            <wp:wrapSquare wrapText="bothSides"/>
            <wp:docPr id="10" name="图片 10" descr="e3b02300dcc3acf9ef78c3e509d8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3b02300dcc3acf9ef78c3e509d8738"/>
                    <pic:cNvPicPr>
                      <a:picLocks noChangeAspect="1"/>
                    </pic:cNvPicPr>
                  </pic:nvPicPr>
                  <pic:blipFill>
                    <a:blip r:embed="rId14"/>
                    <a:stretch>
                      <a:fillRect/>
                    </a:stretch>
                  </pic:blipFill>
                  <pic:spPr>
                    <a:xfrm>
                      <a:off x="0" y="0"/>
                      <a:ext cx="3060065" cy="2529205"/>
                    </a:xfrm>
                    <a:prstGeom prst="rect">
                      <a:avLst/>
                    </a:prstGeom>
                  </pic:spPr>
                </pic:pic>
              </a:graphicData>
            </a:graphic>
          </wp:anchor>
        </w:drawing>
      </w:r>
      <w:r>
        <w:rPr>
          <w:rFonts w:hint="default" w:ascii="宋体" w:hAnsi="宋体" w:eastAsia="宋体" w:cs="宋体"/>
          <w:b w:val="0"/>
          <w:bCs w:val="0"/>
          <w:color w:val="000000"/>
          <w:kern w:val="0"/>
          <w:sz w:val="24"/>
          <w:szCs w:val="24"/>
          <w:lang w:val="en-US" w:eastAsia="zh-CN" w:bidi="ar"/>
        </w:rPr>
        <w:t>与 DFA 相关的函数包括：</w:t>
      </w:r>
    </w:p>
    <w:p w14:paraId="056CF825">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epsilonClosure：用于计算 NFA 中状态集合的ε闭包。</w:t>
      </w:r>
    </w:p>
    <w:p w14:paraId="091897C2">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move：在给定状态集合和输入符号下，计算可能的目标状态集合。</w:t>
      </w:r>
    </w:p>
    <w:p w14:paraId="70444B38">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turnToDFA：实现从 NFA 到 DFA 的转换，包含确定化检查和子集构造法。</w:t>
      </w:r>
    </w:p>
    <w:p w14:paraId="114DB759">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printDFA：打印DFA的状态集、输入字母表、转移函数、初始状态和终止状态等信息。</w:t>
      </w:r>
    </w:p>
    <w:p w14:paraId="23739C55">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minimizedDFA：通过等价状态划分对 DFA 进行最小化，生成简化后的等效DFA。</w:t>
      </w:r>
    </w:p>
    <w:p w14:paraId="5189AEA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这些函数协同作用，实现了从 NFA 转换为最小化 DFA 的完整流程。</w:t>
      </w:r>
    </w:p>
    <w:p w14:paraId="6BF7563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100" w:leftChars="0" w:firstLine="4769" w:firstLineChars="2262"/>
        <w:textAlignment w:val="auto"/>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图8 DFA</w:t>
      </w:r>
    </w:p>
    <w:p w14:paraId="1C81B9C4">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100" w:leftChars="0" w:firstLine="4750" w:firstLineChars="2262"/>
        <w:textAlignment w:val="auto"/>
        <w:rPr>
          <w:rFonts w:hint="default" w:ascii="黑体" w:hAnsi="宋体" w:eastAsia="黑体" w:cs="黑体"/>
          <w:b w:val="0"/>
          <w:bCs w:val="0"/>
          <w:color w:val="000000"/>
          <w:kern w:val="0"/>
          <w:sz w:val="21"/>
          <w:szCs w:val="21"/>
          <w:lang w:val="en-US" w:eastAsia="zh-CN" w:bidi="ar"/>
        </w:rPr>
      </w:pPr>
    </w:p>
    <w:p w14:paraId="0F5724F1">
      <w:pPr>
        <w:keepNext w:val="0"/>
        <w:keepLines w:val="0"/>
        <w:pageBreakBefore w:val="0"/>
        <w:numPr>
          <w:ilvl w:val="0"/>
          <w:numId w:val="0"/>
        </w:numPr>
        <w:kinsoku/>
        <w:wordWrap/>
        <w:overflowPunct/>
        <w:topLinePunct w:val="0"/>
        <w:autoSpaceDE/>
        <w:autoSpaceDN/>
        <w:bidi w:val="0"/>
        <w:adjustRightInd/>
        <w:snapToGrid/>
        <w:spacing w:beforeAutospacing="0" w:afterAutospacing="0"/>
        <w:ind w:left="0" w:firstLine="480" w:firstLineChars="200"/>
        <w:textAlignment w:val="auto"/>
        <w:rPr>
          <w:rFonts w:hint="eastAsia"/>
          <w:b/>
          <w:bCs/>
          <w:sz w:val="24"/>
          <w:lang w:val="en-US" w:eastAsia="zh-CN"/>
        </w:rPr>
      </w:pPr>
      <w:r>
        <w:rPr>
          <w:rFonts w:hint="default" w:ascii="宋体" w:hAnsi="宋体" w:eastAsia="宋体" w:cs="宋体"/>
          <w:b w:val="0"/>
          <w:bCs w:val="0"/>
          <w:color w:val="000000"/>
          <w:kern w:val="0"/>
          <w:sz w:val="24"/>
          <w:szCs w:val="24"/>
          <w:lang w:val="en-US" w:eastAsia="zh-CN" w:bidi="ar"/>
        </w:rPr>
        <w:drawing>
          <wp:anchor distT="0" distB="0" distL="114300" distR="114300" simplePos="0" relativeHeight="251663360" behindDoc="0" locked="0" layoutInCell="1" allowOverlap="1">
            <wp:simplePos x="0" y="0"/>
            <wp:positionH relativeFrom="column">
              <wp:posOffset>2753995</wp:posOffset>
            </wp:positionH>
            <wp:positionV relativeFrom="paragraph">
              <wp:posOffset>62230</wp:posOffset>
            </wp:positionV>
            <wp:extent cx="3338195" cy="2028190"/>
            <wp:effectExtent l="0" t="0" r="14605" b="13970"/>
            <wp:wrapSquare wrapText="bothSides"/>
            <wp:docPr id="9" name="图片 9" descr="ed78af3a85a88771c3b2948eeea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d78af3a85a88771c3b2948eeea0496"/>
                    <pic:cNvPicPr>
                      <a:picLocks noChangeAspect="1"/>
                    </pic:cNvPicPr>
                  </pic:nvPicPr>
                  <pic:blipFill>
                    <a:blip r:embed="rId15"/>
                    <a:stretch>
                      <a:fillRect/>
                    </a:stretch>
                  </pic:blipFill>
                  <pic:spPr>
                    <a:xfrm>
                      <a:off x="0" y="0"/>
                      <a:ext cx="3338195" cy="2028190"/>
                    </a:xfrm>
                    <a:prstGeom prst="rect">
                      <a:avLst/>
                    </a:prstGeom>
                  </pic:spPr>
                </pic:pic>
              </a:graphicData>
            </a:graphic>
          </wp:anchor>
        </w:drawing>
      </w:r>
      <w:r>
        <w:rPr>
          <w:rFonts w:hint="eastAsia"/>
          <w:b/>
          <w:bCs/>
          <w:sz w:val="24"/>
          <w:lang w:val="en-US" w:eastAsia="zh-CN"/>
        </w:rPr>
        <w:t>（3）Word:</w:t>
      </w:r>
    </w:p>
    <w:p w14:paraId="73AA843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与 Word 相关的函数包括：</w:t>
      </w:r>
    </w:p>
    <w:p w14:paraId="463A7D99">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deal：移除注释和多余空格，准备干净的输入字符串。</w:t>
      </w:r>
    </w:p>
    <w:p w14:paraId="7982D508">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lexerAnalyse：将输入字符串分解为词法单元并生成 Word 对象列表。</w:t>
      </w:r>
    </w:p>
    <w:p w14:paraId="61D9B432">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printWords</w:t>
      </w:r>
      <w:r>
        <w:rPr>
          <w:rFonts w:hint="default" w:ascii="宋体" w:hAnsi="宋体" w:eastAsia="宋体" w:cs="宋体"/>
          <w:b w:val="0"/>
          <w:bCs w:val="0"/>
          <w:color w:val="000000"/>
          <w:kern w:val="0"/>
          <w:sz w:val="24"/>
          <w:szCs w:val="24"/>
          <w:lang w:val="en-US" w:eastAsia="zh-CN" w:bidi="ar"/>
        </w:rPr>
        <w:t>：根据Word的编号和类别输出分析结果。</w:t>
      </w:r>
    </w:p>
    <w:p w14:paraId="2628FDE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这些与Word相关的函数协同作用，实现了对输入代码的词法分析，生成词法单元并分类处理的完整流程。</w:t>
      </w:r>
    </w:p>
    <w:p w14:paraId="15E6F25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880" w:hangingChars="2800"/>
        <w:jc w:val="center"/>
        <w:textAlignment w:val="auto"/>
        <w:rPr>
          <w:rFonts w:hint="default" w:ascii="宋体" w:hAnsi="宋体" w:eastAsia="宋体" w:cs="宋体"/>
          <w:b w:val="0"/>
          <w:bCs w:val="0"/>
          <w:color w:val="000000"/>
          <w:kern w:val="0"/>
          <w:sz w:val="24"/>
          <w:szCs w:val="24"/>
          <w:lang w:val="en-US" w:eastAsia="zh-CN" w:bidi="ar"/>
        </w:rPr>
      </w:pPr>
      <w:r>
        <w:rPr>
          <w:rFonts w:hint="eastAsia" w:ascii="黑体" w:hAnsi="宋体" w:eastAsia="黑体" w:cs="黑体"/>
          <w:b w:val="0"/>
          <w:bCs w:val="0"/>
          <w:color w:val="000000"/>
          <w:kern w:val="0"/>
          <w:sz w:val="21"/>
          <w:szCs w:val="21"/>
          <w:lang w:val="en-US" w:eastAsia="zh-CN" w:bidi="ar"/>
        </w:rPr>
        <w:t xml:space="preserve">                                         </w:t>
      </w:r>
      <w:r>
        <w:rPr>
          <w:rFonts w:hint="eastAsia" w:ascii="黑体" w:hAnsi="宋体" w:eastAsia="黑体" w:cs="黑体"/>
          <w:b/>
          <w:bCs/>
          <w:color w:val="000000"/>
          <w:kern w:val="0"/>
          <w:sz w:val="21"/>
          <w:szCs w:val="21"/>
          <w:lang w:val="en-US" w:eastAsia="zh-CN" w:bidi="ar"/>
        </w:rPr>
        <w:t>图9 Word</w:t>
      </w:r>
    </w:p>
    <w:p w14:paraId="2644DA7B">
      <w:pPr>
        <w:rPr>
          <w:rFonts w:hint="eastAsia"/>
          <w:b/>
          <w:bCs/>
          <w:sz w:val="24"/>
          <w:lang w:val="en-US" w:eastAsia="zh-CN"/>
        </w:rPr>
      </w:pPr>
    </w:p>
    <w:p w14:paraId="01E2C9D1">
      <w:pPr>
        <w:rPr>
          <w:rFonts w:hint="default"/>
          <w:b/>
          <w:bCs/>
          <w:sz w:val="24"/>
          <w:lang w:val="en-US" w:eastAsia="zh-CN"/>
        </w:rPr>
      </w:pPr>
    </w:p>
    <w:p w14:paraId="5B42BD12">
      <w:pPr>
        <w:rPr>
          <w:rFonts w:hint="default"/>
          <w:b/>
          <w:bCs/>
          <w:sz w:val="24"/>
          <w:lang w:val="en-US" w:eastAsia="zh-CN"/>
        </w:rPr>
      </w:pPr>
    </w:p>
    <w:p w14:paraId="2AA214D3">
      <w:pPr>
        <w:numPr>
          <w:ilvl w:val="0"/>
          <w:numId w:val="1"/>
        </w:numPr>
        <w:rPr>
          <w:rFonts w:hint="eastAsia"/>
          <w:b/>
          <w:bCs/>
          <w:sz w:val="28"/>
        </w:rPr>
      </w:pPr>
      <w:r>
        <w:rPr>
          <w:rFonts w:hint="eastAsia"/>
          <w:b/>
          <w:bCs/>
          <w:sz w:val="28"/>
        </w:rPr>
        <w:t>主要算法描述</w:t>
      </w:r>
    </w:p>
    <w:p w14:paraId="198784C9">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RE转NFA</w:t>
      </w:r>
      <w:r>
        <w:rPr>
          <w:rFonts w:hint="eastAsia" w:ascii="宋体" w:hAnsi="宋体" w:cs="宋体"/>
          <w:b/>
          <w:bCs/>
          <w:color w:val="000000"/>
          <w:kern w:val="0"/>
          <w:sz w:val="24"/>
          <w:szCs w:val="24"/>
          <w:lang w:val="en-US" w:eastAsia="zh-CN" w:bidi="ar"/>
        </w:rPr>
        <w:t>（如下图10）</w:t>
      </w:r>
      <w:r>
        <w:rPr>
          <w:rFonts w:hint="eastAsia" w:ascii="宋体" w:hAnsi="宋体" w:eastAsia="宋体" w:cs="宋体"/>
          <w:b/>
          <w:bCs/>
          <w:color w:val="000000"/>
          <w:kern w:val="0"/>
          <w:sz w:val="24"/>
          <w:szCs w:val="24"/>
          <w:lang w:val="en-US" w:eastAsia="zh-CN" w:bidi="ar"/>
        </w:rPr>
        <w:t>:</w:t>
      </w:r>
    </w:p>
    <w:p w14:paraId="4EF08D1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首先将RE表达式转换为</w:t>
      </w:r>
      <w:r>
        <w:rPr>
          <w:rFonts w:hint="default" w:ascii="宋体" w:hAnsi="宋体" w:eastAsia="宋体" w:cs="宋体"/>
          <w:b w:val="0"/>
          <w:bCs w:val="0"/>
          <w:color w:val="000000"/>
          <w:kern w:val="0"/>
          <w:sz w:val="24"/>
          <w:szCs w:val="24"/>
          <w:lang w:val="en-US" w:eastAsia="zh-CN" w:bidi="ar"/>
        </w:rPr>
        <w:t>后缀正则表</w:t>
      </w:r>
      <w:r>
        <w:rPr>
          <w:rFonts w:hint="eastAsia" w:ascii="宋体" w:hAnsi="宋体" w:eastAsia="宋体" w:cs="宋体"/>
          <w:b w:val="0"/>
          <w:bCs w:val="0"/>
          <w:color w:val="000000"/>
          <w:kern w:val="0"/>
          <w:sz w:val="24"/>
          <w:szCs w:val="24"/>
          <w:lang w:val="en-US" w:eastAsia="zh-CN" w:bidi="ar"/>
        </w:rPr>
        <w:t>达式，然后</w:t>
      </w:r>
      <w:r>
        <w:rPr>
          <w:rFonts w:hint="default" w:ascii="宋体" w:hAnsi="宋体" w:eastAsia="宋体" w:cs="宋体"/>
          <w:b w:val="0"/>
          <w:bCs w:val="0"/>
          <w:color w:val="000000"/>
          <w:kern w:val="0"/>
          <w:sz w:val="24"/>
          <w:szCs w:val="24"/>
          <w:lang w:val="en-US" w:eastAsia="zh-CN" w:bidi="ar"/>
        </w:rPr>
        <w:t>通过栈结构实现将后缀正则表达式转换为非确定性有限自动机（NFA）。</w:t>
      </w:r>
      <w:r>
        <w:rPr>
          <w:rFonts w:hint="eastAsia" w:ascii="宋体" w:hAnsi="宋体" w:eastAsia="宋体" w:cs="宋体"/>
          <w:b w:val="0"/>
          <w:bCs w:val="0"/>
          <w:color w:val="000000"/>
          <w:kern w:val="0"/>
          <w:sz w:val="24"/>
          <w:szCs w:val="24"/>
          <w:lang w:val="en-US" w:eastAsia="zh-CN" w:bidi="ar"/>
        </w:rPr>
        <w:t>后者</w:t>
      </w:r>
      <w:r>
        <w:rPr>
          <w:rFonts w:hint="default" w:ascii="宋体" w:hAnsi="宋体" w:eastAsia="宋体" w:cs="宋体"/>
          <w:b w:val="0"/>
          <w:bCs w:val="0"/>
          <w:color w:val="000000"/>
          <w:kern w:val="0"/>
          <w:sz w:val="24"/>
          <w:szCs w:val="24"/>
          <w:lang w:val="en-US" w:eastAsia="zh-CN" w:bidi="ar"/>
        </w:rPr>
        <w:t>遍历后缀表达式中的每个字符，遇到字母或数字时生成基本的 NFA，遇到操作符如 Kleene 星 (*)、连接操作 (.) 或并集操作 (|) 时，分别应用相应的 NFA 操作（如闭包、连接、并集）生成新的 NFA，并将结果推入栈中。最终，栈中剩下的唯一NFA就是表示整个正则表达式的NFA。</w:t>
      </w:r>
    </w:p>
    <w:p w14:paraId="184033F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1D7F717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eastAsia="宋体" w:cs="宋体"/>
          <w:b w:val="0"/>
          <w:bCs w:val="0"/>
          <w:color w:val="000000"/>
          <w:kern w:val="0"/>
          <w:sz w:val="24"/>
          <w:szCs w:val="24"/>
          <w:lang w:val="en-US" w:eastAsia="zh-CN" w:bidi="ar"/>
        </w:rPr>
      </w:pPr>
    </w:p>
    <w:p w14:paraId="17F2420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（2）NFA转DFA（如下图11）：</w:t>
      </w:r>
    </w:p>
    <w:p w14:paraId="4CC143D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NFA转换为DFA的过程是通过子集构造法实现的，首先需要检查给定的 NFA 是否已经是确定化的。如果NFA已确定化（即每个状态在每个输入符号下最多有一个目标状态），可以直接将其映射为DFA，无需进一步处理。如果不是，则开始子集构造法的核心步骤。初始状态是NFA的起始状态的ε-闭包，它被当作一个新的状态加入DFA的状态集中。</w:t>
      </w:r>
    </w:p>
    <w:p w14:paraId="70AD4437">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随后，通过队列逐步处理每个状态集合，对于每个集合和输入符号，计算该集合在符号作用下的目标状态集合，再对目标状态集合进行ε-闭包操作，得到新的状态。如果新状态尚未出现在 DFA 的状态集中，则将其加入队列和状态集中，同时更新 DFA 的状态转移函数。在这个过程中，函数会持续检查状态集合中是否包含 NFA 的终止状态，如果包含，则将其标记为 DFA 的终止状态。</w:t>
      </w:r>
    </w:p>
    <w:p w14:paraId="7265070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为了简化表示，最终将每个状态集合映射为一个整数，对 DFA 的状态集、转移函数、初始状态和终止状态集进行扁平化处理，形成最终的DFA。这一方法通过合并 NFA 的所有可能路径，生成了一个行为等价但更加规范化的DFA，能够唯一确定每一个输入串的接受状态。</w:t>
      </w:r>
    </w:p>
    <w:p w14:paraId="0545B67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5BA9971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（3）DFA最小化（如下图12）：</w:t>
      </w:r>
    </w:p>
    <w:p w14:paraId="0C74725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DFA的最小化过程是通过状态等价类划分实现的，首先将DFA的状态分为两组：终止状态和非终止状态，作为初始分组。接下来，针对每个分组中的状态，按照输入符号的转移目标进行细化。如果同一分组中的状态在某一输入下到达了不同的目标分组，它们会被进一步分裂到不同的新分组中。这个过程是一个迭代过程，每次更新分组后都会检查是否需要继续细化，直到分组不再变化为止，此时所有状态已经被划分为最小的等价类。</w:t>
      </w:r>
    </w:p>
    <w:p w14:paraId="2C03340B">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在完成分组划分后，将每个分组映射为一个新的 DFA 状态，并重新构造 DFA 的状态集、转移函数、初始状态和终止状态。新的 DFA 状态由分组的编号表示，转移函数根据旧 DFA 的转移和分组的映射关系生成。最终，所有等价的状态都被合并为一个状态，生成的 DFA 状态数最小化，同时保持了原 DFA 的语言识别能力。这个过程充分利用了状态等价性和分组细化的思想，是 DFA 最小化的标准实现方法。</w:t>
      </w:r>
    </w:p>
    <w:p w14:paraId="24C6E9F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42BEC0F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（4）词法分析器（如下图13）：</w:t>
      </w:r>
    </w:p>
    <w:p w14:paraId="498AFE5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词法分析器的逻辑是将输入的字符串分解成一个个有意义的词法单元（</w:t>
      </w:r>
      <w:r>
        <w:rPr>
          <w:rFonts w:hint="eastAsia" w:ascii="宋体" w:hAnsi="宋体" w:cs="宋体"/>
          <w:b w:val="0"/>
          <w:bCs w:val="0"/>
          <w:color w:val="000000"/>
          <w:kern w:val="0"/>
          <w:sz w:val="24"/>
          <w:szCs w:val="24"/>
          <w:lang w:val="en-US" w:eastAsia="zh-CN" w:bidi="ar"/>
        </w:rPr>
        <w:t>Word</w:t>
      </w:r>
      <w:r>
        <w:rPr>
          <w:rFonts w:hint="default" w:ascii="宋体" w:hAnsi="宋体" w:eastAsia="宋体" w:cs="宋体"/>
          <w:b w:val="0"/>
          <w:bCs w:val="0"/>
          <w:color w:val="000000"/>
          <w:kern w:val="0"/>
          <w:sz w:val="24"/>
          <w:szCs w:val="24"/>
          <w:lang w:val="en-US" w:eastAsia="zh-CN" w:bidi="ar"/>
        </w:rPr>
        <w:t>），即“词”。首先，</w:t>
      </w:r>
      <w:r>
        <w:rPr>
          <w:rFonts w:hint="eastAsia" w:ascii="宋体" w:hAnsi="宋体" w:eastAsia="宋体" w:cs="宋体"/>
          <w:b w:val="0"/>
          <w:bCs w:val="0"/>
          <w:color w:val="000000"/>
          <w:kern w:val="0"/>
          <w:sz w:val="24"/>
          <w:szCs w:val="24"/>
          <w:lang w:val="en-US" w:eastAsia="zh-CN" w:bidi="ar"/>
        </w:rPr>
        <w:t>将</w:t>
      </w:r>
      <w:r>
        <w:rPr>
          <w:rFonts w:hint="default" w:ascii="宋体" w:hAnsi="宋体" w:eastAsia="宋体" w:cs="宋体"/>
          <w:b w:val="0"/>
          <w:bCs w:val="0"/>
          <w:color w:val="000000"/>
          <w:kern w:val="0"/>
          <w:sz w:val="24"/>
          <w:szCs w:val="24"/>
          <w:lang w:val="en-US" w:eastAsia="zh-CN" w:bidi="ar"/>
        </w:rPr>
        <w:t>输入字符串按空格分隔成单独的词，然后逐个处理每个词。对于每个词，依次检查每个字符。对于关键字和标识符，通过检查字符是否符合字母或数字（以及是否包含下划线）来确定。遇到关键字</w:t>
      </w:r>
      <w:r>
        <w:rPr>
          <w:rFonts w:hint="eastAsia" w:ascii="宋体" w:hAnsi="宋体" w:eastAsia="宋体" w:cs="宋体"/>
          <w:b w:val="0"/>
          <w:bCs w:val="0"/>
          <w:color w:val="000000"/>
          <w:kern w:val="0"/>
          <w:sz w:val="24"/>
          <w:szCs w:val="24"/>
          <w:lang w:val="en-US" w:eastAsia="zh-CN" w:bidi="ar"/>
        </w:rPr>
        <w:t>、</w:t>
      </w:r>
      <w:r>
        <w:rPr>
          <w:rFonts w:hint="default" w:ascii="宋体" w:hAnsi="宋体" w:eastAsia="宋体" w:cs="宋体"/>
          <w:b w:val="0"/>
          <w:bCs w:val="0"/>
          <w:color w:val="000000"/>
          <w:kern w:val="0"/>
          <w:sz w:val="24"/>
          <w:szCs w:val="24"/>
          <w:lang w:val="en-US" w:eastAsia="zh-CN" w:bidi="ar"/>
        </w:rPr>
        <w:t>标识符</w:t>
      </w:r>
      <w:r>
        <w:rPr>
          <w:rFonts w:hint="eastAsia" w:ascii="宋体" w:hAnsi="宋体" w:eastAsia="宋体" w:cs="宋体"/>
          <w:b w:val="0"/>
          <w:bCs w:val="0"/>
          <w:color w:val="000000"/>
          <w:kern w:val="0"/>
          <w:sz w:val="24"/>
          <w:szCs w:val="24"/>
          <w:lang w:val="en-US" w:eastAsia="zh-CN" w:bidi="ar"/>
        </w:rPr>
        <w:t>或数字</w:t>
      </w:r>
      <w:r>
        <w:rPr>
          <w:rFonts w:hint="default" w:ascii="宋体" w:hAnsi="宋体" w:eastAsia="宋体" w:cs="宋体"/>
          <w:b w:val="0"/>
          <w:bCs w:val="0"/>
          <w:color w:val="000000"/>
          <w:kern w:val="0"/>
          <w:sz w:val="24"/>
          <w:szCs w:val="24"/>
          <w:lang w:val="en-US" w:eastAsia="zh-CN" w:bidi="ar"/>
        </w:rPr>
        <w:t>时，将其映射为对应的词法单元类型</w:t>
      </w:r>
      <w:r>
        <w:rPr>
          <w:rFonts w:hint="eastAsia" w:ascii="宋体" w:hAnsi="宋体" w:eastAsia="宋体" w:cs="宋体"/>
          <w:b w:val="0"/>
          <w:bCs w:val="0"/>
          <w:color w:val="000000"/>
          <w:kern w:val="0"/>
          <w:sz w:val="24"/>
          <w:szCs w:val="24"/>
          <w:lang w:val="en-US" w:eastAsia="zh-CN" w:bidi="ar"/>
        </w:rPr>
        <w:t>，从次中剔除</w:t>
      </w:r>
      <w:r>
        <w:rPr>
          <w:rFonts w:hint="default" w:ascii="宋体" w:hAnsi="宋体" w:eastAsia="宋体" w:cs="宋体"/>
          <w:b w:val="0"/>
          <w:bCs w:val="0"/>
          <w:color w:val="000000"/>
          <w:kern w:val="0"/>
          <w:sz w:val="24"/>
          <w:szCs w:val="24"/>
          <w:lang w:val="en-US" w:eastAsia="zh-CN" w:bidi="ar"/>
        </w:rPr>
        <w:t>，并将其加入结果中。</w:t>
      </w:r>
      <w:r>
        <w:rPr>
          <w:rFonts w:hint="eastAsia" w:ascii="宋体" w:hAnsi="宋体" w:eastAsia="宋体" w:cs="宋体"/>
          <w:b w:val="0"/>
          <w:bCs w:val="0"/>
          <w:color w:val="000000"/>
          <w:kern w:val="0"/>
          <w:sz w:val="24"/>
          <w:szCs w:val="24"/>
          <w:lang w:val="en-US" w:eastAsia="zh-CN" w:bidi="ar"/>
        </w:rPr>
        <w:t>其中，处理</w:t>
      </w:r>
      <w:r>
        <w:rPr>
          <w:rFonts w:hint="default" w:ascii="宋体" w:hAnsi="宋体" w:eastAsia="宋体" w:cs="宋体"/>
          <w:b w:val="0"/>
          <w:bCs w:val="0"/>
          <w:color w:val="000000"/>
          <w:kern w:val="0"/>
          <w:sz w:val="24"/>
          <w:szCs w:val="24"/>
          <w:lang w:val="en-US" w:eastAsia="zh-CN" w:bidi="ar"/>
        </w:rPr>
        <w:t>符号</w:t>
      </w:r>
      <w:r>
        <w:rPr>
          <w:rFonts w:hint="eastAsia" w:ascii="宋体" w:hAnsi="宋体" w:cs="宋体"/>
          <w:b w:val="0"/>
          <w:bCs w:val="0"/>
          <w:color w:val="000000"/>
          <w:kern w:val="0"/>
          <w:sz w:val="24"/>
          <w:szCs w:val="24"/>
          <w:lang w:val="en-US" w:eastAsia="zh-CN" w:bidi="ar"/>
        </w:rPr>
        <w:t>时</w:t>
      </w:r>
      <w:r>
        <w:rPr>
          <w:rFonts w:hint="default" w:ascii="宋体" w:hAnsi="宋体" w:eastAsia="宋体" w:cs="宋体"/>
          <w:b w:val="0"/>
          <w:bCs w:val="0"/>
          <w:color w:val="000000"/>
          <w:kern w:val="0"/>
          <w:sz w:val="24"/>
          <w:szCs w:val="24"/>
          <w:lang w:val="en-US" w:eastAsia="zh-CN" w:bidi="ar"/>
        </w:rPr>
        <w:t>先检查两个字符的组合符号，如果符合规则就生成相应的词法单元，否则</w:t>
      </w:r>
      <w:r>
        <w:rPr>
          <w:rFonts w:hint="eastAsia" w:ascii="宋体" w:hAnsi="宋体" w:eastAsia="宋体" w:cs="宋体"/>
          <w:b w:val="0"/>
          <w:bCs w:val="0"/>
          <w:color w:val="000000"/>
          <w:kern w:val="0"/>
          <w:sz w:val="24"/>
          <w:szCs w:val="24"/>
          <w:lang w:val="en-US" w:eastAsia="zh-CN" w:bidi="ar"/>
        </w:rPr>
        <w:t>进行</w:t>
      </w:r>
      <w:r>
        <w:rPr>
          <w:rFonts w:hint="default" w:ascii="宋体" w:hAnsi="宋体" w:eastAsia="宋体" w:cs="宋体"/>
          <w:b w:val="0"/>
          <w:bCs w:val="0"/>
          <w:color w:val="000000"/>
          <w:kern w:val="0"/>
          <w:sz w:val="24"/>
          <w:szCs w:val="24"/>
          <w:lang w:val="en-US" w:eastAsia="zh-CN" w:bidi="ar"/>
        </w:rPr>
        <w:t>单个符号</w:t>
      </w:r>
      <w:r>
        <w:rPr>
          <w:rFonts w:hint="eastAsia" w:ascii="宋体" w:hAnsi="宋体" w:eastAsia="宋体" w:cs="宋体"/>
          <w:b w:val="0"/>
          <w:bCs w:val="0"/>
          <w:color w:val="000000"/>
          <w:kern w:val="0"/>
          <w:sz w:val="24"/>
          <w:szCs w:val="24"/>
          <w:lang w:val="en-US" w:eastAsia="zh-CN" w:bidi="ar"/>
        </w:rPr>
        <w:t>的</w:t>
      </w:r>
      <w:r>
        <w:rPr>
          <w:rFonts w:hint="default" w:ascii="宋体" w:hAnsi="宋体" w:eastAsia="宋体" w:cs="宋体"/>
          <w:b w:val="0"/>
          <w:bCs w:val="0"/>
          <w:color w:val="000000"/>
          <w:kern w:val="0"/>
          <w:sz w:val="24"/>
          <w:szCs w:val="24"/>
          <w:lang w:val="en-US" w:eastAsia="zh-CN" w:bidi="ar"/>
        </w:rPr>
        <w:t>判断并处理。</w:t>
      </w:r>
    </w:p>
    <w:p w14:paraId="3F0EB85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最终，词法分析器会根据所有规则将字符串中的各个部分转换为一系列的词法单元，并返回这些词法单元的列表，以便后续的语法分析和其他编译过程。</w:t>
      </w:r>
    </w:p>
    <w:p w14:paraId="1660986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default" w:ascii="宋体" w:hAnsi="宋体" w:eastAsia="宋体" w:cs="宋体"/>
          <w:b w:val="0"/>
          <w:bCs w:val="0"/>
          <w:color w:val="000000"/>
          <w:kern w:val="0"/>
          <w:sz w:val="24"/>
          <w:szCs w:val="24"/>
          <w:lang w:val="en-US" w:eastAsia="zh-CN" w:bidi="ar"/>
        </w:rPr>
      </w:pPr>
    </w:p>
    <w:p w14:paraId="50AC1BE8">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drawing>
          <wp:inline distT="0" distB="0" distL="114300" distR="114300">
            <wp:extent cx="3721735" cy="3077845"/>
            <wp:effectExtent l="0" t="0" r="12065" b="635"/>
            <wp:docPr id="25" name="图片 25" descr="387bdc5d481e0cc726a14a5470c2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87bdc5d481e0cc726a14a5470c2bdf"/>
                    <pic:cNvPicPr>
                      <a:picLocks noChangeAspect="1"/>
                    </pic:cNvPicPr>
                  </pic:nvPicPr>
                  <pic:blipFill>
                    <a:blip r:embed="rId16"/>
                    <a:stretch>
                      <a:fillRect/>
                    </a:stretch>
                  </pic:blipFill>
                  <pic:spPr>
                    <a:xfrm>
                      <a:off x="0" y="0"/>
                      <a:ext cx="3721735" cy="3077845"/>
                    </a:xfrm>
                    <a:prstGeom prst="rect">
                      <a:avLst/>
                    </a:prstGeom>
                  </pic:spPr>
                </pic:pic>
              </a:graphicData>
            </a:graphic>
          </wp:inline>
        </w:drawing>
      </w:r>
      <w:r>
        <w:rPr>
          <w:rFonts w:hint="default" w:ascii="宋体" w:hAnsi="宋体" w:eastAsia="宋体" w:cs="宋体"/>
          <w:b w:val="0"/>
          <w:bCs w:val="0"/>
          <w:color w:val="000000"/>
          <w:kern w:val="0"/>
          <w:sz w:val="24"/>
          <w:szCs w:val="24"/>
          <w:lang w:val="en-US" w:eastAsia="zh-CN" w:bidi="ar"/>
        </w:rPr>
        <w:drawing>
          <wp:inline distT="0" distB="0" distL="114300" distR="114300">
            <wp:extent cx="2355215" cy="3858895"/>
            <wp:effectExtent l="0" t="0" r="6985" b="12065"/>
            <wp:docPr id="26" name="图片 26" descr="e0555c5f0e2c6eba6d63d7b176ff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0555c5f0e2c6eba6d63d7b176ffe51"/>
                    <pic:cNvPicPr>
                      <a:picLocks noChangeAspect="1"/>
                    </pic:cNvPicPr>
                  </pic:nvPicPr>
                  <pic:blipFill>
                    <a:blip r:embed="rId17"/>
                    <a:stretch>
                      <a:fillRect/>
                    </a:stretch>
                  </pic:blipFill>
                  <pic:spPr>
                    <a:xfrm>
                      <a:off x="0" y="0"/>
                      <a:ext cx="2355215" cy="3858895"/>
                    </a:xfrm>
                    <a:prstGeom prst="rect">
                      <a:avLst/>
                    </a:prstGeom>
                  </pic:spPr>
                </pic:pic>
              </a:graphicData>
            </a:graphic>
          </wp:inline>
        </w:drawing>
      </w:r>
    </w:p>
    <w:p w14:paraId="68263D9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 xml:space="preserve">图10 RE转NFA </w:t>
      </w:r>
      <w:r>
        <w:rPr>
          <w:rFonts w:hint="eastAsia" w:ascii="黑体" w:hAnsi="宋体" w:eastAsia="黑体" w:cs="黑体"/>
          <w:b/>
          <w:bCs/>
          <w:color w:val="000000"/>
          <w:kern w:val="0"/>
          <w:sz w:val="21"/>
          <w:szCs w:val="21"/>
          <w:lang w:val="en-US" w:eastAsia="zh-CN" w:bidi="ar"/>
        </w:rPr>
        <w:tab/>
      </w:r>
      <w:r>
        <w:rPr>
          <w:rFonts w:hint="eastAsia" w:ascii="黑体" w:hAnsi="宋体" w:eastAsia="黑体" w:cs="黑体"/>
          <w:b/>
          <w:bCs/>
          <w:color w:val="000000"/>
          <w:kern w:val="0"/>
          <w:sz w:val="21"/>
          <w:szCs w:val="21"/>
          <w:lang w:val="en-US" w:eastAsia="zh-CN" w:bidi="ar"/>
        </w:rPr>
        <w:t>图11 NFA转DFA</w:t>
      </w:r>
    </w:p>
    <w:p w14:paraId="0376A32A">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textAlignment w:val="auto"/>
        <w:rPr>
          <w:rFonts w:hint="default" w:ascii="宋体" w:hAnsi="宋体" w:cs="宋体"/>
          <w:b w:val="0"/>
          <w:bCs w:val="0"/>
          <w:color w:val="000000"/>
          <w:kern w:val="0"/>
          <w:sz w:val="24"/>
          <w:szCs w:val="24"/>
          <w:lang w:val="en-US" w:eastAsia="zh-CN" w:bidi="ar"/>
        </w:rPr>
      </w:pPr>
      <w:r>
        <w:rPr>
          <w:rFonts w:hint="default" w:ascii="宋体" w:hAnsi="宋体" w:cs="宋体"/>
          <w:b w:val="0"/>
          <w:bCs w:val="0"/>
          <w:color w:val="000000"/>
          <w:kern w:val="0"/>
          <w:sz w:val="24"/>
          <w:szCs w:val="24"/>
          <w:lang w:val="en-US" w:eastAsia="zh-CN" w:bidi="ar"/>
        </w:rPr>
        <w:drawing>
          <wp:inline distT="0" distB="0" distL="114300" distR="114300">
            <wp:extent cx="2750185" cy="3754755"/>
            <wp:effectExtent l="0" t="0" r="8255" b="9525"/>
            <wp:docPr id="28" name="图片 28" descr="7a3ab34508ffcc51023a9a736c0e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7a3ab34508ffcc51023a9a736c0e875"/>
                    <pic:cNvPicPr>
                      <a:picLocks noChangeAspect="1"/>
                    </pic:cNvPicPr>
                  </pic:nvPicPr>
                  <pic:blipFill>
                    <a:blip r:embed="rId18"/>
                    <a:stretch>
                      <a:fillRect/>
                    </a:stretch>
                  </pic:blipFill>
                  <pic:spPr>
                    <a:xfrm>
                      <a:off x="0" y="0"/>
                      <a:ext cx="2750185" cy="3754755"/>
                    </a:xfrm>
                    <a:prstGeom prst="rect">
                      <a:avLst/>
                    </a:prstGeom>
                  </pic:spPr>
                </pic:pic>
              </a:graphicData>
            </a:graphic>
          </wp:inline>
        </w:drawing>
      </w:r>
      <w:r>
        <w:rPr>
          <w:rFonts w:hint="default" w:ascii="宋体" w:hAnsi="宋体" w:cs="宋体"/>
          <w:b w:val="0"/>
          <w:bCs w:val="0"/>
          <w:color w:val="000000"/>
          <w:kern w:val="0"/>
          <w:sz w:val="24"/>
          <w:szCs w:val="24"/>
          <w:lang w:val="en-US" w:eastAsia="zh-CN" w:bidi="ar"/>
        </w:rPr>
        <w:drawing>
          <wp:inline distT="0" distB="0" distL="114300" distR="114300">
            <wp:extent cx="3138170" cy="3834130"/>
            <wp:effectExtent l="0" t="0" r="1270" b="6350"/>
            <wp:docPr id="27" name="图片 27" descr="f8381ae034fbc31d00e06d4a3a72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8381ae034fbc31d00e06d4a3a7285f"/>
                    <pic:cNvPicPr>
                      <a:picLocks noChangeAspect="1"/>
                    </pic:cNvPicPr>
                  </pic:nvPicPr>
                  <pic:blipFill>
                    <a:blip r:embed="rId19"/>
                    <a:stretch>
                      <a:fillRect/>
                    </a:stretch>
                  </pic:blipFill>
                  <pic:spPr>
                    <a:xfrm>
                      <a:off x="0" y="0"/>
                      <a:ext cx="3138170" cy="3834130"/>
                    </a:xfrm>
                    <a:prstGeom prst="rect">
                      <a:avLst/>
                    </a:prstGeom>
                  </pic:spPr>
                </pic:pic>
              </a:graphicData>
            </a:graphic>
          </wp:inline>
        </w:drawing>
      </w:r>
    </w:p>
    <w:p w14:paraId="4F8EB5A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1476" w:firstLineChars="700"/>
        <w:jc w:val="left"/>
        <w:textAlignment w:val="auto"/>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图12 DFA最小化                           图13 词法分析器</w:t>
      </w:r>
    </w:p>
    <w:p w14:paraId="56E22E4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eastAsia" w:ascii="宋体" w:hAnsi="宋体" w:eastAsia="宋体" w:cs="宋体"/>
          <w:b w:val="0"/>
          <w:bCs w:val="0"/>
          <w:color w:val="000000"/>
          <w:kern w:val="0"/>
          <w:sz w:val="24"/>
          <w:szCs w:val="24"/>
          <w:lang w:val="en-US" w:eastAsia="zh-CN" w:bidi="ar"/>
        </w:rPr>
      </w:pPr>
    </w:p>
    <w:p w14:paraId="492BF3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rPr>
          <w:rFonts w:hint="eastAsia" w:ascii="宋体" w:hAnsi="宋体" w:eastAsia="宋体" w:cs="宋体"/>
          <w:b w:val="0"/>
          <w:bCs w:val="0"/>
          <w:color w:val="000000"/>
          <w:kern w:val="0"/>
          <w:sz w:val="24"/>
          <w:szCs w:val="24"/>
          <w:lang w:val="en-US" w:eastAsia="zh-CN" w:bidi="ar"/>
        </w:rPr>
      </w:pPr>
    </w:p>
    <w:p w14:paraId="6C0564A1">
      <w:pPr>
        <w:numPr>
          <w:ilvl w:val="0"/>
          <w:numId w:val="1"/>
        </w:numPr>
        <w:rPr>
          <w:rFonts w:hint="eastAsia"/>
          <w:b/>
          <w:bCs/>
          <w:sz w:val="28"/>
        </w:rPr>
      </w:pPr>
      <w:r>
        <w:rPr>
          <w:rFonts w:hint="eastAsia"/>
          <w:b/>
          <w:bCs/>
          <w:sz w:val="28"/>
        </w:rPr>
        <w:t>测试数据与测试效果</w:t>
      </w:r>
    </w:p>
    <w:p w14:paraId="79DBF8AD">
      <w:pPr>
        <w:numPr>
          <w:ilvl w:val="0"/>
          <w:numId w:val="0"/>
        </w:numPr>
        <w:ind w:leftChars="0"/>
        <w:rPr>
          <w:rFonts w:hint="default" w:eastAsia="宋体"/>
          <w:b/>
          <w:bCs/>
          <w:sz w:val="28"/>
          <w:lang w:val="en-US" w:eastAsia="zh-CN"/>
        </w:rPr>
      </w:pPr>
      <w:r>
        <w:rPr>
          <w:rFonts w:hint="eastAsia"/>
          <w:b/>
          <w:bCs/>
          <w:sz w:val="28"/>
          <w:lang w:eastAsia="zh-CN"/>
        </w:rPr>
        <w:t>（</w:t>
      </w:r>
      <w:r>
        <w:rPr>
          <w:rFonts w:hint="eastAsia"/>
          <w:b/>
          <w:bCs/>
          <w:sz w:val="28"/>
          <w:lang w:val="en-US" w:eastAsia="zh-CN"/>
        </w:rPr>
        <w:t>1</w:t>
      </w:r>
      <w:r>
        <w:rPr>
          <w:rFonts w:hint="eastAsia"/>
          <w:b/>
          <w:bCs/>
          <w:sz w:val="28"/>
          <w:lang w:eastAsia="zh-CN"/>
        </w:rPr>
        <w:t>）</w:t>
      </w:r>
      <w:r>
        <w:rPr>
          <w:rFonts w:hint="eastAsia"/>
          <w:b/>
          <w:bCs/>
          <w:sz w:val="28"/>
          <w:lang w:val="en-US" w:eastAsia="zh-CN"/>
        </w:rPr>
        <w:t>词法分析器：</w:t>
      </w:r>
    </w:p>
    <w:p w14:paraId="7FBA92B1">
      <w:pPr>
        <w:numPr>
          <w:ilvl w:val="0"/>
          <w:numId w:val="0"/>
        </w:numPr>
        <w:ind w:leftChars="0"/>
        <w:rPr>
          <w:rFonts w:hint="eastAsia" w:eastAsia="宋体"/>
          <w:b/>
          <w:bCs/>
          <w:sz w:val="28"/>
          <w:lang w:eastAsia="zh-CN"/>
        </w:rPr>
      </w:pPr>
      <w:r>
        <w:rPr>
          <w:rFonts w:hint="eastAsia" w:eastAsia="宋体"/>
          <w:b/>
          <w:bCs/>
          <w:sz w:val="28"/>
          <w:lang w:eastAsia="zh-CN"/>
        </w:rPr>
        <w:drawing>
          <wp:inline distT="0" distB="0" distL="114300" distR="114300">
            <wp:extent cx="6130925" cy="3522345"/>
            <wp:effectExtent l="0" t="0" r="10795" b="13335"/>
            <wp:docPr id="20" name="图片 20" descr="cfb042d1092068d8de2ea5d40c5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fb042d1092068d8de2ea5d40c50163"/>
                    <pic:cNvPicPr>
                      <a:picLocks noChangeAspect="1"/>
                    </pic:cNvPicPr>
                  </pic:nvPicPr>
                  <pic:blipFill>
                    <a:blip r:embed="rId20"/>
                    <a:stretch>
                      <a:fillRect/>
                    </a:stretch>
                  </pic:blipFill>
                  <pic:spPr>
                    <a:xfrm>
                      <a:off x="0" y="0"/>
                      <a:ext cx="6130925" cy="3522345"/>
                    </a:xfrm>
                    <a:prstGeom prst="rect">
                      <a:avLst/>
                    </a:prstGeom>
                  </pic:spPr>
                </pic:pic>
              </a:graphicData>
            </a:graphic>
          </wp:inline>
        </w:drawing>
      </w:r>
    </w:p>
    <w:p w14:paraId="795BC4E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default"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图14 词法分析器运行结果</w:t>
      </w:r>
    </w:p>
    <w:p w14:paraId="26CB69AD">
      <w:pPr>
        <w:keepNext w:val="0"/>
        <w:keepLines w:val="0"/>
        <w:widowControl/>
        <w:suppressLineNumbers w:val="0"/>
        <w:jc w:val="left"/>
        <w:rPr>
          <w:rFonts w:hint="eastAsia"/>
          <w:b/>
          <w:bCs/>
          <w:sz w:val="28"/>
          <w:lang w:val="en-US" w:eastAsia="zh-CN"/>
        </w:rPr>
      </w:pPr>
      <w:r>
        <w:rPr>
          <w:rFonts w:hint="eastAsia"/>
          <w:b/>
          <w:bCs/>
          <w:sz w:val="28"/>
          <w:lang w:eastAsia="zh-CN"/>
        </w:rPr>
        <w:t>（</w:t>
      </w:r>
      <w:r>
        <w:rPr>
          <w:rFonts w:hint="eastAsia"/>
          <w:b/>
          <w:bCs/>
          <w:sz w:val="28"/>
          <w:lang w:val="en-US" w:eastAsia="zh-CN"/>
        </w:rPr>
        <w:t>2</w:t>
      </w:r>
      <w:r>
        <w:rPr>
          <w:rFonts w:hint="eastAsia"/>
          <w:b/>
          <w:bCs/>
          <w:sz w:val="28"/>
          <w:lang w:eastAsia="zh-CN"/>
        </w:rPr>
        <w:t>）</w:t>
      </w:r>
      <w:r>
        <w:rPr>
          <w:rFonts w:hint="eastAsia"/>
          <w:b/>
          <w:bCs/>
          <w:sz w:val="28"/>
          <w:lang w:val="en-US" w:eastAsia="zh-CN"/>
        </w:rPr>
        <w:t>RE转NFA:</w:t>
      </w:r>
      <w:r>
        <w:rPr>
          <w:rFonts w:hint="default"/>
          <w:b/>
          <w:bCs/>
          <w:sz w:val="28"/>
          <w:lang w:val="en-US" w:eastAsia="zh-CN"/>
        </w:rPr>
        <w:t>a(b|c)*abc</w:t>
      </w:r>
    </w:p>
    <w:p w14:paraId="6D4DAEC8">
      <w:pPr>
        <w:numPr>
          <w:ilvl w:val="0"/>
          <w:numId w:val="0"/>
        </w:numPr>
        <w:ind w:leftChars="0"/>
        <w:jc w:val="center"/>
      </w:pPr>
      <w:r>
        <w:drawing>
          <wp:inline distT="0" distB="0" distL="114300" distR="114300">
            <wp:extent cx="3390900" cy="3514725"/>
            <wp:effectExtent l="0" t="0" r="7620" b="571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3390900" cy="3514725"/>
                    </a:xfrm>
                    <a:prstGeom prst="rect">
                      <a:avLst/>
                    </a:prstGeom>
                    <a:noFill/>
                    <a:ln>
                      <a:noFill/>
                    </a:ln>
                  </pic:spPr>
                </pic:pic>
              </a:graphicData>
            </a:graphic>
          </wp:inline>
        </w:drawing>
      </w:r>
    </w:p>
    <w:p w14:paraId="41A1B89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图15 RE转NFA运行结果</w:t>
      </w:r>
    </w:p>
    <w:p w14:paraId="784B0095">
      <w:pPr>
        <w:numPr>
          <w:ilvl w:val="0"/>
          <w:numId w:val="0"/>
        </w:numPr>
        <w:ind w:leftChars="0"/>
        <w:rPr>
          <w:rFonts w:hint="eastAsia"/>
          <w:b/>
          <w:bCs/>
          <w:sz w:val="24"/>
          <w:lang w:val="en-US" w:eastAsia="zh-CN"/>
        </w:rPr>
      </w:pPr>
      <w:r>
        <w:rPr>
          <w:rFonts w:hint="eastAsia"/>
          <w:b/>
          <w:bCs/>
          <w:sz w:val="24"/>
          <w:lang w:val="en-US" w:eastAsia="zh-CN"/>
        </w:rPr>
        <w:t>（3）NFA转DFA：</w:t>
      </w:r>
    </w:p>
    <w:p w14:paraId="2A4091BC">
      <w:pPr>
        <w:numPr>
          <w:ilvl w:val="0"/>
          <w:numId w:val="0"/>
        </w:numPr>
        <w:ind w:leftChars="0"/>
      </w:pPr>
      <w:r>
        <w:drawing>
          <wp:inline distT="0" distB="0" distL="114300" distR="114300">
            <wp:extent cx="3352800" cy="3939540"/>
            <wp:effectExtent l="0" t="0" r="0" b="762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2"/>
                    <a:stretch>
                      <a:fillRect/>
                    </a:stretch>
                  </pic:blipFill>
                  <pic:spPr>
                    <a:xfrm>
                      <a:off x="0" y="0"/>
                      <a:ext cx="3352800" cy="3939540"/>
                    </a:xfrm>
                    <a:prstGeom prst="rect">
                      <a:avLst/>
                    </a:prstGeom>
                    <a:noFill/>
                    <a:ln>
                      <a:noFill/>
                    </a:ln>
                  </pic:spPr>
                </pic:pic>
              </a:graphicData>
            </a:graphic>
          </wp:inline>
        </w:drawing>
      </w:r>
      <w:r>
        <w:drawing>
          <wp:inline distT="0" distB="0" distL="114300" distR="114300">
            <wp:extent cx="2326640" cy="3942715"/>
            <wp:effectExtent l="0" t="0" r="5080" b="444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3"/>
                    <a:srcRect r="8946"/>
                    <a:stretch>
                      <a:fillRect/>
                    </a:stretch>
                  </pic:blipFill>
                  <pic:spPr>
                    <a:xfrm>
                      <a:off x="0" y="0"/>
                      <a:ext cx="2326640" cy="3942715"/>
                    </a:xfrm>
                    <a:prstGeom prst="rect">
                      <a:avLst/>
                    </a:prstGeom>
                    <a:noFill/>
                    <a:ln>
                      <a:noFill/>
                    </a:ln>
                  </pic:spPr>
                </pic:pic>
              </a:graphicData>
            </a:graphic>
          </wp:inline>
        </w:drawing>
      </w:r>
    </w:p>
    <w:p w14:paraId="6B69A46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6720" w:hanging="5903" w:hangingChars="2800"/>
        <w:jc w:val="center"/>
        <w:textAlignment w:val="auto"/>
        <w:rPr>
          <w:rFonts w:hint="eastAsia" w:ascii="黑体" w:hAnsi="宋体" w:eastAsia="黑体" w:cs="黑体"/>
          <w:b/>
          <w:bCs/>
          <w:color w:val="000000"/>
          <w:kern w:val="0"/>
          <w:sz w:val="21"/>
          <w:szCs w:val="21"/>
          <w:lang w:val="en-US" w:eastAsia="zh-CN" w:bidi="ar"/>
        </w:rPr>
      </w:pPr>
      <w:r>
        <w:rPr>
          <w:rFonts w:hint="eastAsia" w:ascii="黑体" w:hAnsi="宋体" w:eastAsia="黑体" w:cs="黑体"/>
          <w:b/>
          <w:bCs/>
          <w:color w:val="000000"/>
          <w:kern w:val="0"/>
          <w:sz w:val="21"/>
          <w:szCs w:val="21"/>
          <w:lang w:val="en-US" w:eastAsia="zh-CN" w:bidi="ar"/>
        </w:rPr>
        <w:t>图16、17 NFA转DFA运行结果</w:t>
      </w:r>
    </w:p>
    <w:p w14:paraId="4954BE62">
      <w:pPr>
        <w:numPr>
          <w:ilvl w:val="0"/>
          <w:numId w:val="1"/>
        </w:numPr>
        <w:rPr>
          <w:rFonts w:hint="eastAsia"/>
          <w:b/>
          <w:bCs/>
          <w:sz w:val="28"/>
        </w:rPr>
      </w:pPr>
      <w:r>
        <w:rPr>
          <w:rFonts w:hint="eastAsia"/>
          <w:b/>
          <w:bCs/>
          <w:sz w:val="28"/>
        </w:rPr>
        <w:t>实验总结</w:t>
      </w:r>
    </w:p>
    <w:p w14:paraId="4DC10F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在本次实验中，我实现了正则表达式（RE）到确定性有限自动机（DFA）的转换，设计了一个简单的词法分析器，并使用Lex工具生成了词法分析器。首先，我通过将正则表达式转换为NFA，再通过子集构造法将其转为DFA，成功实现了自动机的转换过程。在此过程中，我深入理解了正则表达式和自动机之间的关系，并掌握了如何通过状态集合来优化DFA。</w:t>
      </w:r>
    </w:p>
    <w:p w14:paraId="6EC98C0D">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在词法分析器的实现中，我设计了一个能够识别关键字、变量名、数字和符号的分析器，利用有限状态机逐步分析输入字符串，并输出相应的词法单元。通过手动编写分析器代码，我加深了对词法分析的理解。</w:t>
      </w:r>
    </w:p>
    <w:p w14:paraId="1310D04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此外，使用Lex工具生成词法分析器，简化了实际开发中的词法分析过程。我学会了如何通过Lex定义词法规则并自动生成相应的分析器，使得开发变得更加高效。</w:t>
      </w:r>
    </w:p>
    <w:p w14:paraId="6C3A0A8E">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firstLine="480" w:firstLineChars="200"/>
        <w:textAlignment w:val="auto"/>
      </w:pPr>
      <w:r>
        <w:t>本次实验加深了我对编译原理中正则表达式、自动机以及词法分析的理解，提升了我的编程能力，尤其是在自动机的实现和Lex工具的使用方面。</w:t>
      </w:r>
    </w:p>
    <w:p w14:paraId="12CA4416">
      <w:pPr>
        <w:rPr>
          <w:rFonts w:hint="eastAsia"/>
          <w:b/>
          <w:bCs/>
          <w:sz w:val="24"/>
        </w:rPr>
      </w:pPr>
    </w:p>
    <w:sectPr>
      <w:pgSz w:w="11906" w:h="16838"/>
      <w:pgMar w:top="1440" w:right="1066" w:bottom="1440" w:left="1180" w:header="851" w:footer="992" w:gutter="0"/>
      <w:pgBorders>
        <w:top w:val="single" w:color="auto" w:sz="4" w:space="1"/>
        <w:left w:val="single" w:color="auto" w:sz="4" w:space="4"/>
        <w:bottom w:val="single" w:color="auto" w:sz="4" w:space="1"/>
        <w:right w:val="single" w:color="auto" w:sz="4" w:space="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986E7A">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14:paraId="7D074FE8">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B28FE">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14:paraId="4281429F">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6B32A"/>
    <w:multiLevelType w:val="multilevel"/>
    <w:tmpl w:val="8A96B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3277BE"/>
    <w:multiLevelType w:val="multilevel"/>
    <w:tmpl w:val="B23277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D8839C"/>
    <w:multiLevelType w:val="multilevel"/>
    <w:tmpl w:val="03D883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56748AE"/>
    <w:multiLevelType w:val="multilevel"/>
    <w:tmpl w:val="156748AE"/>
    <w:lvl w:ilvl="0" w:tentative="0">
      <w:start w:val="1"/>
      <w:numFmt w:val="japaneseCounting"/>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zZDJjYWVmMmRmMWIwYmYxNDQyNTdhOTNlYzhiMDIifQ=="/>
  </w:docVars>
  <w:rsids>
    <w:rsidRoot w:val="00172A27"/>
    <w:rsid w:val="00003BEB"/>
    <w:rsid w:val="001927E7"/>
    <w:rsid w:val="00197AD5"/>
    <w:rsid w:val="00277738"/>
    <w:rsid w:val="00295C4E"/>
    <w:rsid w:val="003C7B23"/>
    <w:rsid w:val="004916DA"/>
    <w:rsid w:val="004A3F87"/>
    <w:rsid w:val="004B73B5"/>
    <w:rsid w:val="005B5562"/>
    <w:rsid w:val="005B5BC3"/>
    <w:rsid w:val="005C2EB0"/>
    <w:rsid w:val="00694F70"/>
    <w:rsid w:val="006D0796"/>
    <w:rsid w:val="00981229"/>
    <w:rsid w:val="00A43CB0"/>
    <w:rsid w:val="00AC400B"/>
    <w:rsid w:val="00B76AE5"/>
    <w:rsid w:val="00BC6726"/>
    <w:rsid w:val="00CA25DC"/>
    <w:rsid w:val="00D61C2D"/>
    <w:rsid w:val="00DF21EF"/>
    <w:rsid w:val="00E64D7E"/>
    <w:rsid w:val="00EA63F7"/>
    <w:rsid w:val="01121186"/>
    <w:rsid w:val="09E539A0"/>
    <w:rsid w:val="0BA20082"/>
    <w:rsid w:val="13A9188B"/>
    <w:rsid w:val="153111C8"/>
    <w:rsid w:val="15BC4600"/>
    <w:rsid w:val="16715B3C"/>
    <w:rsid w:val="1A2242B8"/>
    <w:rsid w:val="21C942C1"/>
    <w:rsid w:val="24C07F24"/>
    <w:rsid w:val="24F13E55"/>
    <w:rsid w:val="2CE44CC9"/>
    <w:rsid w:val="2D8D58E3"/>
    <w:rsid w:val="30BC58C8"/>
    <w:rsid w:val="37950B02"/>
    <w:rsid w:val="3A9550BB"/>
    <w:rsid w:val="3B0E12A2"/>
    <w:rsid w:val="48683357"/>
    <w:rsid w:val="4AE829F0"/>
    <w:rsid w:val="4CFA4905"/>
    <w:rsid w:val="4FE961AC"/>
    <w:rsid w:val="5E840197"/>
    <w:rsid w:val="620F699E"/>
    <w:rsid w:val="69CC10C7"/>
    <w:rsid w:val="772378BE"/>
    <w:rsid w:val="7DD56D1F"/>
    <w:rsid w:val="7E251A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page number"/>
    <w:basedOn w:val="7"/>
    <w:qFormat/>
    <w:uiPriority w:val="0"/>
  </w:style>
  <w:style w:type="character" w:styleId="10">
    <w:name w:val="HTML Code"/>
    <w:basedOn w:val="7"/>
    <w:uiPriority w:val="0"/>
    <w:rPr>
      <w:rFonts w:ascii="Courier New" w:hAnsi="Courier New"/>
      <w:sz w:val="2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wlm</Company>
  <Pages>9</Pages>
  <Words>3587</Words>
  <Characters>4307</Characters>
  <Lines>4</Lines>
  <Paragraphs>1</Paragraphs>
  <TotalTime>1</TotalTime>
  <ScaleCrop>false</ScaleCrop>
  <LinksUpToDate>false</LinksUpToDate>
  <CharactersWithSpaces>4703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2006-05-10T00:53:00Z</dcterms:created>
  <dc:creator>wlm</dc:creator>
  <cp:lastModifiedBy>Ashly</cp:lastModifiedBy>
  <dcterms:modified xsi:type="dcterms:W3CDTF">2024-11-25T10:26:43Z</dcterms:modified>
  <dc:title>编号：</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D9D8A06EC6214BCAA50FF59EEC331DE0_13</vt:lpwstr>
  </property>
</Properties>
</file>