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Metadata rich body.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2</Pages>
  <Words>42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Rich Metadata</dc:title>
  <dc:subject>Fixture subject</dc:subject>
  <dc:creator>Docx Fixture</dc:creator>
  <cp:lastModifiedBy>Docx Fixture</cp:lastModifiedBy>
  <cp:keywords>alpha,beta</cp:keywords>
  <dcterms:created xsi:type="dcterms:W3CDTF">2026-05-06T00:00:00Z</dcterms:created>
  <dcterms:modified xsi:type="dcterms:W3CDTF">2026-05-06T00:10:00Z</dcterms:modified>
</cp:coreProperties>
</file>