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6E2" w:rsidRPr="00FF0D4A" w:rsidRDefault="004156E2" w:rsidP="00A60FB5">
      <w:pPr>
        <w:rPr>
          <w:rFonts w:hint="eastAsia"/>
        </w:rPr>
      </w:pPr>
      <w:r w:rsidRPr="00FF0D4A">
        <w:rPr>
          <w:rFonts w:hint="eastAsia"/>
        </w:rPr>
        <w:t>下面只是基于我</w:t>
      </w:r>
      <w:r w:rsidR="00145217">
        <w:rPr>
          <w:rFonts w:hint="eastAsia"/>
        </w:rPr>
        <w:t>电话访谈</w:t>
      </w:r>
      <w:r w:rsidRPr="00FF0D4A">
        <w:rPr>
          <w:rFonts w:hint="eastAsia"/>
        </w:rPr>
        <w:t>所提供模糊信息</w:t>
      </w:r>
      <w:r w:rsidR="00200625">
        <w:rPr>
          <w:rFonts w:hint="eastAsia"/>
        </w:rPr>
        <w:t>，</w:t>
      </w:r>
      <w:r w:rsidRPr="00FF0D4A">
        <w:rPr>
          <w:rFonts w:hint="eastAsia"/>
        </w:rPr>
        <w:t>机构提供的价格，估计会偏高【？】</w:t>
      </w:r>
    </w:p>
    <w:p w:rsidR="004156E2" w:rsidRDefault="004156E2" w:rsidP="00A60FB5">
      <w:pPr>
        <w:rPr>
          <w:rFonts w:hint="eastAsia"/>
          <w:b/>
        </w:rPr>
      </w:pPr>
    </w:p>
    <w:p w:rsidR="00A60FB5" w:rsidRPr="00F21BB1" w:rsidRDefault="00A60FB5" w:rsidP="00A60FB5">
      <w:pPr>
        <w:rPr>
          <w:b/>
        </w:rPr>
      </w:pPr>
      <w:r w:rsidRPr="00F21BB1">
        <w:rPr>
          <w:rFonts w:hint="eastAsia"/>
          <w:b/>
        </w:rPr>
        <w:t>深圳</w:t>
      </w:r>
    </w:p>
    <w:p w:rsidR="00A60FB5" w:rsidRDefault="00A60FB5" w:rsidP="00A60FB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t>000</w:t>
      </w:r>
      <w:r>
        <w:rPr>
          <w:rFonts w:hint="eastAsia"/>
        </w:rPr>
        <w:t>年</w:t>
      </w:r>
      <w:r>
        <w:rPr>
          <w:rFonts w:hint="eastAsia"/>
        </w:rPr>
        <w:t>老旧小区</w:t>
      </w:r>
      <w:r>
        <w:rPr>
          <w:rFonts w:hint="eastAsia"/>
        </w:rPr>
        <w:t>，1</w:t>
      </w:r>
      <w:r>
        <w:t>3000</w:t>
      </w:r>
      <w:r>
        <w:rPr>
          <w:rFonts w:hint="eastAsia"/>
        </w:rPr>
        <w:t>平米建筑面积，入住率高，多层</w:t>
      </w:r>
    </w:p>
    <w:p w:rsidR="00A60FB5" w:rsidRDefault="00A60FB5" w:rsidP="00902862">
      <w:pPr>
        <w:ind w:leftChars="270" w:left="567"/>
      </w:pPr>
      <w:r>
        <w:rPr>
          <w:rFonts w:hint="eastAsia"/>
        </w:rPr>
        <w:t>结构性安全鉴定：1</w:t>
      </w:r>
      <w:r>
        <w:t>5</w:t>
      </w:r>
      <w:r>
        <w:rPr>
          <w:rFonts w:hint="eastAsia"/>
        </w:rPr>
        <w:t>元/㎡；</w:t>
      </w:r>
    </w:p>
    <w:p w:rsidR="00A60FB5" w:rsidRDefault="00A60FB5" w:rsidP="00902862">
      <w:pPr>
        <w:ind w:leftChars="270" w:left="567"/>
      </w:pPr>
      <w:r>
        <w:rPr>
          <w:rFonts w:hint="eastAsia"/>
        </w:rPr>
        <w:t>沉降：视具体情况，未提供报价；</w:t>
      </w:r>
    </w:p>
    <w:p w:rsidR="00A60FB5" w:rsidRDefault="00A60FB5" w:rsidP="00902862">
      <w:pPr>
        <w:ind w:leftChars="270" w:left="567"/>
      </w:pPr>
      <w:r>
        <w:rPr>
          <w:rFonts w:hint="eastAsia"/>
        </w:rPr>
        <w:t>外墙：不具备相关技术；</w:t>
      </w:r>
    </w:p>
    <w:p w:rsidR="00A60FB5" w:rsidRDefault="00A60FB5" w:rsidP="00A60FB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新小区，1</w:t>
      </w:r>
      <w:r>
        <w:t>5000</w:t>
      </w:r>
      <w:r>
        <w:rPr>
          <w:rFonts w:hint="eastAsia"/>
        </w:rPr>
        <w:t>㎡建筑面积，高层，入住率高</w:t>
      </w:r>
    </w:p>
    <w:p w:rsidR="00A60FB5" w:rsidRDefault="00A60FB5" w:rsidP="00902862">
      <w:pPr>
        <w:ind w:leftChars="270" w:left="567"/>
      </w:pPr>
      <w:r>
        <w:rPr>
          <w:rFonts w:hint="eastAsia"/>
        </w:rPr>
        <w:t>结构性安全鉴定：5~</w:t>
      </w:r>
      <w:r>
        <w:t>10</w:t>
      </w:r>
      <w:r>
        <w:rPr>
          <w:rFonts w:hint="eastAsia"/>
        </w:rPr>
        <w:t>元/㎡</w:t>
      </w:r>
    </w:p>
    <w:p w:rsidR="00A60FB5" w:rsidRDefault="00A60FB5" w:rsidP="00902862">
      <w:pPr>
        <w:ind w:leftChars="270" w:left="567"/>
      </w:pPr>
      <w:r>
        <w:rPr>
          <w:rFonts w:hint="eastAsia"/>
        </w:rPr>
        <w:t>沉降：视具体情况，未提供报价；</w:t>
      </w:r>
    </w:p>
    <w:p w:rsidR="00A60FB5" w:rsidRDefault="00A60FB5" w:rsidP="00902862">
      <w:pPr>
        <w:ind w:leftChars="270" w:left="567"/>
      </w:pPr>
      <w:r>
        <w:rPr>
          <w:rFonts w:hint="eastAsia"/>
        </w:rPr>
        <w:t>外墙：仅针对砖石</w:t>
      </w:r>
      <w:r w:rsidR="00B502E0">
        <w:rPr>
          <w:rFonts w:hint="eastAsia"/>
        </w:rPr>
        <w:t>饰</w:t>
      </w:r>
      <w:r>
        <w:rPr>
          <w:rFonts w:hint="eastAsia"/>
        </w:rPr>
        <w:t>墙(</w:t>
      </w:r>
      <w:r>
        <w:t>5</w:t>
      </w:r>
      <w:r>
        <w:rPr>
          <w:rFonts w:hint="eastAsia"/>
        </w:rPr>
        <w:t>元/㎡</w:t>
      </w:r>
      <w:r>
        <w:t>)</w:t>
      </w:r>
      <w:r>
        <w:rPr>
          <w:rFonts w:hint="eastAsia"/>
        </w:rPr>
        <w:t>，玻璃幕墙无法提供。</w:t>
      </w:r>
    </w:p>
    <w:p w:rsidR="00F21BB1" w:rsidRDefault="00F21BB1" w:rsidP="00A60FB5">
      <w:pPr>
        <w:rPr>
          <w:b/>
        </w:rPr>
      </w:pPr>
    </w:p>
    <w:p w:rsidR="00F21BB1" w:rsidRPr="00F21BB1" w:rsidRDefault="00F21BB1" w:rsidP="00A60FB5">
      <w:pPr>
        <w:rPr>
          <w:b/>
        </w:rPr>
      </w:pPr>
      <w:r w:rsidRPr="00F21BB1">
        <w:rPr>
          <w:rFonts w:hint="eastAsia"/>
          <w:b/>
        </w:rPr>
        <w:t>广州</w:t>
      </w:r>
    </w:p>
    <w:p w:rsidR="00F21BB1" w:rsidRDefault="00F21BB1" w:rsidP="00F21BB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2</w:t>
      </w:r>
      <w:r>
        <w:t>004</w:t>
      </w:r>
      <w:r>
        <w:rPr>
          <w:rFonts w:hint="eastAsia"/>
        </w:rPr>
        <w:t>年小区，2</w:t>
      </w:r>
      <w:r>
        <w:t>8</w:t>
      </w:r>
      <w:r>
        <w:rPr>
          <w:rFonts w:hint="eastAsia"/>
        </w:rPr>
        <w:t>层高层，入住率高</w:t>
      </w:r>
    </w:p>
    <w:p w:rsidR="00F21BB1" w:rsidRDefault="00F21BB1" w:rsidP="00902862">
      <w:pPr>
        <w:ind w:leftChars="270" w:left="567"/>
      </w:pPr>
      <w:r>
        <w:rPr>
          <w:rFonts w:hint="eastAsia"/>
        </w:rPr>
        <w:t>结构性安全鉴定：1</w:t>
      </w:r>
      <w:r>
        <w:t>0</w:t>
      </w:r>
      <w:r>
        <w:rPr>
          <w:rFonts w:hint="eastAsia"/>
        </w:rPr>
        <w:t>元/㎡（若只检测，4</w:t>
      </w:r>
      <w:r>
        <w:t>-5</w:t>
      </w:r>
      <w:r>
        <w:rPr>
          <w:rFonts w:hint="eastAsia"/>
        </w:rPr>
        <w:t>元/㎡）</w:t>
      </w:r>
    </w:p>
    <w:p w:rsidR="00F21BB1" w:rsidRDefault="00F21BB1" w:rsidP="00902862">
      <w:pPr>
        <w:ind w:leftChars="270" w:left="567"/>
      </w:pPr>
      <w:r>
        <w:rPr>
          <w:rFonts w:hint="eastAsia"/>
        </w:rPr>
        <w:t>沉降：未提供报价；</w:t>
      </w:r>
    </w:p>
    <w:p w:rsidR="00F21BB1" w:rsidRDefault="00F21BB1" w:rsidP="00902862">
      <w:pPr>
        <w:ind w:leftChars="270" w:left="567"/>
      </w:pPr>
      <w:r>
        <w:rPr>
          <w:rFonts w:hint="eastAsia"/>
        </w:rPr>
        <w:t>外墙：未提供报价。</w:t>
      </w:r>
    </w:p>
    <w:p w:rsidR="00DE2993" w:rsidRDefault="00DE2993" w:rsidP="00DE2993"/>
    <w:p w:rsidR="00DE2993" w:rsidRDefault="00DE2993" w:rsidP="00DE2993">
      <w:pPr>
        <w:rPr>
          <w:b/>
        </w:rPr>
      </w:pPr>
      <w:r w:rsidRPr="00DE2993">
        <w:rPr>
          <w:rFonts w:hint="eastAsia"/>
          <w:b/>
        </w:rPr>
        <w:t>江阴（无锡）</w:t>
      </w:r>
    </w:p>
    <w:p w:rsidR="00DD12A3" w:rsidRPr="0098502E" w:rsidRDefault="00DD12A3" w:rsidP="00DE2993">
      <w:pPr>
        <w:rPr>
          <w:rFonts w:hint="eastAsia"/>
        </w:rPr>
      </w:pPr>
      <w:r w:rsidRPr="0098502E">
        <w:rPr>
          <w:rFonts w:hint="eastAsia"/>
        </w:rPr>
        <w:t>下面价格是由负责厂房检测鉴定的机构提供的估计价格</w:t>
      </w:r>
    </w:p>
    <w:p w:rsidR="00DE2993" w:rsidRDefault="00DE2993" w:rsidP="00DD12A3">
      <w:pPr>
        <w:ind w:leftChars="270" w:left="567"/>
      </w:pPr>
      <w:r w:rsidRPr="00DD12A3">
        <w:rPr>
          <w:rFonts w:hint="eastAsia"/>
        </w:rPr>
        <w:t>有住户住宅</w:t>
      </w:r>
      <w:r w:rsidR="009F2141">
        <w:rPr>
          <w:rFonts w:hint="eastAsia"/>
        </w:rPr>
        <w:t xml:space="preserve"> </w:t>
      </w:r>
      <w:r w:rsidRPr="00DD12A3">
        <w:rPr>
          <w:rFonts w:hint="eastAsia"/>
        </w:rPr>
        <w:t>结构性安全鉴定：1</w:t>
      </w:r>
      <w:r w:rsidRPr="00DD12A3">
        <w:t>0</w:t>
      </w:r>
      <w:r w:rsidRPr="00DD12A3">
        <w:rPr>
          <w:rFonts w:hint="eastAsia"/>
        </w:rPr>
        <w:t>元左右/㎡；沉降、外墙未提供。</w:t>
      </w:r>
    </w:p>
    <w:p w:rsidR="002C359A" w:rsidRDefault="002C359A" w:rsidP="00DD12A3">
      <w:pPr>
        <w:ind w:leftChars="270" w:left="567"/>
      </w:pPr>
    </w:p>
    <w:p w:rsidR="002C359A" w:rsidRPr="002C359A" w:rsidRDefault="002C359A" w:rsidP="002C359A">
      <w:pPr>
        <w:rPr>
          <w:rFonts w:hint="eastAsia"/>
          <w:b/>
        </w:rPr>
      </w:pPr>
      <w:r w:rsidRPr="002C359A">
        <w:rPr>
          <w:rFonts w:hint="eastAsia"/>
          <w:b/>
        </w:rPr>
        <w:t>成都</w:t>
      </w:r>
      <w:r>
        <w:rPr>
          <w:rFonts w:hint="eastAsia"/>
          <w:b/>
        </w:rPr>
        <w:t>：</w:t>
      </w:r>
      <w:r w:rsidRPr="009F2141">
        <w:rPr>
          <w:rFonts w:hint="eastAsia"/>
        </w:rPr>
        <w:t>未获得相关信息。</w:t>
      </w:r>
    </w:p>
    <w:p w:rsidR="00A05A1D" w:rsidRDefault="00A05A1D">
      <w:pPr>
        <w:widowControl/>
        <w:jc w:val="left"/>
      </w:pPr>
      <w:r>
        <w:br w:type="page"/>
      </w:r>
    </w:p>
    <w:p w:rsidR="002C359A" w:rsidRPr="00623AFA" w:rsidRDefault="00A05A1D" w:rsidP="00A05A1D">
      <w:pPr>
        <w:rPr>
          <w:b/>
        </w:rPr>
      </w:pPr>
      <w:r w:rsidRPr="00623AFA">
        <w:rPr>
          <w:rFonts w:hint="eastAsia"/>
          <w:b/>
        </w:rPr>
        <w:lastRenderedPageBreak/>
        <w:t>下面是找到的部分指导价格与机构官网提供价格</w:t>
      </w:r>
    </w:p>
    <w:p w:rsidR="00145217" w:rsidRPr="00DD12A3" w:rsidRDefault="00145217" w:rsidP="00A05A1D">
      <w:pPr>
        <w:rPr>
          <w:rFonts w:hint="eastAsia"/>
        </w:rPr>
      </w:pPr>
      <w:bookmarkStart w:id="0" w:name="_GoBack"/>
      <w:bookmarkEnd w:id="0"/>
    </w:p>
    <w:sectPr w:rsidR="00145217" w:rsidRPr="00DD1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807" w:rsidRDefault="000D1807" w:rsidP="002A1089">
      <w:r>
        <w:separator/>
      </w:r>
    </w:p>
  </w:endnote>
  <w:endnote w:type="continuationSeparator" w:id="0">
    <w:p w:rsidR="000D1807" w:rsidRDefault="000D1807" w:rsidP="002A1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807" w:rsidRDefault="000D1807" w:rsidP="002A1089">
      <w:r>
        <w:separator/>
      </w:r>
    </w:p>
  </w:footnote>
  <w:footnote w:type="continuationSeparator" w:id="0">
    <w:p w:rsidR="000D1807" w:rsidRDefault="000D1807" w:rsidP="002A1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2D6"/>
    <w:multiLevelType w:val="hybridMultilevel"/>
    <w:tmpl w:val="6ACCA11A"/>
    <w:lvl w:ilvl="0" w:tplc="CBB4478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C930D21"/>
    <w:multiLevelType w:val="hybridMultilevel"/>
    <w:tmpl w:val="0F36CFD6"/>
    <w:lvl w:ilvl="0" w:tplc="CE96C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AB02A3"/>
    <w:multiLevelType w:val="hybridMultilevel"/>
    <w:tmpl w:val="85DA9DCA"/>
    <w:lvl w:ilvl="0" w:tplc="97225A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21E50299"/>
    <w:multiLevelType w:val="hybridMultilevel"/>
    <w:tmpl w:val="3ACE585E"/>
    <w:lvl w:ilvl="0" w:tplc="6E4A9E2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40C75"/>
    <w:multiLevelType w:val="hybridMultilevel"/>
    <w:tmpl w:val="5106A86C"/>
    <w:lvl w:ilvl="0" w:tplc="F05C8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0327F"/>
    <w:multiLevelType w:val="hybridMultilevel"/>
    <w:tmpl w:val="C590DE5C"/>
    <w:lvl w:ilvl="0" w:tplc="346C76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2069E3"/>
    <w:multiLevelType w:val="hybridMultilevel"/>
    <w:tmpl w:val="6ACEF964"/>
    <w:lvl w:ilvl="0" w:tplc="C8028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E0"/>
    <w:rsid w:val="000D1807"/>
    <w:rsid w:val="00145217"/>
    <w:rsid w:val="00200625"/>
    <w:rsid w:val="002A1089"/>
    <w:rsid w:val="002C359A"/>
    <w:rsid w:val="004156E2"/>
    <w:rsid w:val="00457AE0"/>
    <w:rsid w:val="004E7578"/>
    <w:rsid w:val="00623AFA"/>
    <w:rsid w:val="00844301"/>
    <w:rsid w:val="008721D1"/>
    <w:rsid w:val="00902862"/>
    <w:rsid w:val="0098502E"/>
    <w:rsid w:val="009F2141"/>
    <w:rsid w:val="00A05A1D"/>
    <w:rsid w:val="00A60FB5"/>
    <w:rsid w:val="00B502E0"/>
    <w:rsid w:val="00DD12A3"/>
    <w:rsid w:val="00DE2993"/>
    <w:rsid w:val="00E41419"/>
    <w:rsid w:val="00F21BB1"/>
    <w:rsid w:val="00FF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BC933"/>
  <w15:chartTrackingRefBased/>
  <w15:docId w15:val="{CE5DAA04-4BD9-432E-B964-B87326BB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089"/>
    <w:rPr>
      <w:sz w:val="18"/>
      <w:szCs w:val="18"/>
    </w:rPr>
  </w:style>
  <w:style w:type="paragraph" w:styleId="a7">
    <w:name w:val="List Paragraph"/>
    <w:basedOn w:val="a"/>
    <w:uiPriority w:val="34"/>
    <w:qFormat/>
    <w:rsid w:val="002A1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</Words>
  <Characters>314</Characters>
  <Application>Microsoft Office Word</Application>
  <DocSecurity>0</DocSecurity>
  <Lines>2</Lines>
  <Paragraphs>1</Paragraphs>
  <ScaleCrop>false</ScaleCrop>
  <Company>LG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ZIv</dc:creator>
  <cp:keywords/>
  <dc:description/>
  <cp:lastModifiedBy>Wang ZIv</cp:lastModifiedBy>
  <cp:revision>20</cp:revision>
  <dcterms:created xsi:type="dcterms:W3CDTF">2021-02-05T03:15:00Z</dcterms:created>
  <dcterms:modified xsi:type="dcterms:W3CDTF">2021-02-05T03:49:00Z</dcterms:modified>
</cp:coreProperties>
</file>