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D3A" w:rsidRPr="00922F80" w:rsidRDefault="00CC2D3A" w:rsidP="00CC2D3A">
      <w:pPr>
        <w:rPr>
          <w:b/>
        </w:rPr>
      </w:pPr>
      <w:r w:rsidRPr="00922F80">
        <w:rPr>
          <w:b/>
        </w:rPr>
        <w:t>FAQ – UWA/PRUW</w:t>
      </w:r>
    </w:p>
    <w:p w:rsidR="00CC2D3A" w:rsidRDefault="00CC2D3A" w:rsidP="00CC2D3A"/>
    <w:p w:rsidR="00CC2D3A" w:rsidRPr="00922F80" w:rsidRDefault="00CC2D3A" w:rsidP="00CC2D3A">
      <w:pPr>
        <w:rPr>
          <w:b/>
        </w:rPr>
      </w:pPr>
      <w:r w:rsidRPr="00922F80">
        <w:rPr>
          <w:b/>
        </w:rPr>
        <w:t xml:space="preserve">How </w:t>
      </w:r>
      <w:r w:rsidR="006B0C5B">
        <w:rPr>
          <w:b/>
        </w:rPr>
        <w:t>can</w:t>
      </w:r>
      <w:r w:rsidR="00E727F1">
        <w:rPr>
          <w:b/>
        </w:rPr>
        <w:t xml:space="preserve"> </w:t>
      </w:r>
      <w:r w:rsidR="006B0C5B">
        <w:rPr>
          <w:b/>
        </w:rPr>
        <w:t xml:space="preserve">a </w:t>
      </w:r>
      <w:r w:rsidRPr="00922F80">
        <w:rPr>
          <w:b/>
        </w:rPr>
        <w:t>BC become</w:t>
      </w:r>
      <w:r w:rsidR="006B0C5B">
        <w:rPr>
          <w:b/>
        </w:rPr>
        <w:t xml:space="preserve"> an</w:t>
      </w:r>
      <w:r w:rsidRPr="00922F80">
        <w:rPr>
          <w:b/>
        </w:rPr>
        <w:t xml:space="preserve"> U</w:t>
      </w:r>
      <w:r w:rsidR="00B94CC0">
        <w:rPr>
          <w:b/>
        </w:rPr>
        <w:t>nderwriting Analyst (UWA)</w:t>
      </w:r>
      <w:bookmarkStart w:id="0" w:name="_GoBack"/>
      <w:bookmarkEnd w:id="0"/>
      <w:r w:rsidRPr="00922F80">
        <w:rPr>
          <w:b/>
        </w:rPr>
        <w:t>?</w:t>
      </w:r>
    </w:p>
    <w:p w:rsidR="00CC2D3A" w:rsidRDefault="006B0C5B" w:rsidP="00CC2D3A">
      <w:pPr>
        <w:pStyle w:val="ListParagraph"/>
        <w:numPr>
          <w:ilvl w:val="0"/>
          <w:numId w:val="1"/>
        </w:numPr>
      </w:pPr>
      <w:r>
        <w:t>There will be an opening for UWA positions posted internally. BCs fulfilling the requirements can apply. After the interview process, TL/SH will engage with stakeholders to specify the exact market / client(s) / portfolio to be handled by the UWA.</w:t>
      </w:r>
    </w:p>
    <w:p w:rsidR="00CC2D3A" w:rsidRPr="00922F80" w:rsidRDefault="006B0C5B" w:rsidP="00CC2D3A">
      <w:pPr>
        <w:rPr>
          <w:b/>
        </w:rPr>
      </w:pPr>
      <w:r>
        <w:rPr>
          <w:b/>
        </w:rPr>
        <w:t>What</w:t>
      </w:r>
      <w:r w:rsidR="00CC2D3A" w:rsidRPr="00922F80">
        <w:rPr>
          <w:b/>
        </w:rPr>
        <w:t xml:space="preserve"> w</w:t>
      </w:r>
      <w:r>
        <w:rPr>
          <w:b/>
        </w:rPr>
        <w:t>ill</w:t>
      </w:r>
      <w:r w:rsidR="00CC2D3A" w:rsidRPr="00922F80">
        <w:rPr>
          <w:b/>
        </w:rPr>
        <w:t xml:space="preserve"> the interview look like?</w:t>
      </w:r>
    </w:p>
    <w:p w:rsidR="00CC2D3A" w:rsidRDefault="0088350A" w:rsidP="00CC2D3A">
      <w:pPr>
        <w:pStyle w:val="ListParagraph"/>
        <w:numPr>
          <w:ilvl w:val="0"/>
          <w:numId w:val="1"/>
        </w:numPr>
      </w:pPr>
      <w:r>
        <w:t>Besides the regular interview questions, a</w:t>
      </w:r>
      <w:r w:rsidR="00CC2D3A">
        <w:t xml:space="preserve">pplicants for UWA will receive Business Case prior to </w:t>
      </w:r>
      <w:r>
        <w:t xml:space="preserve">the </w:t>
      </w:r>
      <w:r w:rsidR="00CC2D3A">
        <w:t>interview, and on the interview itself they will present</w:t>
      </w:r>
      <w:r w:rsidR="006B0C5B">
        <w:t xml:space="preserve"> their</w:t>
      </w:r>
      <w:r w:rsidR="00CC2D3A">
        <w:t xml:space="preserve"> assessment and reasoning</w:t>
      </w:r>
      <w:r>
        <w:t>.</w:t>
      </w:r>
    </w:p>
    <w:p w:rsidR="00CC2D3A" w:rsidRPr="00922F80" w:rsidRDefault="00CC2D3A" w:rsidP="00CC2D3A">
      <w:pPr>
        <w:rPr>
          <w:b/>
        </w:rPr>
      </w:pPr>
      <w:r w:rsidRPr="00922F80">
        <w:rPr>
          <w:b/>
        </w:rPr>
        <w:t>Who will participat</w:t>
      </w:r>
      <w:r w:rsidR="0088350A">
        <w:rPr>
          <w:b/>
        </w:rPr>
        <w:t>e</w:t>
      </w:r>
      <w:r w:rsidRPr="00922F80">
        <w:rPr>
          <w:b/>
        </w:rPr>
        <w:t xml:space="preserve"> </w:t>
      </w:r>
      <w:r w:rsidR="0088350A">
        <w:rPr>
          <w:b/>
        </w:rPr>
        <w:t>at the</w:t>
      </w:r>
      <w:r w:rsidRPr="00922F80">
        <w:rPr>
          <w:b/>
        </w:rPr>
        <w:t xml:space="preserve"> interview?</w:t>
      </w:r>
    </w:p>
    <w:p w:rsidR="00CC2D3A" w:rsidRDefault="00CC2D3A" w:rsidP="00CC2D3A">
      <w:pPr>
        <w:pStyle w:val="ListParagraph"/>
        <w:numPr>
          <w:ilvl w:val="0"/>
          <w:numId w:val="1"/>
        </w:numPr>
      </w:pPr>
      <w:r>
        <w:t xml:space="preserve">Ideally TL representative, SUWA, </w:t>
      </w:r>
      <w:r w:rsidR="0088350A">
        <w:t>stakeholder(s) (e.g. MUW)</w:t>
      </w:r>
      <w:r w:rsidR="00E727F1">
        <w:t>.</w:t>
      </w:r>
    </w:p>
    <w:p w:rsidR="00CE1A00" w:rsidRPr="00922F80" w:rsidRDefault="00CE1A00" w:rsidP="00CE1A00">
      <w:pPr>
        <w:rPr>
          <w:b/>
        </w:rPr>
      </w:pPr>
      <w:r>
        <w:rPr>
          <w:b/>
        </w:rPr>
        <w:t>Can a</w:t>
      </w:r>
      <w:r w:rsidRPr="00922F80">
        <w:rPr>
          <w:b/>
        </w:rPr>
        <w:t xml:space="preserve"> F</w:t>
      </w:r>
      <w:r>
        <w:rPr>
          <w:b/>
        </w:rPr>
        <w:t>acultative</w:t>
      </w:r>
      <w:r w:rsidRPr="00922F80">
        <w:rPr>
          <w:b/>
        </w:rPr>
        <w:t xml:space="preserve"> BC apply for </w:t>
      </w:r>
      <w:r>
        <w:rPr>
          <w:b/>
        </w:rPr>
        <w:t>a Treaty</w:t>
      </w:r>
      <w:r w:rsidRPr="00922F80">
        <w:rPr>
          <w:b/>
        </w:rPr>
        <w:t xml:space="preserve"> UWA?</w:t>
      </w:r>
    </w:p>
    <w:p w:rsidR="00CE1A00" w:rsidRDefault="00CE1A00" w:rsidP="00CE1A00">
      <w:pPr>
        <w:pStyle w:val="ListParagraph"/>
        <w:numPr>
          <w:ilvl w:val="0"/>
          <w:numId w:val="1"/>
        </w:numPr>
      </w:pPr>
      <w:r>
        <w:t>Yes.</w:t>
      </w:r>
    </w:p>
    <w:p w:rsidR="008465D9" w:rsidRPr="008465D9" w:rsidRDefault="008465D9" w:rsidP="008465D9">
      <w:pPr>
        <w:rPr>
          <w:b/>
          <w:bCs/>
        </w:rPr>
      </w:pPr>
      <w:r w:rsidRPr="008465D9">
        <w:rPr>
          <w:b/>
          <w:bCs/>
        </w:rPr>
        <w:t>Who can apply for this position – only BCI or also BCII?</w:t>
      </w:r>
    </w:p>
    <w:p w:rsidR="008465D9" w:rsidRPr="008465D9" w:rsidRDefault="008465D9" w:rsidP="008465D9">
      <w:pPr>
        <w:pStyle w:val="ListParagraph"/>
        <w:numPr>
          <w:ilvl w:val="0"/>
          <w:numId w:val="1"/>
        </w:numPr>
      </w:pPr>
      <w:r w:rsidRPr="008465D9">
        <w:t>Everybody – BCI and also BCII</w:t>
      </w:r>
      <w:r w:rsidR="00E727F1">
        <w:t>.</w:t>
      </w:r>
    </w:p>
    <w:p w:rsidR="008465D9" w:rsidRPr="008465D9" w:rsidRDefault="008465D9" w:rsidP="008465D9">
      <w:pPr>
        <w:rPr>
          <w:b/>
          <w:bCs/>
        </w:rPr>
      </w:pPr>
      <w:r w:rsidRPr="008465D9">
        <w:rPr>
          <w:b/>
          <w:bCs/>
        </w:rPr>
        <w:t>Is salary increase connected with UWA position?</w:t>
      </w:r>
    </w:p>
    <w:p w:rsidR="008465D9" w:rsidRPr="008465D9" w:rsidRDefault="008465D9" w:rsidP="00CC2D3A">
      <w:pPr>
        <w:pStyle w:val="ListParagraph"/>
        <w:numPr>
          <w:ilvl w:val="0"/>
          <w:numId w:val="1"/>
        </w:numPr>
        <w:rPr>
          <w:b/>
          <w:bCs/>
        </w:rPr>
      </w:pPr>
      <w:r w:rsidRPr="008465D9">
        <w:t>Yes, salary &amp; TAPI adjustment – simil</w:t>
      </w:r>
      <w:r>
        <w:t>a</w:t>
      </w:r>
      <w:r w:rsidRPr="008465D9">
        <w:t>r to BCI to BCII</w:t>
      </w:r>
      <w:r w:rsidRPr="008465D9">
        <w:rPr>
          <w:bCs/>
        </w:rPr>
        <w:t xml:space="preserve"> promotion</w:t>
      </w:r>
      <w:r w:rsidR="00E727F1">
        <w:rPr>
          <w:bCs/>
        </w:rPr>
        <w:t>.</w:t>
      </w:r>
    </w:p>
    <w:p w:rsidR="00CE1A00" w:rsidRDefault="00CE1A00" w:rsidP="00CC2D3A">
      <w:pPr>
        <w:rPr>
          <w:b/>
        </w:rPr>
      </w:pPr>
      <w:r>
        <w:rPr>
          <w:b/>
        </w:rPr>
        <w:t>How often will the UWA position be opened?</w:t>
      </w:r>
    </w:p>
    <w:p w:rsidR="00CE1A00" w:rsidRPr="00CE1A00" w:rsidRDefault="00CE1A00" w:rsidP="00CE1A00">
      <w:pPr>
        <w:pStyle w:val="ListParagraph"/>
        <w:numPr>
          <w:ilvl w:val="0"/>
          <w:numId w:val="1"/>
        </w:numPr>
      </w:pPr>
      <w:r w:rsidRPr="00CE1A00">
        <w:t>Ideally once a year, however, if there is a need on the stakeholders' side, we will initiate the hiring process more often.</w:t>
      </w:r>
    </w:p>
    <w:p w:rsidR="00CC2D3A" w:rsidRPr="00922F80" w:rsidRDefault="00CC2D3A" w:rsidP="00CC2D3A">
      <w:pPr>
        <w:rPr>
          <w:b/>
        </w:rPr>
      </w:pPr>
      <w:r w:rsidRPr="00922F80">
        <w:rPr>
          <w:b/>
        </w:rPr>
        <w:t>Should the applicants expect t</w:t>
      </w:r>
      <w:r w:rsidR="0088350A">
        <w:rPr>
          <w:b/>
        </w:rPr>
        <w:t>hat they</w:t>
      </w:r>
      <w:r w:rsidRPr="00922F80">
        <w:rPr>
          <w:b/>
        </w:rPr>
        <w:t xml:space="preserve"> stay in their </w:t>
      </w:r>
      <w:r w:rsidR="0088350A">
        <w:rPr>
          <w:b/>
        </w:rPr>
        <w:t xml:space="preserve">original </w:t>
      </w:r>
      <w:r w:rsidRPr="00922F80">
        <w:rPr>
          <w:b/>
        </w:rPr>
        <w:t xml:space="preserve">teams and work as UWA? </w:t>
      </w:r>
    </w:p>
    <w:p w:rsidR="00CC2D3A" w:rsidRDefault="00CC2D3A" w:rsidP="00CC2D3A">
      <w:pPr>
        <w:pStyle w:val="ListParagraph"/>
        <w:numPr>
          <w:ilvl w:val="0"/>
          <w:numId w:val="1"/>
        </w:numPr>
      </w:pPr>
      <w:r>
        <w:t>Not necessarily</w:t>
      </w:r>
      <w:r w:rsidR="0088350A">
        <w:t>,</w:t>
      </w:r>
      <w:r>
        <w:t xml:space="preserve"> as</w:t>
      </w:r>
      <w:r w:rsidR="0088350A">
        <w:t xml:space="preserve"> one of</w:t>
      </w:r>
      <w:r>
        <w:t xml:space="preserve"> the </w:t>
      </w:r>
      <w:r w:rsidR="0088350A">
        <w:t>conditions</w:t>
      </w:r>
      <w:r>
        <w:t xml:space="preserve"> is to be willing to work in</w:t>
      </w:r>
      <w:r w:rsidR="0088350A">
        <w:t xml:space="preserve"> a</w:t>
      </w:r>
      <w:r>
        <w:t xml:space="preserve"> different team</w:t>
      </w:r>
      <w:r w:rsidR="00C82716">
        <w:t xml:space="preserve">. However, </w:t>
      </w:r>
      <w:r>
        <w:t xml:space="preserve">if the situation </w:t>
      </w:r>
      <w:r w:rsidR="0088350A">
        <w:t>allows</w:t>
      </w:r>
      <w:r>
        <w:t xml:space="preserve"> the applicant</w:t>
      </w:r>
      <w:r w:rsidR="00E727F1">
        <w:t>s</w:t>
      </w:r>
      <w:r>
        <w:t xml:space="preserve"> to remain in </w:t>
      </w:r>
      <w:r w:rsidR="0088350A">
        <w:t>their original</w:t>
      </w:r>
      <w:r>
        <w:t xml:space="preserve"> team</w:t>
      </w:r>
      <w:r w:rsidR="00E727F1">
        <w:t>s</w:t>
      </w:r>
      <w:r w:rsidR="0088350A">
        <w:t>,</w:t>
      </w:r>
      <w:r>
        <w:t xml:space="preserve"> it would be </w:t>
      </w:r>
      <w:r w:rsidR="0088350A">
        <w:t xml:space="preserve">the </w:t>
      </w:r>
      <w:r>
        <w:t xml:space="preserve">preferred </w:t>
      </w:r>
      <w:r w:rsidR="0088350A">
        <w:t>option</w:t>
      </w:r>
      <w:r>
        <w:t xml:space="preserve">. </w:t>
      </w:r>
    </w:p>
    <w:p w:rsidR="00CC2D3A" w:rsidRPr="00922F80" w:rsidRDefault="0088350A" w:rsidP="00CC2D3A">
      <w:pPr>
        <w:rPr>
          <w:b/>
        </w:rPr>
      </w:pPr>
      <w:r>
        <w:rPr>
          <w:b/>
        </w:rPr>
        <w:t>H</w:t>
      </w:r>
      <w:r w:rsidR="00CC2D3A" w:rsidRPr="00922F80">
        <w:rPr>
          <w:b/>
        </w:rPr>
        <w:t>ow many UWA positions will be open</w:t>
      </w:r>
      <w:r>
        <w:rPr>
          <w:b/>
        </w:rPr>
        <w:t>ed</w:t>
      </w:r>
      <w:r w:rsidR="00CC2D3A" w:rsidRPr="00922F80">
        <w:rPr>
          <w:b/>
        </w:rPr>
        <w:t>?</w:t>
      </w:r>
    </w:p>
    <w:p w:rsidR="0088350A" w:rsidRDefault="00E11E63" w:rsidP="00CC2D3A">
      <w:pPr>
        <w:pStyle w:val="ListParagraph"/>
        <w:numPr>
          <w:ilvl w:val="0"/>
          <w:numId w:val="1"/>
        </w:numPr>
      </w:pPr>
      <w:r>
        <w:t>The</w:t>
      </w:r>
      <w:r w:rsidR="0088350A">
        <w:t xml:space="preserve"> </w:t>
      </w:r>
      <w:r>
        <w:t>actual</w:t>
      </w:r>
      <w:r w:rsidR="0088350A">
        <w:t xml:space="preserve"> number of positions will depend on the number of successful candidates and their placement in the </w:t>
      </w:r>
      <w:r w:rsidR="00D5676C">
        <w:t>m</w:t>
      </w:r>
      <w:r w:rsidR="0088350A">
        <w:t xml:space="preserve">arkets with stakeholders being interested in this </w:t>
      </w:r>
      <w:r w:rsidR="00E727F1">
        <w:t xml:space="preserve"> level</w:t>
      </w:r>
      <w:r w:rsidR="0088350A">
        <w:t xml:space="preserve"> of cooperation.</w:t>
      </w:r>
    </w:p>
    <w:p w:rsidR="008465D9" w:rsidRPr="008465D9" w:rsidRDefault="008465D9" w:rsidP="008465D9">
      <w:pPr>
        <w:rPr>
          <w:rFonts w:ascii="Calibri" w:hAnsi="Calibri"/>
          <w:b/>
          <w:bCs/>
        </w:rPr>
      </w:pPr>
      <w:r w:rsidRPr="008465D9">
        <w:rPr>
          <w:b/>
          <w:bCs/>
        </w:rPr>
        <w:t>What if there are more successful candidates than UWA positions?</w:t>
      </w:r>
    </w:p>
    <w:p w:rsidR="008465D9" w:rsidRDefault="008465D9" w:rsidP="008465D9">
      <w:pPr>
        <w:pStyle w:val="ListParagraph"/>
        <w:numPr>
          <w:ilvl w:val="0"/>
          <w:numId w:val="1"/>
        </w:numPr>
      </w:pPr>
      <w:r>
        <w:t xml:space="preserve">It will be </w:t>
      </w:r>
      <w:r w:rsidR="00E727F1">
        <w:t xml:space="preserve">a </w:t>
      </w:r>
      <w:r>
        <w:t>skillset interview, all successful candidates will be placed as UWA(s)</w:t>
      </w:r>
      <w:r w:rsidR="00E727F1">
        <w:t>.</w:t>
      </w:r>
    </w:p>
    <w:p w:rsidR="008465D9" w:rsidRDefault="008465D9" w:rsidP="008465D9">
      <w:pPr>
        <w:pStyle w:val="ListParagraph"/>
      </w:pPr>
    </w:p>
    <w:p w:rsidR="00CC2D3A" w:rsidRPr="00922F80" w:rsidRDefault="00CC2D3A" w:rsidP="00CC2D3A">
      <w:pPr>
        <w:rPr>
          <w:b/>
        </w:rPr>
      </w:pPr>
      <w:r w:rsidRPr="00922F80">
        <w:rPr>
          <w:b/>
        </w:rPr>
        <w:lastRenderedPageBreak/>
        <w:t>Wh</w:t>
      </w:r>
      <w:r w:rsidR="00D5676C">
        <w:rPr>
          <w:b/>
        </w:rPr>
        <w:t>en do the new UWA(s) start in their positions</w:t>
      </w:r>
      <w:r w:rsidRPr="00922F80">
        <w:rPr>
          <w:b/>
        </w:rPr>
        <w:t>?</w:t>
      </w:r>
    </w:p>
    <w:p w:rsidR="00CC2D3A" w:rsidRDefault="00CC2D3A" w:rsidP="00CC2D3A">
      <w:pPr>
        <w:pStyle w:val="ListParagraph"/>
        <w:numPr>
          <w:ilvl w:val="0"/>
          <w:numId w:val="1"/>
        </w:numPr>
      </w:pPr>
      <w:r>
        <w:t xml:space="preserve">After </w:t>
      </w:r>
      <w:r w:rsidR="00D5676C">
        <w:t xml:space="preserve">the </w:t>
      </w:r>
      <w:r>
        <w:t xml:space="preserve">interview, the leadership team will </w:t>
      </w:r>
      <w:r w:rsidR="00D5676C">
        <w:t>agree with the</w:t>
      </w:r>
      <w:r>
        <w:t xml:space="preserve"> MUW/UW community</w:t>
      </w:r>
      <w:r w:rsidR="00D5676C">
        <w:t xml:space="preserve"> on the set-up</w:t>
      </w:r>
      <w:r>
        <w:t xml:space="preserve">. </w:t>
      </w:r>
      <w:r w:rsidR="00D5676C">
        <w:t>The new UWA(s) will start at their positions within</w:t>
      </w:r>
      <w:r>
        <w:t xml:space="preserve"> 3 months</w:t>
      </w:r>
      <w:r w:rsidR="00D5676C">
        <w:t xml:space="preserve"> after the interview</w:t>
      </w:r>
      <w:r>
        <w:t xml:space="preserve">. </w:t>
      </w:r>
    </w:p>
    <w:p w:rsidR="00CC2D3A" w:rsidRPr="00922F80" w:rsidRDefault="00CC2D3A" w:rsidP="00CC2D3A">
      <w:pPr>
        <w:rPr>
          <w:b/>
        </w:rPr>
      </w:pPr>
      <w:r w:rsidRPr="00922F80">
        <w:rPr>
          <w:b/>
        </w:rPr>
        <w:t>Will the UWA have reduced BC portfolio?</w:t>
      </w:r>
    </w:p>
    <w:p w:rsidR="00CE1A00" w:rsidRPr="008465D9" w:rsidRDefault="00CC2D3A" w:rsidP="00CC2D3A">
      <w:pPr>
        <w:pStyle w:val="ListParagraph"/>
        <w:numPr>
          <w:ilvl w:val="0"/>
          <w:numId w:val="1"/>
        </w:numPr>
      </w:pPr>
      <w:r>
        <w:t>No, as F band position the UWA needs to handle his/her portfolio and do additional UWA tasks – this is consistent with Goal Setting for BC where he/she needs to allocate freed</w:t>
      </w:r>
      <w:r w:rsidR="003B5449">
        <w:t>-</w:t>
      </w:r>
      <w:r>
        <w:t xml:space="preserve">up capacity for </w:t>
      </w:r>
      <w:r w:rsidR="003A5088">
        <w:t>other</w:t>
      </w:r>
      <w:r>
        <w:t xml:space="preserve"> tasks </w:t>
      </w:r>
      <w:r w:rsidR="003A5088">
        <w:t>besides the BC portfolio. UWA(s) are not expected to have an expert role.</w:t>
      </w:r>
    </w:p>
    <w:p w:rsidR="00CC2D3A" w:rsidRPr="00922F80" w:rsidRDefault="00CC2D3A" w:rsidP="00CC2D3A">
      <w:pPr>
        <w:rPr>
          <w:b/>
        </w:rPr>
      </w:pPr>
      <w:r w:rsidRPr="00922F80">
        <w:rPr>
          <w:b/>
        </w:rPr>
        <w:t>What will be the key responsibilities for UWA?</w:t>
      </w:r>
    </w:p>
    <w:p w:rsidR="00CC2D3A" w:rsidRDefault="00CC2D3A" w:rsidP="00CC2D3A">
      <w:pPr>
        <w:pStyle w:val="ListParagraph"/>
        <w:numPr>
          <w:ilvl w:val="0"/>
          <w:numId w:val="1"/>
        </w:numPr>
      </w:pPr>
      <w:r>
        <w:t xml:space="preserve">Providing extended support to MUW or UW, </w:t>
      </w:r>
      <w:r w:rsidR="009357A1">
        <w:t xml:space="preserve">knowledge sharing. </w:t>
      </w:r>
      <w:r w:rsidR="00E727F1">
        <w:t>P</w:t>
      </w:r>
      <w:r>
        <w:t>lease see job description for more details</w:t>
      </w:r>
    </w:p>
    <w:p w:rsidR="008C207D" w:rsidRPr="00922F80" w:rsidRDefault="008C207D" w:rsidP="008C207D">
      <w:pPr>
        <w:rPr>
          <w:b/>
        </w:rPr>
      </w:pPr>
      <w:r w:rsidRPr="00922F80">
        <w:rPr>
          <w:b/>
        </w:rPr>
        <w:t>What would be the future car</w:t>
      </w:r>
      <w:r>
        <w:rPr>
          <w:b/>
        </w:rPr>
        <w:t>e</w:t>
      </w:r>
      <w:r w:rsidRPr="00922F80">
        <w:rPr>
          <w:b/>
        </w:rPr>
        <w:t>er road for UWA?</w:t>
      </w:r>
    </w:p>
    <w:p w:rsidR="008C207D" w:rsidRDefault="008C207D" w:rsidP="008C207D">
      <w:pPr>
        <w:pStyle w:val="ListParagraph"/>
        <w:numPr>
          <w:ilvl w:val="0"/>
          <w:numId w:val="1"/>
        </w:numPr>
      </w:pPr>
      <w:r>
        <w:t xml:space="preserve">Ideally becoming Senior UWA (SUWA). Opening of SUWA position(s) depends </w:t>
      </w:r>
      <w:r w:rsidR="000741C2">
        <w:t>on market need.</w:t>
      </w:r>
      <w:r>
        <w:t xml:space="preserve"> It is the key for UWA to build knowledge, expertise and relationship with MUW/UW.</w:t>
      </w:r>
    </w:p>
    <w:p w:rsidR="000741C2" w:rsidRDefault="000741C2" w:rsidP="000741C2">
      <w:pPr>
        <w:rPr>
          <w:b/>
        </w:rPr>
      </w:pPr>
      <w:r w:rsidRPr="000741C2">
        <w:rPr>
          <w:b/>
        </w:rPr>
        <w:t>What can help me to become UWA?</w:t>
      </w:r>
    </w:p>
    <w:p w:rsidR="000741C2" w:rsidRDefault="000741C2" w:rsidP="000741C2">
      <w:pPr>
        <w:pStyle w:val="ListParagraph"/>
        <w:numPr>
          <w:ilvl w:val="0"/>
          <w:numId w:val="1"/>
        </w:numPr>
      </w:pPr>
      <w:r w:rsidRPr="000741C2">
        <w:t>Your own proactivity in</w:t>
      </w:r>
      <w:r>
        <w:t xml:space="preserve"> carr</w:t>
      </w:r>
      <w:r w:rsidR="00E727F1">
        <w:t>e</w:t>
      </w:r>
      <w:r>
        <w:t>er development iro</w:t>
      </w:r>
      <w:r w:rsidRPr="000741C2">
        <w:t xml:space="preserve"> UW direction,</w:t>
      </w:r>
      <w:r>
        <w:t xml:space="preserve"> exposure to UW tasks, shadowing,</w:t>
      </w:r>
      <w:r w:rsidRPr="000741C2">
        <w:t xml:space="preserve"> </w:t>
      </w:r>
      <w:r>
        <w:t xml:space="preserve">121 with SUWA/TLs; </w:t>
      </w:r>
      <w:r w:rsidR="00E727F1">
        <w:t>s</w:t>
      </w:r>
      <w:r w:rsidRPr="000741C2">
        <w:t xml:space="preserve">elf-learning, </w:t>
      </w:r>
      <w:r>
        <w:t>PRUW training program</w:t>
      </w:r>
      <w:r w:rsidR="00E727F1">
        <w:t>.</w:t>
      </w:r>
    </w:p>
    <w:p w:rsidR="008C207D" w:rsidRPr="008C207D" w:rsidRDefault="008C207D" w:rsidP="008C207D">
      <w:pPr>
        <w:rPr>
          <w:b/>
        </w:rPr>
      </w:pPr>
      <w:r w:rsidRPr="008C207D">
        <w:rPr>
          <w:b/>
        </w:rPr>
        <w:t>What is PRUW?</w:t>
      </w:r>
    </w:p>
    <w:p w:rsidR="008C207D" w:rsidRDefault="008C207D" w:rsidP="008C207D">
      <w:pPr>
        <w:pStyle w:val="ListParagraph"/>
        <w:numPr>
          <w:ilvl w:val="0"/>
          <w:numId w:val="1"/>
        </w:numPr>
      </w:pPr>
      <w:r w:rsidRPr="008C207D">
        <w:t>PrUW Yourself! is a working group and a platform that was created in order to expand technical knowledge of BC</w:t>
      </w:r>
      <w:r w:rsidR="00AD42CD">
        <w:t>s</w:t>
      </w:r>
      <w:r w:rsidRPr="008C207D">
        <w:t xml:space="preserve"> through trainings, </w:t>
      </w:r>
      <w:r w:rsidR="00E55D6A" w:rsidRPr="008C207D">
        <w:t>shadowing</w:t>
      </w:r>
      <w:r w:rsidRPr="008C207D">
        <w:t xml:space="preserve">, self-study and project work. The main aim of the group is to </w:t>
      </w:r>
      <w:r w:rsidR="00AD42CD">
        <w:t xml:space="preserve">increase the skillset of our people to </w:t>
      </w:r>
      <w:r w:rsidRPr="008C207D">
        <w:t>be able to fully support our stakeholders and be prepared in case of extending the core tasks of BC to UWA. The next goal of the group is to spread the knowledge at our department and support other BCs in studying and gaining experience.</w:t>
      </w:r>
    </w:p>
    <w:p w:rsidR="00CC2D3A" w:rsidRPr="00922F80" w:rsidRDefault="00CC2D3A" w:rsidP="00CC2D3A">
      <w:pPr>
        <w:rPr>
          <w:b/>
        </w:rPr>
      </w:pPr>
      <w:r w:rsidRPr="00922F80">
        <w:rPr>
          <w:b/>
        </w:rPr>
        <w:t xml:space="preserve">Does </w:t>
      </w:r>
      <w:r w:rsidR="00CE1A00">
        <w:rPr>
          <w:b/>
        </w:rPr>
        <w:t xml:space="preserve">a </w:t>
      </w:r>
      <w:r w:rsidRPr="00922F80">
        <w:rPr>
          <w:b/>
        </w:rPr>
        <w:t>BC need to be part of PRUW training program before applying for UWA role?</w:t>
      </w:r>
    </w:p>
    <w:p w:rsidR="00CC2D3A" w:rsidRDefault="00CC2D3A" w:rsidP="00CC2D3A">
      <w:pPr>
        <w:pStyle w:val="ListParagraph"/>
        <w:numPr>
          <w:ilvl w:val="0"/>
          <w:numId w:val="1"/>
        </w:numPr>
      </w:pPr>
      <w:r>
        <w:t xml:space="preserve">No, it is not </w:t>
      </w:r>
      <w:r w:rsidR="003A5088">
        <w:t xml:space="preserve">a </w:t>
      </w:r>
      <w:r>
        <w:t>requirement, however the BC need</w:t>
      </w:r>
      <w:r w:rsidR="003A5088">
        <w:t>s</w:t>
      </w:r>
      <w:r w:rsidR="00EA0AFA">
        <w:t xml:space="preserve"> to have</w:t>
      </w:r>
      <w:r>
        <w:t xml:space="preserve"> extended reinsurance knowledge to be able to provide </w:t>
      </w:r>
      <w:r w:rsidR="003A5088">
        <w:t xml:space="preserve">the </w:t>
      </w:r>
      <w:r>
        <w:t xml:space="preserve">assessment and pass </w:t>
      </w:r>
      <w:r w:rsidR="003A5088">
        <w:t xml:space="preserve">the </w:t>
      </w:r>
      <w:r>
        <w:t xml:space="preserve">interview process. </w:t>
      </w:r>
    </w:p>
    <w:p w:rsidR="00CC2D3A" w:rsidRPr="00922F80" w:rsidRDefault="00CE1A00" w:rsidP="00CC2D3A">
      <w:pPr>
        <w:rPr>
          <w:b/>
        </w:rPr>
      </w:pPr>
      <w:r>
        <w:rPr>
          <w:b/>
        </w:rPr>
        <w:t>Will</w:t>
      </w:r>
      <w:r w:rsidR="00CC2D3A" w:rsidRPr="00922F80">
        <w:rPr>
          <w:b/>
        </w:rPr>
        <w:t xml:space="preserve"> there </w:t>
      </w:r>
      <w:r w:rsidR="00E727F1" w:rsidRPr="00307393">
        <w:rPr>
          <w:b/>
        </w:rPr>
        <w:t>be</w:t>
      </w:r>
      <w:r w:rsidR="00E727F1">
        <w:rPr>
          <w:b/>
        </w:rPr>
        <w:t xml:space="preserve"> </w:t>
      </w:r>
      <w:r w:rsidR="00CC2D3A" w:rsidRPr="00922F80">
        <w:rPr>
          <w:b/>
        </w:rPr>
        <w:t>another PRUW training program "Season 2?"</w:t>
      </w:r>
    </w:p>
    <w:p w:rsidR="00CC2D3A" w:rsidRDefault="00CC2D3A" w:rsidP="00CC2D3A">
      <w:pPr>
        <w:pStyle w:val="ListParagraph"/>
        <w:numPr>
          <w:ilvl w:val="0"/>
          <w:numId w:val="1"/>
        </w:numPr>
      </w:pPr>
      <w:r>
        <w:t>Yes, ideally we will have the program</w:t>
      </w:r>
      <w:r w:rsidR="00CE1A00">
        <w:t xml:space="preserve"> opened</w:t>
      </w:r>
      <w:r>
        <w:t xml:space="preserve"> once in a year (</w:t>
      </w:r>
      <w:r w:rsidR="00CE1A00">
        <w:t xml:space="preserve">in the </w:t>
      </w:r>
      <w:r>
        <w:t>first half)</w:t>
      </w:r>
      <w:r w:rsidR="00CE1A00">
        <w:t>.</w:t>
      </w:r>
    </w:p>
    <w:p w:rsidR="00CC2D3A" w:rsidRPr="00922F80" w:rsidRDefault="00CE1A00" w:rsidP="00CC2D3A">
      <w:pPr>
        <w:rPr>
          <w:b/>
        </w:rPr>
      </w:pPr>
      <w:r>
        <w:rPr>
          <w:b/>
        </w:rPr>
        <w:t>What</w:t>
      </w:r>
      <w:r w:rsidR="00CC2D3A" w:rsidRPr="00922F80">
        <w:rPr>
          <w:b/>
        </w:rPr>
        <w:t xml:space="preserve"> will the PRUW Season 2 look like?</w:t>
      </w:r>
    </w:p>
    <w:p w:rsidR="00CC2D3A" w:rsidRDefault="00CE1A00" w:rsidP="00CC2D3A">
      <w:pPr>
        <w:pStyle w:val="ListParagraph"/>
        <w:numPr>
          <w:ilvl w:val="0"/>
          <w:numId w:val="1"/>
        </w:numPr>
      </w:pPr>
      <w:r>
        <w:t>Similar to Season 1; i</w:t>
      </w:r>
      <w:r w:rsidR="00CC2D3A">
        <w:t>deally</w:t>
      </w:r>
      <w:r>
        <w:t>, the</w:t>
      </w:r>
      <w:r w:rsidR="00CC2D3A">
        <w:t xml:space="preserve"> successful UWA</w:t>
      </w:r>
      <w:r>
        <w:t>(s)</w:t>
      </w:r>
      <w:r w:rsidR="00CC2D3A">
        <w:t xml:space="preserve"> will be leading the Second season</w:t>
      </w:r>
      <w:r>
        <w:t>.</w:t>
      </w:r>
    </w:p>
    <w:p w:rsidR="000741C2" w:rsidRDefault="000741C2" w:rsidP="00D6076E">
      <w:pPr>
        <w:rPr>
          <w:b/>
        </w:rPr>
      </w:pPr>
    </w:p>
    <w:p w:rsidR="000741C2" w:rsidRDefault="000741C2" w:rsidP="00D6076E">
      <w:pPr>
        <w:rPr>
          <w:b/>
        </w:rPr>
      </w:pPr>
    </w:p>
    <w:p w:rsidR="00D6076E" w:rsidRDefault="00D6076E" w:rsidP="00D6076E">
      <w:pPr>
        <w:rPr>
          <w:b/>
        </w:rPr>
      </w:pPr>
      <w:r w:rsidRPr="00D6076E">
        <w:rPr>
          <w:b/>
        </w:rPr>
        <w:t>What will the PRUW Season 2</w:t>
      </w:r>
      <w:r>
        <w:rPr>
          <w:b/>
        </w:rPr>
        <w:t xml:space="preserve"> participation</w:t>
      </w:r>
      <w:r w:rsidRPr="00D6076E">
        <w:rPr>
          <w:b/>
        </w:rPr>
        <w:t xml:space="preserve"> look like?</w:t>
      </w:r>
    </w:p>
    <w:p w:rsidR="00D6076E" w:rsidRPr="008C207D" w:rsidRDefault="008C207D" w:rsidP="00D6076E">
      <w:pPr>
        <w:pStyle w:val="ListParagraph"/>
        <w:numPr>
          <w:ilvl w:val="0"/>
          <w:numId w:val="1"/>
        </w:numPr>
      </w:pPr>
      <w:r>
        <w:t>Nomination based on</w:t>
      </w:r>
      <w:r w:rsidR="00D6076E" w:rsidRPr="008C207D">
        <w:t xml:space="preserve"> </w:t>
      </w:r>
      <w:r>
        <w:t xml:space="preserve">the interest, </w:t>
      </w:r>
      <w:r w:rsidR="00D6076E" w:rsidRPr="008C207D">
        <w:t>needs</w:t>
      </w:r>
      <w:r>
        <w:t>, skills and opportunities</w:t>
      </w:r>
      <w:r w:rsidR="00D6076E" w:rsidRPr="008C207D">
        <w:t>, discussion with TL and Training group</w:t>
      </w:r>
      <w:r w:rsidR="00AD42CD">
        <w:t>.</w:t>
      </w:r>
    </w:p>
    <w:p w:rsidR="004B5734" w:rsidRDefault="004B5734"/>
    <w:sectPr w:rsidR="004B5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E5B" w:rsidRDefault="005D3E5B" w:rsidP="00AD42CD">
      <w:pPr>
        <w:spacing w:after="0" w:line="240" w:lineRule="auto"/>
      </w:pPr>
      <w:r>
        <w:separator/>
      </w:r>
    </w:p>
  </w:endnote>
  <w:endnote w:type="continuationSeparator" w:id="0">
    <w:p w:rsidR="005D3E5B" w:rsidRDefault="005D3E5B" w:rsidP="00AD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wissReSans">
    <w:altName w:val="Arial"/>
    <w:panose1 w:val="020B0604020202020204"/>
    <w:charset w:val="00"/>
    <w:family w:val="swiss"/>
    <w:pitch w:val="variable"/>
    <w:sig w:usb0="800002AF" w:usb1="0000004A"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E5B" w:rsidRDefault="005D3E5B" w:rsidP="00AD42CD">
      <w:pPr>
        <w:spacing w:after="0" w:line="240" w:lineRule="auto"/>
      </w:pPr>
      <w:r>
        <w:separator/>
      </w:r>
    </w:p>
  </w:footnote>
  <w:footnote w:type="continuationSeparator" w:id="0">
    <w:p w:rsidR="005D3E5B" w:rsidRDefault="005D3E5B" w:rsidP="00AD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E7872"/>
    <w:multiLevelType w:val="hybridMultilevel"/>
    <w:tmpl w:val="937467A0"/>
    <w:lvl w:ilvl="0" w:tplc="AAC82BE6">
      <w:numFmt w:val="bullet"/>
      <w:lvlText w:val="-"/>
      <w:lvlJc w:val="left"/>
      <w:pPr>
        <w:ind w:left="720" w:hanging="360"/>
      </w:pPr>
      <w:rPr>
        <w:rFonts w:ascii="SwissReSans" w:eastAsiaTheme="minorEastAsia" w:hAnsi="SwissRe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CC"/>
    <w:rsid w:val="000741C2"/>
    <w:rsid w:val="001231A1"/>
    <w:rsid w:val="00307393"/>
    <w:rsid w:val="003A5088"/>
    <w:rsid w:val="003B5449"/>
    <w:rsid w:val="004B5734"/>
    <w:rsid w:val="00547D02"/>
    <w:rsid w:val="005D3E5B"/>
    <w:rsid w:val="006B0C5B"/>
    <w:rsid w:val="008465D9"/>
    <w:rsid w:val="0088350A"/>
    <w:rsid w:val="008C207D"/>
    <w:rsid w:val="008F6F08"/>
    <w:rsid w:val="00922F80"/>
    <w:rsid w:val="009357A1"/>
    <w:rsid w:val="00AD42CD"/>
    <w:rsid w:val="00B94CC0"/>
    <w:rsid w:val="00C82716"/>
    <w:rsid w:val="00CC2D3A"/>
    <w:rsid w:val="00CE1A00"/>
    <w:rsid w:val="00D5676C"/>
    <w:rsid w:val="00D6076E"/>
    <w:rsid w:val="00E11E63"/>
    <w:rsid w:val="00E55D6A"/>
    <w:rsid w:val="00E727F1"/>
    <w:rsid w:val="00EA0AFA"/>
    <w:rsid w:val="00F53D3B"/>
    <w:rsid w:val="00F7538F"/>
    <w:rsid w:val="00FE3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5B21"/>
  <w15:chartTrackingRefBased/>
  <w15:docId w15:val="{DC1E5DDA-9278-43C1-8727-0BD12A95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wissReSans" w:eastAsiaTheme="minorEastAsia" w:hAnsi="SwissReSans"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3A"/>
    <w:pPr>
      <w:spacing w:after="200" w:line="276" w:lineRule="auto"/>
      <w:ind w:left="720"/>
      <w:contextualSpacing/>
    </w:pPr>
    <w:rPr>
      <w:rFonts w:asciiTheme="minorHAnsi" w:hAnsiTheme="minorHAnsi"/>
      <w:lang w:eastAsia="zh-CN"/>
    </w:rPr>
  </w:style>
  <w:style w:type="character" w:customStyle="1" w:styleId="tlid-translation">
    <w:name w:val="tlid-translation"/>
    <w:basedOn w:val="DefaultParagraphFont"/>
    <w:rsid w:val="008C207D"/>
  </w:style>
  <w:style w:type="paragraph" w:styleId="BalloonText">
    <w:name w:val="Balloon Text"/>
    <w:basedOn w:val="Normal"/>
    <w:link w:val="BalloonTextChar"/>
    <w:uiPriority w:val="99"/>
    <w:semiHidden/>
    <w:unhideWhenUsed/>
    <w:rsid w:val="00307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3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023">
      <w:bodyDiv w:val="1"/>
      <w:marLeft w:val="0"/>
      <w:marRight w:val="0"/>
      <w:marTop w:val="0"/>
      <w:marBottom w:val="0"/>
      <w:divBdr>
        <w:top w:val="none" w:sz="0" w:space="0" w:color="auto"/>
        <w:left w:val="none" w:sz="0" w:space="0" w:color="auto"/>
        <w:bottom w:val="none" w:sz="0" w:space="0" w:color="auto"/>
        <w:right w:val="none" w:sz="0" w:space="0" w:color="auto"/>
      </w:divBdr>
    </w:div>
    <w:div w:id="13805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75E8A254633045A842129953497013" ma:contentTypeVersion="5" ma:contentTypeDescription="Create a new document." ma:contentTypeScope="" ma:versionID="4dd3be0fea3e6939aad3f64958fdd95d">
  <xsd:schema xmlns:xsd="http://www.w3.org/2001/XMLSchema" xmlns:xs="http://www.w3.org/2001/XMLSchema" xmlns:p="http://schemas.microsoft.com/office/2006/metadata/properties" xmlns:ns2="9c149bfb-9245-4ea2-b0e1-4ce70e81bb76" xmlns:ns3="9e33f4dc-8426-4271-9468-bc145807c83d" xmlns:ns4="http://schemas.microsoft.com/sharepoint/v4" targetNamespace="http://schemas.microsoft.com/office/2006/metadata/properties" ma:root="true" ma:fieldsID="8afa508f4a7121560daf44be4eb32faf" ns2:_="" ns3:_="" ns4:_="">
    <xsd:import namespace="9c149bfb-9245-4ea2-b0e1-4ce70e81bb76"/>
    <xsd:import namespace="9e33f4dc-8426-4271-9468-bc145807c8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49bfb-9245-4ea2-b0e1-4ce70e81bb7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e33f4dc-8426-4271-9468-bc145807c83d"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AE77A7F14A7DD94D8EEE93FF53C5FC6E" ma:contentTypeVersion="16" ma:contentTypeDescription="Create a new document." ma:contentTypeScope="" ma:versionID="53595b387189c2eabb4b9a65f6428ced">
  <xsd:schema xmlns:xsd="http://www.w3.org/2001/XMLSchema" xmlns:xs="http://www.w3.org/2001/XMLSchema" xmlns:p="http://schemas.microsoft.com/office/2006/metadata/properties" xmlns:ns1="http://schemas.microsoft.com/sharepoint/v3" xmlns:ns2="79d02d15-a1c4-405f-b9d7-7240fbad29c4" xmlns:ns3="5239c6a7-c1fe-4959-898f-8072842593c6" targetNamespace="http://schemas.microsoft.com/office/2006/metadata/properties" ma:root="true" ma:fieldsID="233f7e00b818e785ed2aff6283720979" ns1:_="" ns2:_="" ns3:_="">
    <xsd:import namespace="http://schemas.microsoft.com/sharepoint/v3"/>
    <xsd:import namespace="79d02d15-a1c4-405f-b9d7-7240fbad29c4"/>
    <xsd:import namespace="5239c6a7-c1fe-4959-898f-8072842593c6"/>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02d15-a1c4-405f-b9d7-7240fbad29c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Flow_SignoffStatus" ma:index="22" nillable="true" ma:displayName="Sign-off status" ma:internalName="Sign_x002d_off_x0020_status">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39c6a7-c1fe-4959-898f-8072842593c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79d02d15-a1c4-405f-b9d7-7240fbad29c4" xsi:nil="true"/>
  </documentManagement>
</p:properties>
</file>

<file path=customXml/itemProps1.xml><?xml version="1.0" encoding="utf-8"?>
<ds:datastoreItem xmlns:ds="http://schemas.openxmlformats.org/officeDocument/2006/customXml" ds:itemID="{8330E79C-9724-4A52-9EB1-FFD0D930C83E}"/>
</file>

<file path=customXml/itemProps2.xml><?xml version="1.0" encoding="utf-8"?>
<ds:datastoreItem xmlns:ds="http://schemas.openxmlformats.org/officeDocument/2006/customXml" ds:itemID="{17E99903-B605-4CB6-9363-445A1FD0C564}"/>
</file>

<file path=customXml/itemProps3.xml><?xml version="1.0" encoding="utf-8"?>
<ds:datastoreItem xmlns:ds="http://schemas.openxmlformats.org/officeDocument/2006/customXml" ds:itemID="{024248C8-0FF2-4CE2-AFAB-594441327B76}"/>
</file>

<file path=customXml/itemProps4.xml><?xml version="1.0" encoding="utf-8"?>
<ds:datastoreItem xmlns:ds="http://schemas.openxmlformats.org/officeDocument/2006/customXml" ds:itemID="{62691163-5573-4A5C-A13E-6F2418BD1EDB}"/>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 Cernak</dc:creator>
  <cp:keywords/>
  <dc:description/>
  <cp:lastModifiedBy>Daniela Hilcikova</cp:lastModifiedBy>
  <cp:revision>3</cp:revision>
  <dcterms:created xsi:type="dcterms:W3CDTF">2019-07-19T12:07:00Z</dcterms:created>
  <dcterms:modified xsi:type="dcterms:W3CDTF">2019-07-31T06:56:00Z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iteId">
    <vt:lpwstr>45597f60-6e37-4be7-acfb-4c9e23b261ea</vt:lpwstr>
  </property>
  <property fmtid="{D5CDD505-2E9C-101B-9397-08002B2CF9AE}" pid="4" name="MSIP_Label_90c2fedb-0da6-4717-8531-d16a1b9930f4_Owner">
    <vt:lpwstr>Daniela_Hilcikova@swissre.com</vt:lpwstr>
  </property>
  <property fmtid="{D5CDD505-2E9C-101B-9397-08002B2CF9AE}" pid="5" name="MSIP_Label_90c2fedb-0da6-4717-8531-d16a1b9930f4_SetDate">
    <vt:lpwstr>2019-07-19T10:03:27.7091186Z</vt:lpwstr>
  </property>
  <property fmtid="{D5CDD505-2E9C-101B-9397-08002B2CF9AE}" pid="6" name="MSIP_Label_90c2fedb-0da6-4717-8531-d16a1b9930f4_Name">
    <vt:lpwstr>Internal</vt:lpwstr>
  </property>
  <property fmtid="{D5CDD505-2E9C-101B-9397-08002B2CF9AE}" pid="7" name="MSIP_Label_90c2fedb-0da6-4717-8531-d16a1b9930f4_Application">
    <vt:lpwstr>Microsoft Azure Information Protection</vt:lpwstr>
  </property>
  <property fmtid="{D5CDD505-2E9C-101B-9397-08002B2CF9AE}" pid="8" name="MSIP_Label_90c2fedb-0da6-4717-8531-d16a1b9930f4_Extended_MSFT_Method">
    <vt:lpwstr>Automatic</vt:lpwstr>
  </property>
  <property fmtid="{D5CDD505-2E9C-101B-9397-08002B2CF9AE}" pid="9" name="Sensitivity">
    <vt:lpwstr>Internal</vt:lpwstr>
  </property>
  <property fmtid="{D5CDD505-2E9C-101B-9397-08002B2CF9AE}" pid="10" name="ContentTypeId">
    <vt:lpwstr>0x010100AE77A7F14A7DD94D8EEE93FF53C5FC6E</vt:lpwstr>
  </property>
  <property fmtid="{D5CDD505-2E9C-101B-9397-08002B2CF9AE}" pid="11" name="_dlc_DocIdItemGuid">
    <vt:lpwstr>7e70e352-de24-4f2d-99a0-6cc7ccedb0f6</vt:lpwstr>
  </property>
</Properties>
</file>