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10502FF5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77968334" w:rsidR="005B3545" w:rsidRPr="0049237C" w:rsidRDefault="000239AF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32FDBEF9" wp14:editId="3E344DB9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F05EC" id="Line 71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2CB36C52" w:rsidR="005B3545" w:rsidRPr="0049237C" w:rsidRDefault="00491BD7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Szymon Żywko</w:t>
      </w:r>
    </w:p>
    <w:p w14:paraId="45604D8A" w14:textId="796EA18C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491BD7">
        <w:rPr>
          <w:color w:val="4D4D4D"/>
          <w:sz w:val="22"/>
          <w:szCs w:val="22"/>
        </w:rPr>
        <w:t>291068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649D6BBC" w:rsidR="005B3545" w:rsidRPr="0049237C" w:rsidRDefault="00491BD7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Algorytm Genetyczny - Wyniki</w:t>
      </w:r>
    </w:p>
    <w:p w14:paraId="7701C98E" w14:textId="3AA950D3" w:rsidR="005B3545" w:rsidRPr="00983857" w:rsidRDefault="00491BD7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</w:rPr>
      </w:pPr>
      <w:proofErr w:type="spellStart"/>
      <w:r>
        <w:rPr>
          <w:b/>
          <w:i/>
          <w:iCs/>
          <w:color w:val="4D4D4D"/>
          <w:sz w:val="32"/>
          <w:szCs w:val="32"/>
        </w:rPr>
        <w:t>Genetic</w:t>
      </w:r>
      <w:proofErr w:type="spellEnd"/>
      <w:r>
        <w:rPr>
          <w:b/>
          <w:i/>
          <w:iCs/>
          <w:color w:val="4D4D4D"/>
          <w:sz w:val="32"/>
          <w:szCs w:val="32"/>
        </w:rPr>
        <w:t xml:space="preserve"> </w:t>
      </w:r>
      <w:proofErr w:type="spellStart"/>
      <w:r>
        <w:rPr>
          <w:b/>
          <w:i/>
          <w:iCs/>
          <w:color w:val="4D4D4D"/>
          <w:sz w:val="32"/>
          <w:szCs w:val="32"/>
        </w:rPr>
        <w:t>Algorithm</w:t>
      </w:r>
      <w:proofErr w:type="spellEnd"/>
      <w:r>
        <w:rPr>
          <w:b/>
          <w:i/>
          <w:iCs/>
          <w:color w:val="4D4D4D"/>
          <w:sz w:val="32"/>
          <w:szCs w:val="32"/>
        </w:rPr>
        <w:t xml:space="preserve"> - </w:t>
      </w:r>
      <w:proofErr w:type="spellStart"/>
      <w:r>
        <w:rPr>
          <w:b/>
          <w:i/>
          <w:iCs/>
          <w:color w:val="4D4D4D"/>
          <w:sz w:val="32"/>
          <w:szCs w:val="32"/>
        </w:rPr>
        <w:t>Results</w:t>
      </w:r>
      <w:proofErr w:type="spellEnd"/>
    </w:p>
    <w:p w14:paraId="1A9E3C9B" w14:textId="77777777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4387CF10" w14:textId="77777777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4C1F80F6" w14:textId="77777777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6FA349A3" w14:textId="77777777" w:rsidR="005B3545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664CDE1C" w14:textId="77777777" w:rsidR="005B3545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2DF1C797" w14:textId="77777777" w:rsidR="005B3545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2F82C984" w14:textId="77777777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</w:p>
    <w:p w14:paraId="6AE4EBB6" w14:textId="68155AB0" w:rsidR="00944D5C" w:rsidRDefault="00944D5C" w:rsidP="005B3545">
      <w:pPr>
        <w:spacing w:line="240" w:lineRule="auto"/>
        <w:ind w:firstLine="0"/>
        <w:jc w:val="left"/>
        <w:rPr>
          <w:color w:val="4D4D4D"/>
          <w:sz w:val="22"/>
          <w:szCs w:val="22"/>
        </w:rPr>
      </w:pPr>
    </w:p>
    <w:p w14:paraId="1644F525" w14:textId="31FD148B" w:rsidR="00491BD7" w:rsidRDefault="00491BD7" w:rsidP="005B3545">
      <w:pPr>
        <w:spacing w:line="240" w:lineRule="auto"/>
        <w:ind w:firstLine="0"/>
        <w:jc w:val="left"/>
        <w:rPr>
          <w:color w:val="4D4D4D"/>
          <w:sz w:val="22"/>
          <w:szCs w:val="22"/>
        </w:rPr>
      </w:pPr>
    </w:p>
    <w:p w14:paraId="5509D5F0" w14:textId="75612FED" w:rsidR="00491BD7" w:rsidRDefault="00491BD7" w:rsidP="005B3545">
      <w:pPr>
        <w:spacing w:line="240" w:lineRule="auto"/>
        <w:ind w:firstLine="0"/>
        <w:jc w:val="left"/>
        <w:rPr>
          <w:color w:val="4D4D4D"/>
          <w:sz w:val="22"/>
          <w:szCs w:val="22"/>
        </w:rPr>
      </w:pPr>
    </w:p>
    <w:p w14:paraId="2C788BD6" w14:textId="27996A95" w:rsidR="00491BD7" w:rsidRDefault="00491BD7" w:rsidP="005B3545">
      <w:pPr>
        <w:spacing w:line="240" w:lineRule="auto"/>
        <w:ind w:firstLine="0"/>
        <w:jc w:val="left"/>
        <w:rPr>
          <w:color w:val="4D4D4D"/>
          <w:sz w:val="22"/>
          <w:szCs w:val="22"/>
        </w:rPr>
      </w:pPr>
    </w:p>
    <w:p w14:paraId="439AA7CD" w14:textId="1F243CDD" w:rsidR="00491BD7" w:rsidRDefault="00491BD7" w:rsidP="005B3545">
      <w:pPr>
        <w:spacing w:line="240" w:lineRule="auto"/>
        <w:ind w:firstLine="0"/>
        <w:jc w:val="left"/>
        <w:rPr>
          <w:color w:val="4D4D4D"/>
          <w:sz w:val="22"/>
          <w:szCs w:val="22"/>
        </w:rPr>
      </w:pPr>
    </w:p>
    <w:p w14:paraId="4C3FB883" w14:textId="77777777" w:rsidR="00491BD7" w:rsidRDefault="00491BD7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77777777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20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1C0A7096" w14:textId="77777777" w:rsidR="00627C4F" w:rsidRDefault="00585843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265333" w:history="1">
            <w:r w:rsidR="00627C4F" w:rsidRPr="00017140">
              <w:rPr>
                <w:rStyle w:val="Hipercze"/>
                <w:noProof/>
              </w:rPr>
              <w:t>Wstęp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_Toc524265333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5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578DFD49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34" w:history="1">
            <w:r w:rsidR="00627C4F" w:rsidRPr="00017140">
              <w:rPr>
                <w:rStyle w:val="Hipercze"/>
                <w:noProof/>
              </w:rPr>
              <w:t>Rozdział 1. Pierwszy rozdział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_Toc524265334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7D3ACEB4" w14:textId="77777777" w:rsidR="00627C4F" w:rsidRDefault="006922E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35" w:history="1">
            <w:r w:rsidR="00627C4F" w:rsidRPr="00017140">
              <w:rPr>
                <w:rStyle w:val="Hipercze"/>
                <w:noProof/>
              </w:rPr>
              <w:t>1.1. Pierwszy podrozdział rozdziału pierwszego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_Toc524265335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5418D2E4" w14:textId="77777777" w:rsidR="00627C4F" w:rsidRDefault="006922E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36" w:history="1">
            <w:r w:rsidR="00627C4F" w:rsidRPr="00017140">
              <w:rPr>
                <w:rStyle w:val="Hipercze"/>
                <w:noProof/>
              </w:rPr>
              <w:t>1.1.1. Jak formatować akapity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_Toc524265336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575F4646" w14:textId="77777777" w:rsidR="00627C4F" w:rsidRDefault="006922E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37" w:history="1">
            <w:r w:rsidR="00627C4F" w:rsidRPr="00017140">
              <w:rPr>
                <w:rStyle w:val="Hipercze"/>
                <w:noProof/>
              </w:rPr>
              <w:t>1.1.2. Zasady formatowania tekstu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_Toc524265337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7D17D646" w14:textId="77777777" w:rsidR="00627C4F" w:rsidRDefault="006922E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38" w:history="1">
            <w:r w:rsidR="00627C4F" w:rsidRPr="00017140">
              <w:rPr>
                <w:rStyle w:val="Hipercze"/>
                <w:noProof/>
              </w:rPr>
              <w:t>1.2. Kolejny podrozdział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_Toc524265338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16843C62" w14:textId="77777777" w:rsidR="00627C4F" w:rsidRDefault="006922E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39" w:history="1">
            <w:r w:rsidR="00627C4F" w:rsidRPr="00017140">
              <w:rPr>
                <w:rStyle w:val="Hipercze"/>
                <w:noProof/>
              </w:rPr>
              <w:t>1.2.1. Nowy pod-podrozdział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_Toc524265339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6A0D464E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0" w:history="1">
            <w:r w:rsidR="00627C4F" w:rsidRPr="00017140">
              <w:rPr>
                <w:rStyle w:val="Hipercze"/>
                <w:noProof/>
              </w:rPr>
              <w:t>Rozdział 2. Drugi rozdział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_Toc524265340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9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1A4EFBD9" w14:textId="77777777" w:rsidR="00627C4F" w:rsidRDefault="006922E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1" w:history="1">
            <w:r w:rsidR="00627C4F" w:rsidRPr="00017140">
              <w:rPr>
                <w:rStyle w:val="Hipercze"/>
                <w:noProof/>
              </w:rPr>
              <w:t>2.1. Zasady cytowania źródeł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_Toc524265341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9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632081AE" w14:textId="77777777" w:rsidR="00627C4F" w:rsidRDefault="006922E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2" w:history="1">
            <w:r w:rsidR="00627C4F" w:rsidRPr="00017140">
              <w:rPr>
                <w:rStyle w:val="Hipercze"/>
                <w:noProof/>
              </w:rPr>
              <w:t>2.2. Formatowanie spisu literatury (bibliografii)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_Toc524265342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9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711BE5D8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3" w:history="1">
            <w:r w:rsidR="00627C4F" w:rsidRPr="00017140">
              <w:rPr>
                <w:rStyle w:val="Hipercze"/>
                <w:noProof/>
              </w:rPr>
              <w:t>Rozdział 3. Ostatni rozdział numerowany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_Toc524265343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11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564D966A" w14:textId="77777777" w:rsidR="00627C4F" w:rsidRDefault="006922E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4" w:history="1">
            <w:r w:rsidR="00627C4F" w:rsidRPr="00017140">
              <w:rPr>
                <w:rStyle w:val="Hipercze"/>
                <w:noProof/>
              </w:rPr>
              <w:t>3.1. Zasady umieszczania rysunków, tabel i listingów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_Toc524265344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11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79903F97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5" w:history="1">
            <w:r w:rsidR="00627C4F" w:rsidRPr="00017140">
              <w:rPr>
                <w:rStyle w:val="Hipercze"/>
                <w:noProof/>
              </w:rPr>
              <w:t>Podsumowanie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_Toc524265345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13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2DE470F4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6" w:history="1">
            <w:r w:rsidR="00627C4F" w:rsidRPr="00017140">
              <w:rPr>
                <w:rStyle w:val="Hipercze"/>
                <w:noProof/>
              </w:rPr>
              <w:t>Bibliografia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_Toc524265346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15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2FCE061A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7" w:history="1">
            <w:r w:rsidR="00627C4F" w:rsidRPr="00017140">
              <w:rPr>
                <w:rStyle w:val="Hipercze"/>
                <w:noProof/>
              </w:rPr>
              <w:t>Spis rysunków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_Toc524265347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17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0DCCD589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8" w:history="1">
            <w:r w:rsidR="00627C4F" w:rsidRPr="00017140">
              <w:rPr>
                <w:rStyle w:val="Hipercze"/>
                <w:noProof/>
              </w:rPr>
              <w:t>Spis tabel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_Toc524265348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19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0628A431" w14:textId="77777777" w:rsidR="00627C4F" w:rsidRDefault="006922E4" w:rsidP="00627C4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265349" w:history="1">
            <w:r w:rsidR="00627C4F" w:rsidRPr="00017140">
              <w:rPr>
                <w:rStyle w:val="Hipercze"/>
                <w:noProof/>
              </w:rPr>
              <w:t>Streszczenie</w:t>
            </w:r>
            <w:r w:rsidR="00627C4F">
              <w:rPr>
                <w:rStyle w:val="Hipercze"/>
                <w:noProof/>
              </w:rPr>
              <w:t>/Abstract</w:t>
            </w:r>
            <w:r w:rsidR="00627C4F">
              <w:rPr>
                <w:noProof/>
                <w:webHidden/>
              </w:rPr>
              <w:tab/>
            </w:r>
            <w:r w:rsidR="00627C4F">
              <w:rPr>
                <w:noProof/>
                <w:webHidden/>
              </w:rPr>
              <w:fldChar w:fldCharType="begin"/>
            </w:r>
            <w:r w:rsidR="00627C4F">
              <w:rPr>
                <w:noProof/>
                <w:webHidden/>
              </w:rPr>
              <w:instrText xml:space="preserve"> PAGEREF _Toc524265349 \h </w:instrText>
            </w:r>
            <w:r w:rsidR="00627C4F">
              <w:rPr>
                <w:noProof/>
                <w:webHidden/>
              </w:rPr>
            </w:r>
            <w:r w:rsidR="00627C4F">
              <w:rPr>
                <w:noProof/>
                <w:webHidden/>
              </w:rPr>
              <w:fldChar w:fldCharType="separate"/>
            </w:r>
            <w:r w:rsidR="00627C4F">
              <w:rPr>
                <w:noProof/>
                <w:webHidden/>
              </w:rPr>
              <w:t>21</w:t>
            </w:r>
            <w:r w:rsidR="00627C4F">
              <w:rPr>
                <w:noProof/>
                <w:webHidden/>
              </w:rPr>
              <w:fldChar w:fldCharType="end"/>
            </w:r>
          </w:hyperlink>
        </w:p>
        <w:p w14:paraId="602FA0D9" w14:textId="77777777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58651E" w14:textId="77777777" w:rsidR="000B08B8" w:rsidRDefault="000B08B8" w:rsidP="00FE0AC5">
      <w:pPr>
        <w:ind w:firstLine="0"/>
        <w:sectPr w:rsidR="000B08B8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2BD296" w14:textId="270796AA" w:rsidR="000B08B8" w:rsidRDefault="00D1704D" w:rsidP="00FF618A">
      <w:pPr>
        <w:pStyle w:val="Nagwek1"/>
      </w:pPr>
      <w:r>
        <w:lastRenderedPageBreak/>
        <w:t>Architektura Programu</w:t>
      </w:r>
    </w:p>
    <w:p w14:paraId="692BB040" w14:textId="169020E4" w:rsidR="00D1704D" w:rsidRPr="00D1704D" w:rsidRDefault="00CA5FF5" w:rsidP="00D1704D">
      <w:r>
        <w:t>Program,</w:t>
      </w:r>
      <w:r w:rsidR="00D1704D">
        <w:t xml:space="preserve"> który stworzyłem ma za zadanie dla populacji o dowolnym rozmiarze przeprowadzić podstawowy algorytm genetyczny. </w:t>
      </w:r>
    </w:p>
    <w:p w14:paraId="393AC884" w14:textId="70FD51E0" w:rsidR="00F612CF" w:rsidRDefault="007E65A4" w:rsidP="00FF618A">
      <w:pPr>
        <w:pStyle w:val="Nagwek2"/>
      </w:pPr>
      <w:r>
        <w:t>Plik Konfiguracyjny</w:t>
      </w:r>
    </w:p>
    <w:p w14:paraId="413B04DF" w14:textId="1578A07B" w:rsidR="007E65A4" w:rsidRPr="007E65A4" w:rsidRDefault="007E65A4" w:rsidP="007E65A4">
      <w:r>
        <w:t xml:space="preserve">Konfiguracja całego programu opiera się poprzez zmianę wartości pliku konfiguracyjnego dla każdego z dwóch trybów. Plik docelowo może być konfigurowany z poziomu GUI bądź poprzez dowolny edytor graficzny. Dostępne opcje konfiguracyjne można znaleźć w wyżej wymienionym pliku. </w:t>
      </w:r>
    </w:p>
    <w:p w14:paraId="1F2B4BE4" w14:textId="0683F2D0" w:rsidR="007F62F3" w:rsidRPr="00305685" w:rsidRDefault="00782E43" w:rsidP="00FF618A">
      <w:pPr>
        <w:pStyle w:val="Nagwek3"/>
      </w:pPr>
      <w:r>
        <w:t>Metody Selekcji</w:t>
      </w:r>
    </w:p>
    <w:p w14:paraId="5974F133" w14:textId="2B878942" w:rsidR="007F62F3" w:rsidRDefault="00782E43" w:rsidP="00FF618A">
      <w:r>
        <w:t>Zaimplementowane metody selekcji w algorytmie genetycznym to</w:t>
      </w:r>
    </w:p>
    <w:p w14:paraId="1FD98983" w14:textId="1ABFCBC7" w:rsidR="009B4F9F" w:rsidRPr="009B4F9F" w:rsidRDefault="00782E43" w:rsidP="009B4F9F">
      <w:pPr>
        <w:pStyle w:val="Nagwek4"/>
      </w:pPr>
      <w:r>
        <w:t>Metoda koła ruletki</w:t>
      </w:r>
    </w:p>
    <w:p w14:paraId="5DBC6248" w14:textId="7D3C378B" w:rsidR="00782E43" w:rsidRDefault="00782E43" w:rsidP="009B4F9F">
      <w:pPr>
        <w:pStyle w:val="Nagwek4"/>
      </w:pPr>
      <w:r>
        <w:t>Metoda turniejowa</w:t>
      </w:r>
    </w:p>
    <w:p w14:paraId="0A2BB853" w14:textId="0A339A50" w:rsidR="00782E43" w:rsidRDefault="00782E43" w:rsidP="009B4F9F">
      <w:pPr>
        <w:pStyle w:val="Nagwek4"/>
      </w:pPr>
      <w:r>
        <w:t xml:space="preserve">Metoda </w:t>
      </w:r>
      <w:r w:rsidR="009B4F9F">
        <w:t>rankingowa</w:t>
      </w:r>
    </w:p>
    <w:p w14:paraId="557EBE58" w14:textId="77777777" w:rsidR="00782E43" w:rsidRPr="00F34515" w:rsidRDefault="00782E43" w:rsidP="00FF618A"/>
    <w:p w14:paraId="76560A3D" w14:textId="0F99C4AA" w:rsidR="00F34515" w:rsidRPr="007F62F3" w:rsidRDefault="009B4F9F" w:rsidP="00FF618A">
      <w:pPr>
        <w:pStyle w:val="Nagwek3"/>
      </w:pPr>
      <w:r>
        <w:t>Metody krzyżowania</w:t>
      </w:r>
    </w:p>
    <w:p w14:paraId="5DD3C8C2" w14:textId="68E82AB4" w:rsidR="00F34515" w:rsidRDefault="009B4F9F" w:rsidP="00FF618A">
      <w:r>
        <w:t xml:space="preserve">Dostępne metody krzyżowania: </w:t>
      </w:r>
    </w:p>
    <w:p w14:paraId="2DBB2378" w14:textId="59F358B1" w:rsidR="009B4F9F" w:rsidRDefault="009B4F9F" w:rsidP="009B4F9F">
      <w:pPr>
        <w:pStyle w:val="Nagwek4"/>
      </w:pPr>
      <w:r>
        <w:t>Jednopunktowe</w:t>
      </w:r>
    </w:p>
    <w:p w14:paraId="679E6C85" w14:textId="2D879305" w:rsidR="009B4F9F" w:rsidRDefault="009B4F9F" w:rsidP="009B4F9F">
      <w:pPr>
        <w:pStyle w:val="Nagwek4"/>
      </w:pPr>
      <w:r>
        <w:t>Dwupunktowe</w:t>
      </w:r>
    </w:p>
    <w:p w14:paraId="22EC93A0" w14:textId="6E61F00D" w:rsidR="009B4F9F" w:rsidRDefault="009B4F9F" w:rsidP="009B4F9F">
      <w:pPr>
        <w:pStyle w:val="Nagwek2"/>
      </w:pPr>
      <w:r>
        <w:t>Mutacja</w:t>
      </w:r>
    </w:p>
    <w:p w14:paraId="1876989E" w14:textId="2DEBFE89" w:rsidR="009B4F9F" w:rsidRDefault="009B4F9F" w:rsidP="00C435B4">
      <w:r>
        <w:t xml:space="preserve">W programie tuż po stworzeniu nowej generacji osobników wykonywana jest mutacja na całej populacji. Każdy osobnik ma </w:t>
      </w:r>
      <m:oMath>
        <m:r>
          <w:rPr>
            <w:rFonts w:ascii="Cambria Math" w:hAnsi="Cambria Math"/>
          </w:rPr>
          <m:t>n</m:t>
        </m:r>
      </m:oMath>
      <w:r>
        <w:t xml:space="preserve"> procent szans na mutacje. Wartość wskaźnika </w:t>
      </w:r>
      <m:oMath>
        <m:r>
          <w:rPr>
            <w:rFonts w:ascii="Cambria Math" w:hAnsi="Cambria Math"/>
          </w:rPr>
          <m:t>n</m:t>
        </m:r>
      </m:oMath>
      <w:r>
        <w:t xml:space="preserve"> dobierana jest w pliku konfiguracyjnym.</w:t>
      </w:r>
    </w:p>
    <w:p w14:paraId="51908F08" w14:textId="3E18EAC2" w:rsidR="00C435B4" w:rsidRDefault="00C435B4" w:rsidP="00C435B4">
      <w:pPr>
        <w:pStyle w:val="Nagwek2"/>
      </w:pPr>
      <w:r>
        <w:t>Funkcja oceny jednostki</w:t>
      </w:r>
    </w:p>
    <w:p w14:paraId="5CF2EF70" w14:textId="5C131DD0" w:rsidR="00C435B4" w:rsidRPr="00C435B4" w:rsidRDefault="00C435B4" w:rsidP="00C435B4">
      <w:r>
        <w:t>Ocena jednostki polega na wyznaczeniu wartości wskaźnika odporności na chorobę oraz wskaźnika atrakcyjności na podstawie wymagań do zadania.</w:t>
      </w:r>
      <w:r w:rsidR="009A0AA6">
        <w:t xml:space="preserve"> W trybie B ocenie podlegają obydwa wyżej opisane wskaźniki. Ogólną ocena jest to średnia ważona. </w:t>
      </w:r>
    </w:p>
    <w:p w14:paraId="19492002" w14:textId="70A2BAFA" w:rsidR="00C435B4" w:rsidRPr="00C435B4" w:rsidRDefault="00C435B4" w:rsidP="00C435B4">
      <w:pPr>
        <w:pStyle w:val="Nagwek2"/>
        <w:jc w:val="left"/>
        <w:sectPr w:rsidR="00C435B4" w:rsidRPr="00C435B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5D9ACF" w14:textId="03D3CE39" w:rsidR="0020011C" w:rsidRDefault="009B4F9F" w:rsidP="00FF618A">
      <w:pPr>
        <w:pStyle w:val="Nagwek1"/>
      </w:pPr>
      <w:r>
        <w:lastRenderedPageBreak/>
        <w:t>Wyniki</w:t>
      </w:r>
    </w:p>
    <w:p w14:paraId="6F9B0113" w14:textId="470E7099" w:rsidR="00C435B4" w:rsidRDefault="00C435B4" w:rsidP="00C435B4">
      <w:r>
        <w:t xml:space="preserve">Na wstępie chciałbym </w:t>
      </w:r>
      <w:r w:rsidR="00CA5FF5">
        <w:t>zaznaczyć,</w:t>
      </w:r>
      <w:r>
        <w:t xml:space="preserve"> że opisywane poniżej wartości są to średnie na podstawie co najmniej </w:t>
      </w:r>
      <w:r w:rsidR="001F0DFE">
        <w:t>10</w:t>
      </w:r>
      <w:r>
        <w:t xml:space="preserve"> pomiarów.</w:t>
      </w:r>
    </w:p>
    <w:p w14:paraId="100278C6" w14:textId="46021919" w:rsidR="00C24A1D" w:rsidRDefault="00C24A1D" w:rsidP="00C24A1D">
      <w:pPr>
        <w:pStyle w:val="Nagwek2"/>
      </w:pPr>
      <w:r>
        <w:t>Definicje</w:t>
      </w:r>
    </w:p>
    <w:p w14:paraId="5989A2D5" w14:textId="02122D9C" w:rsidR="00C24A1D" w:rsidRDefault="00C24A1D" w:rsidP="00C24A1D">
      <w:pPr>
        <w:pStyle w:val="Nagwek4"/>
      </w:pPr>
      <w:r>
        <w:t>Wielkość</w:t>
      </w:r>
    </w:p>
    <w:p w14:paraId="0E6C692E" w14:textId="49D795C7" w:rsidR="00C24A1D" w:rsidRPr="00C24A1D" w:rsidRDefault="00C24A1D" w:rsidP="00C24A1D">
      <w:r>
        <w:t>Przez słowo „wielkość” w tej pracy mam na myśli liczbę osobników w populacji.</w:t>
      </w:r>
    </w:p>
    <w:p w14:paraId="14A32FBA" w14:textId="6E99C21D" w:rsidR="00C24A1D" w:rsidRDefault="00C24A1D" w:rsidP="00C24A1D">
      <w:pPr>
        <w:pStyle w:val="Nagwek4"/>
      </w:pPr>
      <w:r>
        <w:t>Waga A</w:t>
      </w:r>
    </w:p>
    <w:p w14:paraId="1BB8D609" w14:textId="1137C379" w:rsidR="00C24A1D" w:rsidRPr="00C24A1D" w:rsidRDefault="00C24A1D" w:rsidP="00C24A1D">
      <w:r>
        <w:t>Waga współczynnika atrakcyjności wykorzystywana do obliczenia średniej ważonej współczynnika atrakcyjności oraz współczynnika odporności na chorobę.</w:t>
      </w:r>
    </w:p>
    <w:p w14:paraId="5E31E379" w14:textId="36070BFD" w:rsidR="00C24A1D" w:rsidRDefault="00C24A1D" w:rsidP="00C24A1D">
      <w:pPr>
        <w:pStyle w:val="Nagwek4"/>
      </w:pPr>
      <w:r>
        <w:t>Waga B</w:t>
      </w:r>
    </w:p>
    <w:p w14:paraId="4763B5A3" w14:textId="60329572" w:rsidR="00C24A1D" w:rsidRPr="00C24A1D" w:rsidRDefault="00C24A1D" w:rsidP="00C24A1D">
      <w:r>
        <w:t>Waga współczynnika odporności na chorobę wykorzystywana do obliczenia średniej ważonej współczynnika atrakcyjności oraz współczynnika odporności na chorobę.</w:t>
      </w:r>
    </w:p>
    <w:p w14:paraId="350F22C9" w14:textId="0F9C1760" w:rsidR="00C24A1D" w:rsidRDefault="00C24A1D" w:rsidP="00C24A1D">
      <w:pPr>
        <w:pStyle w:val="Nagwek4"/>
      </w:pPr>
      <w:r>
        <w:t>Szansa na odporność stadną</w:t>
      </w:r>
    </w:p>
    <w:p w14:paraId="723972FF" w14:textId="6588DAA2" w:rsidR="00C24A1D" w:rsidRPr="00C24A1D" w:rsidRDefault="00C24A1D" w:rsidP="00C24A1D">
      <w:r>
        <w:t xml:space="preserve">Wartość wyrażona w procentach przedstawiająca szanse na uzyskanie odporności stadnej. </w:t>
      </w:r>
    </w:p>
    <w:p w14:paraId="11C24313" w14:textId="77777777" w:rsidR="002D5595" w:rsidRPr="002D5595" w:rsidRDefault="002D5595" w:rsidP="002D5595">
      <w:pPr>
        <w:pStyle w:val="Nagwek4"/>
      </w:pPr>
      <w:r>
        <w:t>Generacja odporności stadnej</w:t>
      </w:r>
    </w:p>
    <w:p w14:paraId="61E8C08C" w14:textId="6493F37C" w:rsidR="00C24A1D" w:rsidRDefault="002D5595" w:rsidP="00C24A1D">
      <w:r w:rsidRPr="002D5595">
        <w:t>Wartość</w:t>
      </w:r>
      <w:r>
        <w:rPr>
          <w:u w:val="words"/>
        </w:rPr>
        <w:t xml:space="preserve"> </w:t>
      </w:r>
      <w:r>
        <w:t>g</w:t>
      </w:r>
      <w:r w:rsidR="00C24A1D">
        <w:t>eneracji, w której populacja uzyskał</w:t>
      </w:r>
      <w:r w:rsidR="00CD317B">
        <w:t>a odporność stadną</w:t>
      </w:r>
      <w:r>
        <w:t>.</w:t>
      </w:r>
    </w:p>
    <w:p w14:paraId="1AF0D61C" w14:textId="13D3180B" w:rsidR="002D5595" w:rsidRDefault="002D5595" w:rsidP="002D5595">
      <w:pPr>
        <w:pStyle w:val="Nagwek4"/>
      </w:pPr>
      <w:r>
        <w:t>Generacja wyginięcia</w:t>
      </w:r>
    </w:p>
    <w:p w14:paraId="244E1286" w14:textId="600630B6" w:rsidR="002D5595" w:rsidRPr="002D5595" w:rsidRDefault="002D5595" w:rsidP="002D5595">
      <w:r>
        <w:t>Wartość generacji, w której populacja wyginęła. Przez wyginięcie rozumie się zbyt małą liczbę osobników do krzyżowania.</w:t>
      </w:r>
    </w:p>
    <w:p w14:paraId="2BA76AA7" w14:textId="6D2929B3" w:rsidR="00C24A1D" w:rsidRDefault="00C24A1D" w:rsidP="00C24A1D">
      <w:pPr>
        <w:pStyle w:val="Nagwek4"/>
      </w:pPr>
      <w:r>
        <w:t xml:space="preserve">Koszt Populacyjny </w:t>
      </w:r>
    </w:p>
    <w:p w14:paraId="66B4BAC9" w14:textId="35E4B565" w:rsidR="00CD317B" w:rsidRPr="00CD317B" w:rsidRDefault="00CD317B" w:rsidP="00CD317B">
      <w:r>
        <w:t>Kosz populacyjny wyraża procentową wartość wymarłych osobników do momentu uzyskania odporności stadnej.</w:t>
      </w:r>
    </w:p>
    <w:p w14:paraId="04CCA907" w14:textId="194AF368" w:rsidR="00CD317B" w:rsidRDefault="009B4F9F" w:rsidP="00CD317B">
      <w:pPr>
        <w:pStyle w:val="Nagwek2"/>
      </w:pPr>
      <w:r>
        <w:t xml:space="preserve">Selekcja </w:t>
      </w:r>
      <w:r w:rsidR="00A6650D">
        <w:t xml:space="preserve">metodą koła ruletki. </w:t>
      </w:r>
    </w:p>
    <w:p w14:paraId="502653C8" w14:textId="04F4AE6D" w:rsidR="004867FA" w:rsidRDefault="00CD317B" w:rsidP="004867FA">
      <w:r>
        <w:t xml:space="preserve">Selekcja za pomocą metody koła ruletki </w:t>
      </w:r>
      <w:r w:rsidR="002D5595">
        <w:t>wy</w:t>
      </w:r>
      <w:r w:rsidR="006A4C3A">
        <w:t>kazała,</w:t>
      </w:r>
      <w:r>
        <w:t xml:space="preserve"> że w </w:t>
      </w:r>
      <w:r w:rsidR="002D5595">
        <w:t>momencie,</w:t>
      </w:r>
      <w:r>
        <w:t xml:space="preserve"> gdy ocenie podlega tylko współczynnik atrakcyjności (pierwszy rząd tabeli), populacja posiada 30% szans na uzyskanie odporności stadnej a stanie się to najprawdopodobniej w okolicach 110 generacji.</w:t>
      </w:r>
      <w:r w:rsidR="006A4C3A">
        <w:t xml:space="preserve"> </w:t>
      </w:r>
      <w:r w:rsidR="006A4C3A">
        <w:lastRenderedPageBreak/>
        <w:t xml:space="preserve">Selekcja za pomocą tej metody w bardzo małym stopniu wspiera </w:t>
      </w:r>
      <w:r w:rsidR="00D117A3">
        <w:t>wybór</w:t>
      </w:r>
      <w:r w:rsidR="00440332">
        <w:t xml:space="preserve"> najsilniejszych jednostek. Z tego powodu </w:t>
      </w:r>
      <w:r w:rsidR="00E2631E">
        <w:t xml:space="preserve">rozwój okupiony jest bardzo dużymi kosztami w </w:t>
      </w:r>
      <w:r w:rsidR="004867FA">
        <w:t>populacji</w:t>
      </w:r>
      <w:r w:rsidR="00E2631E">
        <w:t xml:space="preserve"> (</w:t>
      </w:r>
      <w:r w:rsidR="00876583">
        <w:t>75</w:t>
      </w:r>
      <w:r w:rsidR="00D117A3">
        <w:t>%-9</w:t>
      </w:r>
      <w:r w:rsidR="004867FA">
        <w:t>7</w:t>
      </w:r>
      <w:r w:rsidR="00D117A3">
        <w:t>%</w:t>
      </w:r>
      <w:r w:rsidR="00E2631E">
        <w:t>).</w:t>
      </w:r>
      <w:r w:rsidR="004867FA">
        <w:t xml:space="preserve"> W celu optymalnego przeżycia populacji wymagane jest skupienie tylko na ocenie przez odporność. </w:t>
      </w:r>
      <w:r w:rsidR="003F50DF">
        <w:t xml:space="preserve">W takim przypadku koszt populacyjny jest najniższy i wynosi on 68% i zapewnia 100% na uzyskanie odporności stadnej. </w:t>
      </w:r>
    </w:p>
    <w:tbl>
      <w:tblPr>
        <w:tblStyle w:val="Tabelasiatki7kolorowa"/>
        <w:tblW w:w="9288" w:type="dxa"/>
        <w:tblLook w:val="04A0" w:firstRow="1" w:lastRow="0" w:firstColumn="1" w:lastColumn="0" w:noHBand="0" w:noVBand="1"/>
      </w:tblPr>
      <w:tblGrid>
        <w:gridCol w:w="900"/>
        <w:gridCol w:w="1163"/>
        <w:gridCol w:w="2095"/>
        <w:gridCol w:w="1636"/>
        <w:gridCol w:w="1630"/>
        <w:gridCol w:w="1864"/>
      </w:tblGrid>
      <w:tr w:rsidR="004867FA" w14:paraId="51F147BE" w14:textId="77777777" w:rsidTr="0048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</w:tcPr>
          <w:p w14:paraId="48351927" w14:textId="77777777" w:rsidR="004867FA" w:rsidRDefault="004867FA" w:rsidP="00314178">
            <w:pPr>
              <w:ind w:firstLine="0"/>
              <w:jc w:val="center"/>
            </w:pPr>
            <w:r>
              <w:t>Waga A</w:t>
            </w:r>
          </w:p>
        </w:tc>
        <w:tc>
          <w:tcPr>
            <w:tcW w:w="1163" w:type="dxa"/>
          </w:tcPr>
          <w:p w14:paraId="3812C0F0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 B</w:t>
            </w:r>
          </w:p>
        </w:tc>
        <w:tc>
          <w:tcPr>
            <w:tcW w:w="2095" w:type="dxa"/>
          </w:tcPr>
          <w:p w14:paraId="428093E0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</w:t>
            </w:r>
          </w:p>
          <w:p w14:paraId="59B5C64D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odporność stadną </w:t>
            </w:r>
          </w:p>
        </w:tc>
        <w:tc>
          <w:tcPr>
            <w:tcW w:w="1636" w:type="dxa"/>
          </w:tcPr>
          <w:p w14:paraId="2D854E37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odporności stadnej</w:t>
            </w:r>
          </w:p>
        </w:tc>
        <w:tc>
          <w:tcPr>
            <w:tcW w:w="1630" w:type="dxa"/>
          </w:tcPr>
          <w:p w14:paraId="6E167071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wyginięcia</w:t>
            </w:r>
          </w:p>
        </w:tc>
        <w:tc>
          <w:tcPr>
            <w:tcW w:w="1864" w:type="dxa"/>
          </w:tcPr>
          <w:p w14:paraId="6DE47E6F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Koszt</w:t>
            </w:r>
          </w:p>
          <w:p w14:paraId="71D34B01" w14:textId="77777777" w:rsidR="004867FA" w:rsidRDefault="004867FA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Populacyjny </w:t>
            </w:r>
          </w:p>
        </w:tc>
      </w:tr>
      <w:tr w:rsidR="004867FA" w14:paraId="5B4E09EE" w14:textId="77777777" w:rsidTr="0048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05A30E5" w14:textId="77777777" w:rsidR="004867FA" w:rsidRDefault="004867FA" w:rsidP="00314178">
            <w:pPr>
              <w:ind w:firstLine="0"/>
            </w:pPr>
            <w:r>
              <w:t>1</w:t>
            </w:r>
          </w:p>
        </w:tc>
        <w:tc>
          <w:tcPr>
            <w:tcW w:w="1163" w:type="dxa"/>
          </w:tcPr>
          <w:p w14:paraId="0F12981D" w14:textId="49CED9B5" w:rsidR="004867FA" w:rsidRDefault="004867FA" w:rsidP="003141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95" w:type="dxa"/>
          </w:tcPr>
          <w:p w14:paraId="5762389F" w14:textId="0AA4FFEE" w:rsidR="004867FA" w:rsidRDefault="004867FA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</w:tcPr>
          <w:p w14:paraId="6E230C6B" w14:textId="3F40F117" w:rsidR="004867FA" w:rsidRDefault="004867FA" w:rsidP="003141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1630" w:type="dxa"/>
          </w:tcPr>
          <w:p w14:paraId="51A04AD9" w14:textId="021316F8" w:rsidR="004867FA" w:rsidRDefault="004867FA" w:rsidP="003141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864" w:type="dxa"/>
          </w:tcPr>
          <w:p w14:paraId="0D6448EB" w14:textId="37E4349E" w:rsidR="004867FA" w:rsidRDefault="004867FA" w:rsidP="003141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</w:tr>
      <w:tr w:rsidR="004867FA" w14:paraId="6057ED1E" w14:textId="77777777" w:rsidTr="0048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FE7F573" w14:textId="28308B24" w:rsidR="004867FA" w:rsidRDefault="004867FA" w:rsidP="00314178">
            <w:pPr>
              <w:ind w:firstLine="0"/>
            </w:pPr>
            <w:r>
              <w:t>0</w:t>
            </w:r>
          </w:p>
        </w:tc>
        <w:tc>
          <w:tcPr>
            <w:tcW w:w="1163" w:type="dxa"/>
          </w:tcPr>
          <w:p w14:paraId="60C01D35" w14:textId="6956A57D" w:rsidR="004867FA" w:rsidRDefault="004867FA" w:rsidP="003141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5" w:type="dxa"/>
          </w:tcPr>
          <w:p w14:paraId="452D71B1" w14:textId="7ED1BC9F" w:rsidR="004867FA" w:rsidRDefault="004867FA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6" w:type="dxa"/>
          </w:tcPr>
          <w:p w14:paraId="7B6F5B4E" w14:textId="13F419B5" w:rsidR="004867FA" w:rsidRDefault="004867FA" w:rsidP="003141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630" w:type="dxa"/>
          </w:tcPr>
          <w:p w14:paraId="7A0EAE87" w14:textId="69EF2FE5" w:rsidR="004867FA" w:rsidRDefault="004867FA" w:rsidP="003141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864" w:type="dxa"/>
          </w:tcPr>
          <w:p w14:paraId="204A602A" w14:textId="39695DBF" w:rsidR="004867FA" w:rsidRDefault="003F50DF" w:rsidP="003141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</w:tr>
    </w:tbl>
    <w:p w14:paraId="641301B3" w14:textId="77777777" w:rsidR="004867FA" w:rsidRDefault="004867FA" w:rsidP="004867FA"/>
    <w:p w14:paraId="346E67E1" w14:textId="77777777" w:rsidR="004867FA" w:rsidRPr="00CD317B" w:rsidRDefault="004867FA" w:rsidP="004867FA"/>
    <w:tbl>
      <w:tblPr>
        <w:tblStyle w:val="Tabelasiatki7kolorowa"/>
        <w:tblW w:w="9288" w:type="dxa"/>
        <w:tblInd w:w="5" w:type="dxa"/>
        <w:tblLook w:val="04A0" w:firstRow="1" w:lastRow="0" w:firstColumn="1" w:lastColumn="0" w:noHBand="0" w:noVBand="1"/>
      </w:tblPr>
      <w:tblGrid>
        <w:gridCol w:w="1032"/>
        <w:gridCol w:w="1031"/>
        <w:gridCol w:w="2095"/>
        <w:gridCol w:w="1636"/>
        <w:gridCol w:w="1630"/>
        <w:gridCol w:w="1864"/>
      </w:tblGrid>
      <w:tr w:rsidR="007312EB" w14:paraId="79C0A894" w14:textId="480A969F" w:rsidTr="0048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" w:type="dxa"/>
          </w:tcPr>
          <w:p w14:paraId="6EB32CE5" w14:textId="72CB88AB" w:rsidR="007312EB" w:rsidRDefault="007312EB" w:rsidP="002701F1">
            <w:pPr>
              <w:ind w:firstLine="0"/>
              <w:jc w:val="center"/>
            </w:pPr>
            <w:r>
              <w:t>Waga A</w:t>
            </w:r>
          </w:p>
        </w:tc>
        <w:tc>
          <w:tcPr>
            <w:tcW w:w="1031" w:type="dxa"/>
          </w:tcPr>
          <w:p w14:paraId="6ACE3B42" w14:textId="02187334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 B</w:t>
            </w:r>
          </w:p>
        </w:tc>
        <w:tc>
          <w:tcPr>
            <w:tcW w:w="2095" w:type="dxa"/>
          </w:tcPr>
          <w:p w14:paraId="106F6FA2" w14:textId="16AB77DB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</w:t>
            </w:r>
          </w:p>
          <w:p w14:paraId="04C44CBD" w14:textId="0DAA2C25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odporność stadną </w:t>
            </w:r>
          </w:p>
        </w:tc>
        <w:tc>
          <w:tcPr>
            <w:tcW w:w="1636" w:type="dxa"/>
          </w:tcPr>
          <w:p w14:paraId="034DD579" w14:textId="318A6EE5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odporności stadnej</w:t>
            </w:r>
          </w:p>
        </w:tc>
        <w:tc>
          <w:tcPr>
            <w:tcW w:w="1630" w:type="dxa"/>
          </w:tcPr>
          <w:p w14:paraId="0C748C85" w14:textId="1ABE72DC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wyginięcia</w:t>
            </w:r>
          </w:p>
        </w:tc>
        <w:tc>
          <w:tcPr>
            <w:tcW w:w="1864" w:type="dxa"/>
          </w:tcPr>
          <w:p w14:paraId="08B01577" w14:textId="59EDA234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Koszt</w:t>
            </w:r>
          </w:p>
          <w:p w14:paraId="59413989" w14:textId="546C5059" w:rsidR="007312EB" w:rsidRDefault="007312EB" w:rsidP="002701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Populacyjny </w:t>
            </w:r>
          </w:p>
        </w:tc>
      </w:tr>
      <w:tr w:rsidR="007312EB" w14:paraId="0EBB5089" w14:textId="77777777" w:rsidTr="0048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71A55589" w14:textId="348A7025" w:rsidR="007312EB" w:rsidRDefault="007312EB" w:rsidP="00A6650D">
            <w:pPr>
              <w:ind w:firstLine="0"/>
            </w:pPr>
            <w:r>
              <w:t>1</w:t>
            </w:r>
          </w:p>
        </w:tc>
        <w:tc>
          <w:tcPr>
            <w:tcW w:w="1031" w:type="dxa"/>
          </w:tcPr>
          <w:p w14:paraId="6ECF666C" w14:textId="3099632B" w:rsidR="007312EB" w:rsidRDefault="007312EB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95" w:type="dxa"/>
          </w:tcPr>
          <w:p w14:paraId="25992E9A" w14:textId="4B058861" w:rsidR="007312EB" w:rsidRDefault="00876583" w:rsidP="00C675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6" w:type="dxa"/>
          </w:tcPr>
          <w:p w14:paraId="009D9D0C" w14:textId="101B7506" w:rsidR="007312EB" w:rsidRDefault="00876583" w:rsidP="0068790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630" w:type="dxa"/>
          </w:tcPr>
          <w:p w14:paraId="15FD3895" w14:textId="7424DCCC" w:rsidR="007312EB" w:rsidRDefault="00876583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864" w:type="dxa"/>
          </w:tcPr>
          <w:p w14:paraId="399E7355" w14:textId="46BEF719" w:rsidR="007312EB" w:rsidRDefault="00876583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7312EB" w14:paraId="2799A13E" w14:textId="77777777" w:rsidTr="0048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19FA6BA0" w14:textId="36A0D955" w:rsidR="007312EB" w:rsidRDefault="007312EB" w:rsidP="00A6650D">
            <w:pPr>
              <w:ind w:firstLine="0"/>
            </w:pPr>
            <w:r>
              <w:t>1</w:t>
            </w:r>
          </w:p>
        </w:tc>
        <w:tc>
          <w:tcPr>
            <w:tcW w:w="1031" w:type="dxa"/>
          </w:tcPr>
          <w:p w14:paraId="36FF96B8" w14:textId="53BE5E15" w:rsidR="007312EB" w:rsidRDefault="007312EB" w:rsidP="00A665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5" w:type="dxa"/>
          </w:tcPr>
          <w:p w14:paraId="0645D029" w14:textId="2925DCCE" w:rsidR="007312EB" w:rsidRDefault="00876583" w:rsidP="00C675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6" w:type="dxa"/>
          </w:tcPr>
          <w:p w14:paraId="3F4F7B07" w14:textId="7803F8D4" w:rsidR="007312EB" w:rsidRDefault="00876583" w:rsidP="0068790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630" w:type="dxa"/>
          </w:tcPr>
          <w:p w14:paraId="2AEAAE22" w14:textId="2A01D2BE" w:rsidR="007312EB" w:rsidRDefault="00876583" w:rsidP="00A665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864" w:type="dxa"/>
          </w:tcPr>
          <w:p w14:paraId="672F95FB" w14:textId="018D51CF" w:rsidR="007312EB" w:rsidRDefault="00876583" w:rsidP="00A665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7312EB" w14:paraId="74CD86B1" w14:textId="77777777" w:rsidTr="0048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3ABBFD63" w14:textId="3D9D6D42" w:rsidR="007312EB" w:rsidRDefault="007312EB" w:rsidP="00A6650D">
            <w:pPr>
              <w:ind w:firstLine="0"/>
            </w:pPr>
            <w:r>
              <w:t>1</w:t>
            </w:r>
          </w:p>
        </w:tc>
        <w:tc>
          <w:tcPr>
            <w:tcW w:w="1031" w:type="dxa"/>
          </w:tcPr>
          <w:p w14:paraId="58F48E9D" w14:textId="52D975F3" w:rsidR="007312EB" w:rsidRDefault="007312EB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5" w:type="dxa"/>
          </w:tcPr>
          <w:p w14:paraId="390FFA19" w14:textId="2376D993" w:rsidR="007312EB" w:rsidRDefault="00876583" w:rsidP="00C675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6" w:type="dxa"/>
          </w:tcPr>
          <w:p w14:paraId="34FA5B7D" w14:textId="51116AAB" w:rsidR="007312EB" w:rsidRDefault="00D0680F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630" w:type="dxa"/>
          </w:tcPr>
          <w:p w14:paraId="5F88C521" w14:textId="19F4BD11" w:rsidR="007312EB" w:rsidRDefault="00876583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864" w:type="dxa"/>
          </w:tcPr>
          <w:p w14:paraId="03948C0D" w14:textId="2E15A062" w:rsidR="007312EB" w:rsidRDefault="00876583" w:rsidP="00A6650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7312EB" w14:paraId="632EA740" w14:textId="36492C90" w:rsidTr="004867F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588C43F3" w14:textId="20592A8C" w:rsidR="007312EB" w:rsidRDefault="007312EB" w:rsidP="00A6650D">
            <w:pPr>
              <w:ind w:firstLine="0"/>
            </w:pPr>
            <w:r>
              <w:t>1</w:t>
            </w:r>
          </w:p>
        </w:tc>
        <w:tc>
          <w:tcPr>
            <w:tcW w:w="1031" w:type="dxa"/>
          </w:tcPr>
          <w:p w14:paraId="1817AFCD" w14:textId="357E4547" w:rsidR="007312EB" w:rsidRDefault="007312EB" w:rsidP="00A665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5" w:type="dxa"/>
          </w:tcPr>
          <w:p w14:paraId="5FBFFBE0" w14:textId="4AB984E4" w:rsidR="007312EB" w:rsidRDefault="00876583" w:rsidP="00E2631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6" w:type="dxa"/>
          </w:tcPr>
          <w:p w14:paraId="003E09AB" w14:textId="7B9340DB" w:rsidR="007312EB" w:rsidRDefault="00876583" w:rsidP="00A6650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1630" w:type="dxa"/>
          </w:tcPr>
          <w:p w14:paraId="0D6AADBD" w14:textId="3B66DC0C" w:rsidR="007312EB" w:rsidRDefault="00876583" w:rsidP="00D117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864" w:type="dxa"/>
          </w:tcPr>
          <w:p w14:paraId="303F6A74" w14:textId="2C960C19" w:rsidR="007312EB" w:rsidRDefault="00876583" w:rsidP="00876583">
            <w:pPr>
              <w:tabs>
                <w:tab w:val="center" w:pos="824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  <w:r>
              <w:tab/>
            </w:r>
          </w:p>
        </w:tc>
      </w:tr>
      <w:tr w:rsidR="007312EB" w14:paraId="3519A24C" w14:textId="77777777" w:rsidTr="0048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08D31C9A" w14:textId="4C4AA125" w:rsidR="007312EB" w:rsidRDefault="007312EB" w:rsidP="0021657F">
            <w:pPr>
              <w:ind w:firstLine="0"/>
            </w:pPr>
            <w:r>
              <w:t>2</w:t>
            </w:r>
          </w:p>
        </w:tc>
        <w:tc>
          <w:tcPr>
            <w:tcW w:w="1031" w:type="dxa"/>
          </w:tcPr>
          <w:p w14:paraId="25FCE962" w14:textId="480EEECA" w:rsidR="007312EB" w:rsidRDefault="007312EB" w:rsidP="002165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5" w:type="dxa"/>
          </w:tcPr>
          <w:p w14:paraId="7292193C" w14:textId="5C434BC8" w:rsidR="007312EB" w:rsidRDefault="00876583" w:rsidP="00216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636" w:type="dxa"/>
          </w:tcPr>
          <w:p w14:paraId="69DEFB52" w14:textId="6A0BAAC2" w:rsidR="007312EB" w:rsidRDefault="007312EB" w:rsidP="002165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117A3">
              <w:t>02</w:t>
            </w:r>
          </w:p>
        </w:tc>
        <w:tc>
          <w:tcPr>
            <w:tcW w:w="1630" w:type="dxa"/>
          </w:tcPr>
          <w:p w14:paraId="70B66C96" w14:textId="7CF3BF41" w:rsidR="007312EB" w:rsidRDefault="00D117A3" w:rsidP="00135EE3">
            <w:pPr>
              <w:tabs>
                <w:tab w:val="center" w:pos="86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867FA">
              <w:t>30</w:t>
            </w:r>
          </w:p>
        </w:tc>
        <w:tc>
          <w:tcPr>
            <w:tcW w:w="1864" w:type="dxa"/>
          </w:tcPr>
          <w:p w14:paraId="2A5C619E" w14:textId="60AD5D05" w:rsidR="007312EB" w:rsidRDefault="00D117A3" w:rsidP="00135EE3">
            <w:pPr>
              <w:tabs>
                <w:tab w:val="center" w:pos="86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4867FA">
              <w:t>5</w:t>
            </w:r>
          </w:p>
        </w:tc>
      </w:tr>
      <w:tr w:rsidR="007312EB" w14:paraId="2EEC0B39" w14:textId="77777777" w:rsidTr="0048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3E5A9BE9" w14:textId="3FF8FE13" w:rsidR="007312EB" w:rsidRDefault="007312EB" w:rsidP="0021657F">
            <w:pPr>
              <w:ind w:firstLine="0"/>
            </w:pPr>
            <w:r>
              <w:t>4</w:t>
            </w:r>
          </w:p>
        </w:tc>
        <w:tc>
          <w:tcPr>
            <w:tcW w:w="1031" w:type="dxa"/>
          </w:tcPr>
          <w:p w14:paraId="351C1DE6" w14:textId="52E58F91" w:rsidR="007312EB" w:rsidRDefault="007312EB" w:rsidP="002165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5" w:type="dxa"/>
          </w:tcPr>
          <w:p w14:paraId="12B3DBBF" w14:textId="32FCDD04" w:rsidR="007312EB" w:rsidRDefault="00D117A3" w:rsidP="002165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</w:tcPr>
          <w:p w14:paraId="1901E40A" w14:textId="5A0C3BF6" w:rsidR="007312EB" w:rsidRDefault="00D117A3" w:rsidP="002165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1630" w:type="dxa"/>
          </w:tcPr>
          <w:p w14:paraId="54BA0E3B" w14:textId="167C20A3" w:rsidR="007312EB" w:rsidRDefault="00D117A3" w:rsidP="00D117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864" w:type="dxa"/>
          </w:tcPr>
          <w:p w14:paraId="78960934" w14:textId="0977D1D8" w:rsidR="007312EB" w:rsidRDefault="007312EB" w:rsidP="002165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</w:tr>
      <w:tr w:rsidR="00D117A3" w14:paraId="638D91C9" w14:textId="77777777" w:rsidTr="0048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3D1551EE" w14:textId="3B4312C3" w:rsidR="00D117A3" w:rsidRDefault="00D117A3" w:rsidP="0021657F">
            <w:pPr>
              <w:ind w:firstLine="0"/>
            </w:pPr>
            <w:r>
              <w:t>10</w:t>
            </w:r>
          </w:p>
        </w:tc>
        <w:tc>
          <w:tcPr>
            <w:tcW w:w="1031" w:type="dxa"/>
          </w:tcPr>
          <w:p w14:paraId="75F4E469" w14:textId="173398EF" w:rsidR="00D117A3" w:rsidRDefault="00D117A3" w:rsidP="002165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5" w:type="dxa"/>
          </w:tcPr>
          <w:p w14:paraId="4EEB7EE3" w14:textId="0591DF85" w:rsidR="00D117A3" w:rsidRDefault="00D117A3" w:rsidP="0021657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636" w:type="dxa"/>
          </w:tcPr>
          <w:p w14:paraId="3B6FB64A" w14:textId="7F291F80" w:rsidR="00D117A3" w:rsidRDefault="00D117A3" w:rsidP="002165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630" w:type="dxa"/>
          </w:tcPr>
          <w:p w14:paraId="47B0F6F8" w14:textId="0C10687F" w:rsidR="00D117A3" w:rsidRDefault="00D117A3" w:rsidP="002165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64" w:type="dxa"/>
          </w:tcPr>
          <w:p w14:paraId="6AFF69DF" w14:textId="57E63D6A" w:rsidR="00D117A3" w:rsidRDefault="00D117A3" w:rsidP="002165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</w:tr>
    </w:tbl>
    <w:p w14:paraId="0D1997F7" w14:textId="2562608D" w:rsidR="00A6650D" w:rsidRDefault="00FE0AC5" w:rsidP="004867FA">
      <w:pPr>
        <w:ind w:firstLine="0"/>
      </w:pPr>
      <w:r>
        <w:t>Optymalnymi wartościami wag współczynników A i B są już wartości A/B = &lt;1/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  <w:r>
        <w:t>1</w:t>
      </w:r>
      <w:r>
        <w:t xml:space="preserve">&gt; Wartości takie dają 100% szanse na przeżycie </w:t>
      </w:r>
      <w:r>
        <w:t xml:space="preserve">dość </w:t>
      </w:r>
      <w:r>
        <w:t>kosztem populacyjnym (</w:t>
      </w:r>
      <w:r>
        <w:t>75</w:t>
      </w:r>
      <w:r>
        <w:t xml:space="preserve">% - </w:t>
      </w:r>
      <w:r w:rsidR="00D6691B">
        <w:t>86</w:t>
      </w:r>
      <w:r>
        <w:t>%)</w:t>
      </w:r>
      <w:r w:rsidR="00D6691B">
        <w:t>. Bez względu na dobranie współczynników koszt populacyjny jest względnie (&gt;~70%) wysoki.</w:t>
      </w:r>
    </w:p>
    <w:p w14:paraId="4C27480C" w14:textId="77777777" w:rsidR="006A4C3A" w:rsidRPr="00A6650D" w:rsidRDefault="006A4C3A" w:rsidP="00A6650D"/>
    <w:p w14:paraId="438F6E04" w14:textId="57E590AD" w:rsidR="00C314D7" w:rsidRDefault="00687903" w:rsidP="00FF618A">
      <w:pPr>
        <w:pStyle w:val="Nagwek2"/>
      </w:pPr>
      <w:r>
        <w:t xml:space="preserve">Selekcja metodą rankingową </w:t>
      </w:r>
    </w:p>
    <w:p w14:paraId="1CEC309D" w14:textId="6CBDD1C9" w:rsidR="00687903" w:rsidRDefault="003F50DF" w:rsidP="00687903">
      <w:r>
        <w:lastRenderedPageBreak/>
        <w:t xml:space="preserve">Jak w poprzednim </w:t>
      </w:r>
      <w:r w:rsidR="00687903">
        <w:t>przykładzie</w:t>
      </w:r>
      <w:r w:rsidR="00C355A2">
        <w:t xml:space="preserve"> populacja składa się z 1000 osobników</w:t>
      </w:r>
      <w:r>
        <w:t>.</w:t>
      </w:r>
      <w:r w:rsidR="00687903">
        <w:t xml:space="preserve"> </w:t>
      </w:r>
      <w:r>
        <w:t>S</w:t>
      </w:r>
      <w:r w:rsidR="00687903">
        <w:t xml:space="preserve">elekcje przechodzi </w:t>
      </w:r>
      <w:r w:rsidR="001541C4">
        <w:t>75</w:t>
      </w:r>
      <w:r w:rsidR="00687903">
        <w:t>% najlepszych osobników</w:t>
      </w:r>
      <w:r w:rsidR="00C355A2">
        <w:t>.</w:t>
      </w:r>
      <w:r w:rsidR="008F77A5">
        <w:t xml:space="preserve"> </w:t>
      </w:r>
      <w:r>
        <w:t xml:space="preserve">W przypadku ocenie osobników tylko na podstawie atrakcyjności populacja ma 20% na uzyskanie odporności. Koszt populacyjny w takim wypadku wynosi aż 95%. </w:t>
      </w:r>
      <w:r w:rsidR="006B6828">
        <w:t xml:space="preserve">W przeciwnym wypadku, ocenie tylko na podstawie odporności na chorobę odporność stadną populacja nabywa już w okolicach szóstej generacji i posiada 100% szans na uzyskanie odporności stadnej. </w:t>
      </w:r>
    </w:p>
    <w:tbl>
      <w:tblPr>
        <w:tblStyle w:val="Tabelasiatki7kolorowa"/>
        <w:tblW w:w="10137" w:type="dxa"/>
        <w:tblLook w:val="04A0" w:firstRow="1" w:lastRow="0" w:firstColumn="1" w:lastColumn="0" w:noHBand="0" w:noVBand="1"/>
      </w:tblPr>
      <w:tblGrid>
        <w:gridCol w:w="1170"/>
        <w:gridCol w:w="1080"/>
        <w:gridCol w:w="2160"/>
        <w:gridCol w:w="1833"/>
        <w:gridCol w:w="1947"/>
        <w:gridCol w:w="1947"/>
      </w:tblGrid>
      <w:tr w:rsidR="003F50DF" w14:paraId="3AAE4C96" w14:textId="77777777" w:rsidTr="0031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61A56E72" w14:textId="77777777" w:rsidR="003F50DF" w:rsidRDefault="003F50DF" w:rsidP="00314178">
            <w:pPr>
              <w:ind w:firstLine="0"/>
              <w:jc w:val="center"/>
            </w:pPr>
            <w:r>
              <w:t>Waga A</w:t>
            </w:r>
          </w:p>
        </w:tc>
        <w:tc>
          <w:tcPr>
            <w:tcW w:w="1080" w:type="dxa"/>
          </w:tcPr>
          <w:p w14:paraId="228AEA47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 B</w:t>
            </w:r>
          </w:p>
        </w:tc>
        <w:tc>
          <w:tcPr>
            <w:tcW w:w="2160" w:type="dxa"/>
          </w:tcPr>
          <w:p w14:paraId="464A579F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</w:t>
            </w:r>
          </w:p>
          <w:p w14:paraId="2D104096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odporność stadną</w:t>
            </w:r>
          </w:p>
        </w:tc>
        <w:tc>
          <w:tcPr>
            <w:tcW w:w="1833" w:type="dxa"/>
          </w:tcPr>
          <w:p w14:paraId="638A7B74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odporności stadnej</w:t>
            </w:r>
          </w:p>
        </w:tc>
        <w:tc>
          <w:tcPr>
            <w:tcW w:w="1947" w:type="dxa"/>
          </w:tcPr>
          <w:p w14:paraId="52AEFD7C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wyginięcia</w:t>
            </w:r>
          </w:p>
        </w:tc>
        <w:tc>
          <w:tcPr>
            <w:tcW w:w="1947" w:type="dxa"/>
          </w:tcPr>
          <w:p w14:paraId="1E3F70EA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Koszt</w:t>
            </w:r>
          </w:p>
          <w:p w14:paraId="02DB85F2" w14:textId="77777777" w:rsidR="003F50DF" w:rsidRDefault="003F50DF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Populacyjny %</w:t>
            </w:r>
          </w:p>
        </w:tc>
      </w:tr>
      <w:tr w:rsidR="003F50DF" w14:paraId="66A5E973" w14:textId="77777777" w:rsidTr="00314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BBCEEC2" w14:textId="77777777" w:rsidR="003F50DF" w:rsidRDefault="003F50DF" w:rsidP="00314178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A207845" w14:textId="77777777" w:rsidR="003F50DF" w:rsidRDefault="003F50DF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3AB2C935" w14:textId="77777777" w:rsidR="003F50DF" w:rsidRDefault="003F50DF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33" w:type="dxa"/>
          </w:tcPr>
          <w:p w14:paraId="77DDBD6F" w14:textId="77777777" w:rsidR="003F50DF" w:rsidRDefault="003F50DF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947" w:type="dxa"/>
          </w:tcPr>
          <w:p w14:paraId="10B93A99" w14:textId="77777777" w:rsidR="003F50DF" w:rsidRDefault="003F50DF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947" w:type="dxa"/>
          </w:tcPr>
          <w:p w14:paraId="2D09A905" w14:textId="77777777" w:rsidR="003F50DF" w:rsidRDefault="003F50DF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3F50DF" w14:paraId="7D15B268" w14:textId="77777777" w:rsidTr="00314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0CFBFF3" w14:textId="446A374B" w:rsidR="003F50DF" w:rsidRDefault="003F50DF" w:rsidP="00314178">
            <w:pPr>
              <w:ind w:firstLine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D03AECB" w14:textId="39D8074C" w:rsidR="003F50DF" w:rsidRDefault="003F50DF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11559E48" w14:textId="5ABBA8D5" w:rsidR="003F50DF" w:rsidRDefault="003F50DF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1CA5DF70" w14:textId="1260964E" w:rsidR="003F50DF" w:rsidRDefault="003F50DF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47" w:type="dxa"/>
          </w:tcPr>
          <w:p w14:paraId="227996C5" w14:textId="4FC3D55D" w:rsidR="003F50DF" w:rsidRDefault="003F50DF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2D99B732" w14:textId="3F1B38D8" w:rsidR="003F50DF" w:rsidRDefault="003F50DF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5260ABA3" w14:textId="499A5184" w:rsidR="003F50DF" w:rsidRPr="00687903" w:rsidRDefault="006B6828" w:rsidP="006B6828">
      <w:pPr>
        <w:ind w:firstLine="0"/>
      </w:pPr>
      <w:r>
        <w:t>Optymalnymi wartościami wag współczynników A i B są już wartości A/B = &lt;1/</w:t>
      </w:r>
      <w:proofErr w:type="gramStart"/>
      <w:r>
        <w:t>10 :</w:t>
      </w:r>
      <w:proofErr w:type="gramEnd"/>
      <w:r>
        <w:t xml:space="preserve"> 5&gt; Wartości takie dają 100% szanse na przeżycie niskim kosztem populacyjnym (9% - 33%)</w:t>
      </w:r>
    </w:p>
    <w:tbl>
      <w:tblPr>
        <w:tblStyle w:val="Tabelasiatki7kolorowa"/>
        <w:tblW w:w="10137" w:type="dxa"/>
        <w:tblLook w:val="04A0" w:firstRow="1" w:lastRow="0" w:firstColumn="1" w:lastColumn="0" w:noHBand="0" w:noVBand="1"/>
      </w:tblPr>
      <w:tblGrid>
        <w:gridCol w:w="1170"/>
        <w:gridCol w:w="1080"/>
        <w:gridCol w:w="2160"/>
        <w:gridCol w:w="1833"/>
        <w:gridCol w:w="1947"/>
        <w:gridCol w:w="1947"/>
      </w:tblGrid>
      <w:tr w:rsidR="00C355A2" w14:paraId="64DEF18D" w14:textId="77777777" w:rsidTr="00C3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7053755A" w14:textId="77777777" w:rsidR="00C355A2" w:rsidRDefault="00C355A2" w:rsidP="00C355A2">
            <w:pPr>
              <w:ind w:firstLine="0"/>
              <w:jc w:val="center"/>
            </w:pPr>
            <w:r>
              <w:t>Waga A</w:t>
            </w:r>
          </w:p>
        </w:tc>
        <w:tc>
          <w:tcPr>
            <w:tcW w:w="1080" w:type="dxa"/>
          </w:tcPr>
          <w:p w14:paraId="4CCA0265" w14:textId="77777777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 B</w:t>
            </w:r>
          </w:p>
        </w:tc>
        <w:tc>
          <w:tcPr>
            <w:tcW w:w="2160" w:type="dxa"/>
          </w:tcPr>
          <w:p w14:paraId="7CCAAA8A" w14:textId="77777777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</w:t>
            </w:r>
          </w:p>
          <w:p w14:paraId="05FD65C6" w14:textId="77777777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odporność stadną</w:t>
            </w:r>
          </w:p>
        </w:tc>
        <w:tc>
          <w:tcPr>
            <w:tcW w:w="1833" w:type="dxa"/>
          </w:tcPr>
          <w:p w14:paraId="6728AB8E" w14:textId="58CB38B9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odporności stadnej</w:t>
            </w:r>
          </w:p>
        </w:tc>
        <w:tc>
          <w:tcPr>
            <w:tcW w:w="1947" w:type="dxa"/>
          </w:tcPr>
          <w:p w14:paraId="35B55C8D" w14:textId="074BFCA8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wyginięcia</w:t>
            </w:r>
          </w:p>
        </w:tc>
        <w:tc>
          <w:tcPr>
            <w:tcW w:w="1947" w:type="dxa"/>
          </w:tcPr>
          <w:p w14:paraId="1E4A4479" w14:textId="425443AF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Koszt</w:t>
            </w:r>
          </w:p>
          <w:p w14:paraId="2231A04A" w14:textId="77777777" w:rsidR="00C355A2" w:rsidRDefault="00C355A2" w:rsidP="00C355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Populacyjny %</w:t>
            </w:r>
          </w:p>
        </w:tc>
      </w:tr>
      <w:tr w:rsidR="00C355A2" w14:paraId="049670EE" w14:textId="77777777" w:rsidTr="00C3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CC36A9A" w14:textId="3B1C730F" w:rsidR="00C355A2" w:rsidRDefault="00C355A2" w:rsidP="00C355A2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FDD8210" w14:textId="6317591B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0" w:type="dxa"/>
          </w:tcPr>
          <w:p w14:paraId="1FD3A437" w14:textId="43BDE729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154F83F6" w14:textId="0E626F8C" w:rsidR="00C355A2" w:rsidRDefault="00335E94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47" w:type="dxa"/>
          </w:tcPr>
          <w:p w14:paraId="1F4531FA" w14:textId="7FB3A4D0" w:rsidR="00C355A2" w:rsidRDefault="008F77A5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26862DC4" w14:textId="69132A28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335E94" w14:paraId="18A6B540" w14:textId="77777777" w:rsidTr="00C35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814B49B" w14:textId="3E9F83C1" w:rsidR="00335E94" w:rsidRDefault="00335E94" w:rsidP="00C355A2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D6178E6" w14:textId="4E842580" w:rsidR="00335E94" w:rsidRDefault="00335E94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14:paraId="0F67DA30" w14:textId="54D9BA55" w:rsidR="00335E94" w:rsidRDefault="00335E94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1E2A139E" w14:textId="53C3828B" w:rsidR="00335E94" w:rsidRDefault="00335E94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47" w:type="dxa"/>
          </w:tcPr>
          <w:p w14:paraId="4F3F665F" w14:textId="52A18F4E" w:rsidR="00335E94" w:rsidRDefault="00335E94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4E471969" w14:textId="731C1408" w:rsidR="00335E94" w:rsidRDefault="00335E94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C355A2" w14:paraId="0FE0F3C2" w14:textId="77777777" w:rsidTr="00C3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B02458D" w14:textId="79E2B093" w:rsidR="00C355A2" w:rsidRDefault="00C355A2" w:rsidP="00C355A2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132F00B" w14:textId="37EE7F88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A2F83DA" w14:textId="4723D4B3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3BE22254" w14:textId="0DBACE19" w:rsidR="00C355A2" w:rsidRDefault="00335E94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47" w:type="dxa"/>
          </w:tcPr>
          <w:p w14:paraId="2013B006" w14:textId="68C6A6A9" w:rsidR="00C355A2" w:rsidRDefault="008F77A5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6D4BCC13" w14:textId="3C9AF772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C355A2" w14:paraId="702726A6" w14:textId="77777777" w:rsidTr="00C35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92578A6" w14:textId="789256E6" w:rsidR="00C355A2" w:rsidRDefault="00C355A2" w:rsidP="00C355A2">
            <w:pPr>
              <w:ind w:firstLine="0"/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2D927D4E" w14:textId="67EEB2CE" w:rsidR="00C355A2" w:rsidRDefault="00C355A2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7DDDCB2" w14:textId="2F3800C9" w:rsidR="00C355A2" w:rsidRDefault="00C355A2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45687DD1" w14:textId="22D307F5" w:rsidR="00C355A2" w:rsidRDefault="00335E94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47" w:type="dxa"/>
          </w:tcPr>
          <w:p w14:paraId="00A4107F" w14:textId="27F49190" w:rsidR="00C355A2" w:rsidRDefault="008F77A5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54AF9D02" w14:textId="2E54A754" w:rsidR="00C355A2" w:rsidRDefault="00C355A2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C355A2" w14:paraId="43CECDB9" w14:textId="77777777" w:rsidTr="00C3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D614466" w14:textId="6AA2F4F2" w:rsidR="00C355A2" w:rsidRDefault="00C355A2" w:rsidP="00C355A2">
            <w:pPr>
              <w:ind w:firstLine="0"/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5789CB21" w14:textId="68A50E3D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5C42952A" w14:textId="118BA98B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016166D8" w14:textId="0D42F7C9" w:rsidR="00C355A2" w:rsidRDefault="00335E94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947" w:type="dxa"/>
          </w:tcPr>
          <w:p w14:paraId="38E33C2E" w14:textId="6C8117ED" w:rsidR="00C355A2" w:rsidRDefault="008F77A5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10B3263E" w14:textId="3119767C" w:rsidR="00C355A2" w:rsidRDefault="00C355A2" w:rsidP="00C355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C355A2" w14:paraId="06B6293D" w14:textId="77777777" w:rsidTr="00C35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B792970" w14:textId="20AFC132" w:rsidR="00C355A2" w:rsidRDefault="00C355A2" w:rsidP="00C355A2">
            <w:pPr>
              <w:ind w:firstLine="0"/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52379636" w14:textId="11935277" w:rsidR="00C355A2" w:rsidRDefault="00C355A2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398A7E5E" w14:textId="6CDDDF24" w:rsidR="00C355A2" w:rsidRDefault="00C355A2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111EB371" w14:textId="7A74CA10" w:rsidR="00C355A2" w:rsidRDefault="008F77A5" w:rsidP="00C355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947" w:type="dxa"/>
          </w:tcPr>
          <w:p w14:paraId="0ECF80AD" w14:textId="194A6790" w:rsidR="00C355A2" w:rsidRDefault="008F77A5" w:rsidP="008F77A5">
            <w:pPr>
              <w:tabs>
                <w:tab w:val="center" w:pos="865"/>
                <w:tab w:val="right" w:pos="1731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61D6C0FA" w14:textId="00887A7B" w:rsidR="00C355A2" w:rsidRDefault="00C355A2" w:rsidP="00C355A2">
            <w:pPr>
              <w:tabs>
                <w:tab w:val="center" w:pos="865"/>
                <w:tab w:val="right" w:pos="1731"/>
              </w:tabs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47</w:t>
            </w:r>
            <w:r>
              <w:tab/>
            </w:r>
          </w:p>
        </w:tc>
      </w:tr>
      <w:tr w:rsidR="00C355A2" w14:paraId="74DE3C93" w14:textId="77777777" w:rsidTr="00C3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8C66725" w14:textId="03C94846" w:rsidR="00C355A2" w:rsidRDefault="00C355A2" w:rsidP="00145D9C">
            <w:pPr>
              <w:ind w:firstLine="0"/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0E6FBDDA" w14:textId="0AFE4A6B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FD30BA4" w14:textId="3CBBEC4F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0E727C4E" w14:textId="33029D8C" w:rsidR="00C355A2" w:rsidRDefault="008F77A5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947" w:type="dxa"/>
          </w:tcPr>
          <w:p w14:paraId="06FF2550" w14:textId="2F7FDE67" w:rsidR="00C355A2" w:rsidRDefault="008F77A5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59177B33" w14:textId="1FEBAA56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F77A5">
              <w:t>9</w:t>
            </w:r>
          </w:p>
        </w:tc>
      </w:tr>
      <w:tr w:rsidR="00C355A2" w14:paraId="1DB5D7B7" w14:textId="77777777" w:rsidTr="00C35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B59C7D8" w14:textId="42ABBD4A" w:rsidR="00C355A2" w:rsidRDefault="00C355A2" w:rsidP="00145D9C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6E54ABD7" w14:textId="38A98CB2" w:rsidR="00C355A2" w:rsidRDefault="00C355A2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41515968" w14:textId="40DFBB4F" w:rsidR="00C355A2" w:rsidRDefault="00C355A2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68DFBFD3" w14:textId="7586F877" w:rsidR="00C355A2" w:rsidRDefault="00C06EAC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947" w:type="dxa"/>
          </w:tcPr>
          <w:p w14:paraId="13323014" w14:textId="0651D424" w:rsidR="00C355A2" w:rsidRDefault="00C06EAC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947" w:type="dxa"/>
          </w:tcPr>
          <w:p w14:paraId="6ACEE1B5" w14:textId="74BE7DD6" w:rsidR="00C355A2" w:rsidRDefault="00C06EAC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C355A2" w14:paraId="7568A2EC" w14:textId="77777777" w:rsidTr="00C3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3A4CE7D" w14:textId="3A52FC9C" w:rsidR="00C355A2" w:rsidRDefault="00C355A2" w:rsidP="00145D9C">
            <w:pPr>
              <w:ind w:firstLine="0"/>
              <w:jc w:val="center"/>
            </w:pPr>
            <w:r>
              <w:t>200</w:t>
            </w:r>
          </w:p>
        </w:tc>
        <w:tc>
          <w:tcPr>
            <w:tcW w:w="1080" w:type="dxa"/>
          </w:tcPr>
          <w:p w14:paraId="24927CB6" w14:textId="27D082DA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22C709CB" w14:textId="787178A9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33" w:type="dxa"/>
          </w:tcPr>
          <w:p w14:paraId="48CF62A6" w14:textId="04200037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947" w:type="dxa"/>
          </w:tcPr>
          <w:p w14:paraId="34180516" w14:textId="6A91B96E" w:rsidR="00C355A2" w:rsidRDefault="008F77A5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1947" w:type="dxa"/>
          </w:tcPr>
          <w:p w14:paraId="57085318" w14:textId="73E55ECC" w:rsidR="00C355A2" w:rsidRDefault="00C355A2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6B6828">
              <w:t>2</w:t>
            </w:r>
          </w:p>
        </w:tc>
      </w:tr>
    </w:tbl>
    <w:p w14:paraId="55403B3E" w14:textId="1D16E10F" w:rsidR="0005620C" w:rsidRDefault="0005620C" w:rsidP="0005620C">
      <w:pPr>
        <w:pStyle w:val="Nagwek2"/>
      </w:pPr>
      <w:r>
        <w:t xml:space="preserve">Metoda selekcji </w:t>
      </w:r>
      <w:r w:rsidRPr="0005620C">
        <w:t>turniejowej</w:t>
      </w:r>
    </w:p>
    <w:p w14:paraId="11C4B5EC" w14:textId="54DEF9B2" w:rsidR="0005620C" w:rsidRDefault="00C06EAC" w:rsidP="00FF618A">
      <w:r>
        <w:t xml:space="preserve">Metoda selekcji turniejowej odbyła się na podstawie turnieju o wielkości </w:t>
      </w:r>
      <w:r w:rsidR="008C4549">
        <w:t>3</w:t>
      </w:r>
      <w:r>
        <w:t xml:space="preserve">. W przypadku oceny na podstawie tylko atrakcyjności </w:t>
      </w:r>
      <w:r w:rsidR="008C4549">
        <w:t xml:space="preserve">prowadzi do bardzo małej szansy 20% przeżycia </w:t>
      </w:r>
      <w:r w:rsidR="008C4549">
        <w:lastRenderedPageBreak/>
        <w:t xml:space="preserve">społeczeństwa. Odporność stadna osiągana jest dopiero po 100 generacji bardzo dużym kosztem populacyjnym. Ocena tylko na podstawie współczynnika B pozwala bardzo szybkie uodpornienie się populacji niskim 10% kosztem.  </w:t>
      </w:r>
    </w:p>
    <w:p w14:paraId="7547DB3E" w14:textId="60B2C33F" w:rsidR="00C06EAC" w:rsidRDefault="00C06EAC" w:rsidP="00FF618A"/>
    <w:p w14:paraId="66EE4F4F" w14:textId="7063589F" w:rsidR="00C06EAC" w:rsidRDefault="00C06EAC" w:rsidP="00C06EA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Ocena na podstawie tylko A lub B</w:t>
      </w:r>
    </w:p>
    <w:tbl>
      <w:tblPr>
        <w:tblStyle w:val="Tabelasiatki7kolorowa"/>
        <w:tblW w:w="10137" w:type="dxa"/>
        <w:tblLook w:val="04A0" w:firstRow="1" w:lastRow="0" w:firstColumn="1" w:lastColumn="0" w:noHBand="0" w:noVBand="1"/>
      </w:tblPr>
      <w:tblGrid>
        <w:gridCol w:w="1170"/>
        <w:gridCol w:w="1080"/>
        <w:gridCol w:w="2160"/>
        <w:gridCol w:w="1833"/>
        <w:gridCol w:w="165"/>
        <w:gridCol w:w="1782"/>
        <w:gridCol w:w="1947"/>
      </w:tblGrid>
      <w:tr w:rsidR="00C06EAC" w14:paraId="2602B42D" w14:textId="77777777" w:rsidTr="0031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3C39B11A" w14:textId="77777777" w:rsidR="00C06EAC" w:rsidRDefault="00C06EAC" w:rsidP="00314178">
            <w:pPr>
              <w:ind w:firstLine="0"/>
              <w:jc w:val="center"/>
            </w:pPr>
            <w:r>
              <w:t>Waga A</w:t>
            </w:r>
          </w:p>
        </w:tc>
        <w:tc>
          <w:tcPr>
            <w:tcW w:w="1080" w:type="dxa"/>
          </w:tcPr>
          <w:p w14:paraId="0C4BFC8E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 B</w:t>
            </w:r>
          </w:p>
        </w:tc>
        <w:tc>
          <w:tcPr>
            <w:tcW w:w="2160" w:type="dxa"/>
          </w:tcPr>
          <w:p w14:paraId="5A2484D0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</w:t>
            </w:r>
          </w:p>
          <w:p w14:paraId="4608065D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odporność stadną</w:t>
            </w:r>
          </w:p>
        </w:tc>
        <w:tc>
          <w:tcPr>
            <w:tcW w:w="1998" w:type="dxa"/>
            <w:gridSpan w:val="2"/>
          </w:tcPr>
          <w:p w14:paraId="3CE8FFB8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odporności stadnej</w:t>
            </w:r>
          </w:p>
        </w:tc>
        <w:tc>
          <w:tcPr>
            <w:tcW w:w="1782" w:type="dxa"/>
          </w:tcPr>
          <w:p w14:paraId="51A6F8D4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wyginięcia</w:t>
            </w:r>
          </w:p>
        </w:tc>
        <w:tc>
          <w:tcPr>
            <w:tcW w:w="1947" w:type="dxa"/>
          </w:tcPr>
          <w:p w14:paraId="0DA4C5B2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Koszt</w:t>
            </w:r>
          </w:p>
          <w:p w14:paraId="0540E7A1" w14:textId="77777777" w:rsidR="00C06EAC" w:rsidRDefault="00C06EAC" w:rsidP="0031417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Populacyjny %</w:t>
            </w:r>
          </w:p>
        </w:tc>
      </w:tr>
      <w:tr w:rsidR="00C06EAC" w14:paraId="22C6CBBE" w14:textId="77777777" w:rsidTr="00314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0C6EE06" w14:textId="77777777" w:rsidR="00C06EAC" w:rsidRDefault="00C06EAC" w:rsidP="00314178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AA6478C" w14:textId="77777777" w:rsidR="00C06EAC" w:rsidRDefault="00C06EAC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5813D13A" w14:textId="77777777" w:rsidR="00C06EAC" w:rsidRDefault="00C06EAC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33" w:type="dxa"/>
          </w:tcPr>
          <w:p w14:paraId="0B4E7238" w14:textId="77777777" w:rsidR="00C06EAC" w:rsidRDefault="00C06EAC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947" w:type="dxa"/>
            <w:gridSpan w:val="2"/>
          </w:tcPr>
          <w:p w14:paraId="5B808125" w14:textId="77777777" w:rsidR="00C06EAC" w:rsidRDefault="00C06EAC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947" w:type="dxa"/>
          </w:tcPr>
          <w:p w14:paraId="6BE7481F" w14:textId="77777777" w:rsidR="00C06EAC" w:rsidRDefault="00C06EAC" w:rsidP="003141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</w:tr>
      <w:tr w:rsidR="00C06EAC" w14:paraId="06A73F3A" w14:textId="77777777" w:rsidTr="00314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87BF688" w14:textId="593147D8" w:rsidR="00C06EAC" w:rsidRDefault="00C06EAC" w:rsidP="00314178">
            <w:pPr>
              <w:ind w:firstLine="0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6AD7AE6" w14:textId="529E1703" w:rsidR="00C06EAC" w:rsidRDefault="00C06EAC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2850ABF0" w14:textId="39DA8AF0" w:rsidR="00C06EAC" w:rsidRDefault="00C06EAC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39E0DC9F" w14:textId="1010F7D3" w:rsidR="00C06EAC" w:rsidRDefault="00C06EAC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47" w:type="dxa"/>
            <w:gridSpan w:val="2"/>
          </w:tcPr>
          <w:p w14:paraId="027C8FB7" w14:textId="16AC4895" w:rsidR="00C06EAC" w:rsidRDefault="00C06EAC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7FA20BAF" w14:textId="55E08C3F" w:rsidR="00C06EAC" w:rsidRDefault="00C06EAC" w:rsidP="003141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4F9440B" w14:textId="074C3B25" w:rsidR="00C06EAC" w:rsidRDefault="008C4549" w:rsidP="00C06EAC">
      <w:pPr>
        <w:ind w:firstLine="0"/>
      </w:pPr>
      <w:r>
        <w:t xml:space="preserve">Optymalną wartością A/B = &lt; 1/10: 10 &gt;. Taki współczynnik pozwala na szybkie uodpornienie niskim kosztem. Metoda ta daje 100% szanse na uodpornienie nawet przyjmując wagę A = 200 oraz wagę B = 1. </w:t>
      </w:r>
    </w:p>
    <w:p w14:paraId="0115CBD7" w14:textId="77777777" w:rsidR="00C06EAC" w:rsidRDefault="00C06EAC" w:rsidP="00FF618A"/>
    <w:tbl>
      <w:tblPr>
        <w:tblStyle w:val="Tabelasiatki7kolorowa"/>
        <w:tblW w:w="10137" w:type="dxa"/>
        <w:tblLook w:val="04A0" w:firstRow="1" w:lastRow="0" w:firstColumn="1" w:lastColumn="0" w:noHBand="0" w:noVBand="1"/>
      </w:tblPr>
      <w:tblGrid>
        <w:gridCol w:w="1170"/>
        <w:gridCol w:w="1080"/>
        <w:gridCol w:w="2160"/>
        <w:gridCol w:w="1833"/>
        <w:gridCol w:w="165"/>
        <w:gridCol w:w="1782"/>
        <w:gridCol w:w="1947"/>
      </w:tblGrid>
      <w:tr w:rsidR="00736E21" w14:paraId="05460AC5" w14:textId="77777777" w:rsidTr="00736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7883EADB" w14:textId="77777777" w:rsidR="00736E21" w:rsidRDefault="00736E21" w:rsidP="00736E21">
            <w:pPr>
              <w:ind w:firstLine="0"/>
              <w:jc w:val="center"/>
            </w:pPr>
            <w:r>
              <w:t>Waga A</w:t>
            </w:r>
          </w:p>
        </w:tc>
        <w:tc>
          <w:tcPr>
            <w:tcW w:w="1080" w:type="dxa"/>
          </w:tcPr>
          <w:p w14:paraId="77D5B94F" w14:textId="77777777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Waga B</w:t>
            </w:r>
          </w:p>
        </w:tc>
        <w:tc>
          <w:tcPr>
            <w:tcW w:w="2160" w:type="dxa"/>
          </w:tcPr>
          <w:p w14:paraId="5D32FF50" w14:textId="77777777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Szansa na</w:t>
            </w:r>
          </w:p>
          <w:p w14:paraId="08798465" w14:textId="77777777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odporność stadną</w:t>
            </w:r>
          </w:p>
        </w:tc>
        <w:tc>
          <w:tcPr>
            <w:tcW w:w="1998" w:type="dxa"/>
            <w:gridSpan w:val="2"/>
          </w:tcPr>
          <w:p w14:paraId="710FB6EF" w14:textId="6B57F4D3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odporności stadnej</w:t>
            </w:r>
          </w:p>
        </w:tc>
        <w:tc>
          <w:tcPr>
            <w:tcW w:w="1782" w:type="dxa"/>
          </w:tcPr>
          <w:p w14:paraId="129CD592" w14:textId="590A58FB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Generacja wyginięcia</w:t>
            </w:r>
          </w:p>
        </w:tc>
        <w:tc>
          <w:tcPr>
            <w:tcW w:w="1947" w:type="dxa"/>
          </w:tcPr>
          <w:p w14:paraId="02E9F181" w14:textId="140B5A88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Koszt</w:t>
            </w:r>
          </w:p>
          <w:p w14:paraId="63E28CF2" w14:textId="77777777" w:rsidR="00736E21" w:rsidRDefault="00736E21" w:rsidP="00736E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Populacyjny %</w:t>
            </w:r>
          </w:p>
        </w:tc>
      </w:tr>
      <w:tr w:rsidR="00736E21" w14:paraId="59A9D592" w14:textId="77777777" w:rsidTr="00736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B0A7FE4" w14:textId="77777777" w:rsidR="00736E21" w:rsidRDefault="00736E21" w:rsidP="00145D9C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CD8FEE8" w14:textId="77777777" w:rsidR="00736E21" w:rsidRDefault="00736E21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0" w:type="dxa"/>
          </w:tcPr>
          <w:p w14:paraId="1BB7E326" w14:textId="77777777" w:rsidR="00736E21" w:rsidRDefault="00736E21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7891EC9D" w14:textId="161FACF4" w:rsidR="00736E21" w:rsidRDefault="00736E21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7" w:type="dxa"/>
            <w:gridSpan w:val="2"/>
          </w:tcPr>
          <w:p w14:paraId="76BC7F87" w14:textId="433F346B" w:rsidR="00736E21" w:rsidRDefault="00736E21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112F2BA3" w14:textId="395115C2" w:rsidR="00736E21" w:rsidRDefault="00736E21" w:rsidP="00145D9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36E21" w14:paraId="13E0CC55" w14:textId="77777777" w:rsidTr="00736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7DBF8A1" w14:textId="609A420B" w:rsidR="00736E21" w:rsidRDefault="00736E21" w:rsidP="00145D9C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CDE3DB6" w14:textId="18E4818C" w:rsidR="00736E21" w:rsidRDefault="00736E21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0" w:type="dxa"/>
          </w:tcPr>
          <w:p w14:paraId="04F24776" w14:textId="1F251FEF" w:rsidR="00736E21" w:rsidRDefault="00736E21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5DAC3343" w14:textId="6E46CE7E" w:rsidR="00736E21" w:rsidRDefault="00736E21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7" w:type="dxa"/>
            <w:gridSpan w:val="2"/>
          </w:tcPr>
          <w:p w14:paraId="060732BE" w14:textId="17869BA3" w:rsidR="00736E21" w:rsidRDefault="00736E21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3237706D" w14:textId="387545E5" w:rsidR="00736E21" w:rsidRDefault="00736E21" w:rsidP="00145D9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36E21" w14:paraId="5F844246" w14:textId="77777777" w:rsidTr="00736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B13D0D1" w14:textId="2B3F4AEE" w:rsidR="00736E21" w:rsidRDefault="00736E21" w:rsidP="00736E21">
            <w:pPr>
              <w:ind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23EA750" w14:textId="5297F92E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38A5632F" w14:textId="56A35245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3BDAC19E" w14:textId="71CD4E5A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47" w:type="dxa"/>
            <w:gridSpan w:val="2"/>
          </w:tcPr>
          <w:p w14:paraId="70B14CB6" w14:textId="26217D2B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52429613" w14:textId="5D32609D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36E21" w14:paraId="65FBE9B3" w14:textId="77777777" w:rsidTr="00736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6ADDFEF" w14:textId="0C41723D" w:rsidR="00736E21" w:rsidRDefault="00736E21" w:rsidP="00736E21">
            <w:pPr>
              <w:ind w:firstLine="0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17749CE2" w14:textId="45C84B74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FB34165" w14:textId="352459B4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4AE0C1D7" w14:textId="1F227B80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47" w:type="dxa"/>
            <w:gridSpan w:val="2"/>
          </w:tcPr>
          <w:p w14:paraId="047B377A" w14:textId="6DCB97AF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2B794294" w14:textId="5CD8CE9D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36E21" w14:paraId="6561604C" w14:textId="77777777" w:rsidTr="00736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7932790" w14:textId="7B2B32D9" w:rsidR="00736E21" w:rsidRDefault="00736E21" w:rsidP="00736E21">
            <w:pPr>
              <w:ind w:firstLine="0"/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336179D5" w14:textId="2A2BEC7E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3D8BB4E6" w14:textId="64FE8E42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33A7B133" w14:textId="1F832BDE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47" w:type="dxa"/>
            <w:gridSpan w:val="2"/>
          </w:tcPr>
          <w:p w14:paraId="156951E1" w14:textId="69958B90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4345BC9B" w14:textId="060C0004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736E21" w14:paraId="26A84CF6" w14:textId="77777777" w:rsidTr="00736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86DBF4C" w14:textId="30AC4803" w:rsidR="00736E21" w:rsidRDefault="00736E21" w:rsidP="00736E21">
            <w:pPr>
              <w:ind w:firstLine="0"/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2550BD86" w14:textId="5C5377A0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25837B59" w14:textId="032A23E7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401FCB9D" w14:textId="6952D947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47" w:type="dxa"/>
            <w:gridSpan w:val="2"/>
          </w:tcPr>
          <w:p w14:paraId="5D06F686" w14:textId="2917FBC4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1ED32E6A" w14:textId="0476CF9A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736E21" w14:paraId="6D3F5AF2" w14:textId="77777777" w:rsidTr="00736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EFE6ED3" w14:textId="109F6B3F" w:rsidR="00736E21" w:rsidRDefault="00736E21" w:rsidP="00736E21">
            <w:pPr>
              <w:ind w:firstLine="0"/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11EE7E01" w14:textId="14E33358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0564AEAE" w14:textId="217BD610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028DF32D" w14:textId="3745BEED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947" w:type="dxa"/>
            <w:gridSpan w:val="2"/>
          </w:tcPr>
          <w:p w14:paraId="1377655C" w14:textId="3814FCBD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1AB6AE09" w14:textId="6F2C59A1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736E21" w14:paraId="4D2DD92F" w14:textId="77777777" w:rsidTr="00736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894293E" w14:textId="3491C636" w:rsidR="00736E21" w:rsidRDefault="00736E21" w:rsidP="00736E21">
            <w:pPr>
              <w:ind w:firstLine="0"/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66FF2A54" w14:textId="36CBD0CD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607CDA0" w14:textId="008BC5F3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54686FA8" w14:textId="111AF8EF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947" w:type="dxa"/>
            <w:gridSpan w:val="2"/>
          </w:tcPr>
          <w:p w14:paraId="2C9F558E" w14:textId="1830A911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NaN</w:t>
            </w:r>
            <w:proofErr w:type="spellEnd"/>
          </w:p>
        </w:tc>
        <w:tc>
          <w:tcPr>
            <w:tcW w:w="1947" w:type="dxa"/>
          </w:tcPr>
          <w:p w14:paraId="45905586" w14:textId="6678353D" w:rsidR="00736E21" w:rsidRDefault="00736E21" w:rsidP="00736E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736E21" w14:paraId="17AB1B86" w14:textId="77777777" w:rsidTr="00736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594FA83" w14:textId="41AFD5D3" w:rsidR="00736E21" w:rsidRDefault="00736E21" w:rsidP="00736E21">
            <w:pPr>
              <w:ind w:firstLine="0"/>
              <w:jc w:val="center"/>
            </w:pPr>
            <w:r>
              <w:t>200</w:t>
            </w:r>
          </w:p>
        </w:tc>
        <w:tc>
          <w:tcPr>
            <w:tcW w:w="1080" w:type="dxa"/>
          </w:tcPr>
          <w:p w14:paraId="3F5B3441" w14:textId="11AAC56B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28F07217" w14:textId="22812C5A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33" w:type="dxa"/>
          </w:tcPr>
          <w:p w14:paraId="2B5592FB" w14:textId="239DB79E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947" w:type="dxa"/>
            <w:gridSpan w:val="2"/>
          </w:tcPr>
          <w:p w14:paraId="1A2A84F7" w14:textId="07D69DD9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C06EAC">
              <w:t>a</w:t>
            </w:r>
            <w:r>
              <w:t>N</w:t>
            </w:r>
            <w:proofErr w:type="spellEnd"/>
          </w:p>
        </w:tc>
        <w:tc>
          <w:tcPr>
            <w:tcW w:w="1947" w:type="dxa"/>
          </w:tcPr>
          <w:p w14:paraId="0CF46A9F" w14:textId="77A1EDBE" w:rsidR="00736E21" w:rsidRDefault="00736E21" w:rsidP="00736E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</w:tbl>
    <w:p w14:paraId="1C04247E" w14:textId="08AC6B88" w:rsidR="00361439" w:rsidRPr="00361439" w:rsidRDefault="00361439" w:rsidP="008C4549">
      <w:pPr>
        <w:ind w:firstLine="0"/>
      </w:pPr>
    </w:p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A56B" w14:textId="77777777" w:rsidR="006922E4" w:rsidRDefault="006922E4" w:rsidP="00FF618A">
      <w:r>
        <w:separator/>
      </w:r>
    </w:p>
  </w:endnote>
  <w:endnote w:type="continuationSeparator" w:id="0">
    <w:p w14:paraId="5CC1AA27" w14:textId="77777777" w:rsidR="006922E4" w:rsidRDefault="006922E4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A719" w14:textId="77777777" w:rsidR="006922E4" w:rsidRDefault="006922E4" w:rsidP="00FF618A">
      <w:r>
        <w:separator/>
      </w:r>
    </w:p>
  </w:footnote>
  <w:footnote w:type="continuationSeparator" w:id="0">
    <w:p w14:paraId="2ADD4B44" w14:textId="77777777" w:rsidR="006922E4" w:rsidRDefault="006922E4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239AF"/>
    <w:rsid w:val="00026085"/>
    <w:rsid w:val="00047F53"/>
    <w:rsid w:val="0005620C"/>
    <w:rsid w:val="00056D52"/>
    <w:rsid w:val="00074BF3"/>
    <w:rsid w:val="000B08B8"/>
    <w:rsid w:val="000C3712"/>
    <w:rsid w:val="000F20C1"/>
    <w:rsid w:val="000F2A43"/>
    <w:rsid w:val="00135EE3"/>
    <w:rsid w:val="00142922"/>
    <w:rsid w:val="001541C4"/>
    <w:rsid w:val="0016547F"/>
    <w:rsid w:val="00177D08"/>
    <w:rsid w:val="001810D0"/>
    <w:rsid w:val="0019064F"/>
    <w:rsid w:val="001A3FDC"/>
    <w:rsid w:val="001B2A27"/>
    <w:rsid w:val="001E3DC2"/>
    <w:rsid w:val="001F0DFE"/>
    <w:rsid w:val="0020011C"/>
    <w:rsid w:val="002136F5"/>
    <w:rsid w:val="0021657F"/>
    <w:rsid w:val="00225D94"/>
    <w:rsid w:val="00234115"/>
    <w:rsid w:val="002701F1"/>
    <w:rsid w:val="00270A72"/>
    <w:rsid w:val="00276B95"/>
    <w:rsid w:val="00283FC4"/>
    <w:rsid w:val="002A423B"/>
    <w:rsid w:val="002C0684"/>
    <w:rsid w:val="002D5595"/>
    <w:rsid w:val="002F7EFA"/>
    <w:rsid w:val="00305685"/>
    <w:rsid w:val="00335E94"/>
    <w:rsid w:val="00361439"/>
    <w:rsid w:val="00364B52"/>
    <w:rsid w:val="003675C9"/>
    <w:rsid w:val="00396F48"/>
    <w:rsid w:val="003B5DAA"/>
    <w:rsid w:val="003D4D34"/>
    <w:rsid w:val="003E44F8"/>
    <w:rsid w:val="003F50DF"/>
    <w:rsid w:val="00440332"/>
    <w:rsid w:val="004449FF"/>
    <w:rsid w:val="00444BCF"/>
    <w:rsid w:val="004867FA"/>
    <w:rsid w:val="00491BD7"/>
    <w:rsid w:val="004E57DD"/>
    <w:rsid w:val="00512AA3"/>
    <w:rsid w:val="0058107C"/>
    <w:rsid w:val="00585843"/>
    <w:rsid w:val="00591774"/>
    <w:rsid w:val="005A50B8"/>
    <w:rsid w:val="005A7BF7"/>
    <w:rsid w:val="005B3545"/>
    <w:rsid w:val="005B36C1"/>
    <w:rsid w:val="005F544A"/>
    <w:rsid w:val="00627C4F"/>
    <w:rsid w:val="006415F4"/>
    <w:rsid w:val="00680DF9"/>
    <w:rsid w:val="00687903"/>
    <w:rsid w:val="006922E4"/>
    <w:rsid w:val="006A4C3A"/>
    <w:rsid w:val="006A5BBA"/>
    <w:rsid w:val="006B09DE"/>
    <w:rsid w:val="006B44B4"/>
    <w:rsid w:val="006B6297"/>
    <w:rsid w:val="006B6828"/>
    <w:rsid w:val="006C4846"/>
    <w:rsid w:val="006D0E7C"/>
    <w:rsid w:val="00705F2C"/>
    <w:rsid w:val="00716ED6"/>
    <w:rsid w:val="007312EB"/>
    <w:rsid w:val="00736E21"/>
    <w:rsid w:val="00747460"/>
    <w:rsid w:val="00754E16"/>
    <w:rsid w:val="00772EE2"/>
    <w:rsid w:val="00782E43"/>
    <w:rsid w:val="007D6D2D"/>
    <w:rsid w:val="007E65A4"/>
    <w:rsid w:val="007F1DAB"/>
    <w:rsid w:val="007F62F3"/>
    <w:rsid w:val="00825A61"/>
    <w:rsid w:val="008275CB"/>
    <w:rsid w:val="00843714"/>
    <w:rsid w:val="00876583"/>
    <w:rsid w:val="0088678A"/>
    <w:rsid w:val="00891892"/>
    <w:rsid w:val="008C25B8"/>
    <w:rsid w:val="008C4549"/>
    <w:rsid w:val="008E6816"/>
    <w:rsid w:val="008E7810"/>
    <w:rsid w:val="008F77A5"/>
    <w:rsid w:val="00911644"/>
    <w:rsid w:val="00915B75"/>
    <w:rsid w:val="00944D5C"/>
    <w:rsid w:val="009841FB"/>
    <w:rsid w:val="009A0AA6"/>
    <w:rsid w:val="009B4F9F"/>
    <w:rsid w:val="00A15BD1"/>
    <w:rsid w:val="00A1648B"/>
    <w:rsid w:val="00A234EE"/>
    <w:rsid w:val="00A44CF1"/>
    <w:rsid w:val="00A6535C"/>
    <w:rsid w:val="00A6650D"/>
    <w:rsid w:val="00AC3065"/>
    <w:rsid w:val="00B01BD9"/>
    <w:rsid w:val="00B14247"/>
    <w:rsid w:val="00BA3D08"/>
    <w:rsid w:val="00BA785F"/>
    <w:rsid w:val="00BC6D79"/>
    <w:rsid w:val="00BE0C3F"/>
    <w:rsid w:val="00C06EAC"/>
    <w:rsid w:val="00C24A1D"/>
    <w:rsid w:val="00C314D7"/>
    <w:rsid w:val="00C355A2"/>
    <w:rsid w:val="00C435B4"/>
    <w:rsid w:val="00C67588"/>
    <w:rsid w:val="00CA5FF5"/>
    <w:rsid w:val="00CD317B"/>
    <w:rsid w:val="00D0004A"/>
    <w:rsid w:val="00D0680F"/>
    <w:rsid w:val="00D117A3"/>
    <w:rsid w:val="00D1704D"/>
    <w:rsid w:val="00D30E36"/>
    <w:rsid w:val="00D41A92"/>
    <w:rsid w:val="00D6691B"/>
    <w:rsid w:val="00D7387E"/>
    <w:rsid w:val="00D74E57"/>
    <w:rsid w:val="00D863A1"/>
    <w:rsid w:val="00DA6077"/>
    <w:rsid w:val="00DB5B81"/>
    <w:rsid w:val="00E01722"/>
    <w:rsid w:val="00E2631E"/>
    <w:rsid w:val="00E27FAE"/>
    <w:rsid w:val="00E9055D"/>
    <w:rsid w:val="00EB208D"/>
    <w:rsid w:val="00ED6F4E"/>
    <w:rsid w:val="00EE2635"/>
    <w:rsid w:val="00F16B3A"/>
    <w:rsid w:val="00F34515"/>
    <w:rsid w:val="00F35E2D"/>
    <w:rsid w:val="00F612CF"/>
    <w:rsid w:val="00FB74C7"/>
    <w:rsid w:val="00FC0C2D"/>
    <w:rsid w:val="00FE0AC5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5A1B9"/>
  <w15:docId w15:val="{35CF3114-0708-4C37-9A9F-C82E56EC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FF618A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9B4F9F"/>
    <w:rPr>
      <w:color w:val="808080"/>
    </w:rPr>
  </w:style>
  <w:style w:type="table" w:styleId="Zwykatabela3">
    <w:name w:val="Plain Table 3"/>
    <w:basedOn w:val="Standardowy"/>
    <w:uiPriority w:val="43"/>
    <w:rsid w:val="00F16B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F16B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F16B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7kolorowa">
    <w:name w:val="Grid Table 7 Colorful"/>
    <w:basedOn w:val="Standardowy"/>
    <w:uiPriority w:val="52"/>
    <w:rsid w:val="00F16B3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928C2F9ED643479938CC91AA76EA31" ma:contentTypeVersion="2" ma:contentTypeDescription="Utwórz nowy dokument." ma:contentTypeScope="" ma:versionID="7760a80099a6c846c7d42e1eec5c4c28">
  <xsd:schema xmlns:xsd="http://www.w3.org/2001/XMLSchema" xmlns:xs="http://www.w3.org/2001/XMLSchema" xmlns:p="http://schemas.microsoft.com/office/2006/metadata/properties" xmlns:ns2="615aaac3-da67-4b98-b770-916b6da56de6" targetNamespace="http://schemas.microsoft.com/office/2006/metadata/properties" ma:root="true" ma:fieldsID="6b42f81713d7a0ed96eb0a2bbfae0b06" ns2:_="">
    <xsd:import namespace="615aaac3-da67-4b98-b770-916b6da56d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aaac3-da67-4b98-b770-916b6da56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EC37C-4E03-4900-AC17-67F01F483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aaac3-da67-4b98-b770-916b6da5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1076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pracownik</dc:creator>
  <cp:lastModifiedBy>Szymon</cp:lastModifiedBy>
  <cp:revision>4</cp:revision>
  <cp:lastPrinted>2011-07-07T06:00:00Z</cp:lastPrinted>
  <dcterms:created xsi:type="dcterms:W3CDTF">2022-01-28T15:40:00Z</dcterms:created>
  <dcterms:modified xsi:type="dcterms:W3CDTF">2022-01-30T10:43:00Z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0x01010046928C2F9ED643479938CC91AA76EA31</vt:lpwstr>
  </property>
</Properties>
</file>