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CF6" w:rsidRPr="000C7051" w:rsidRDefault="00133043" w:rsidP="007943E5">
      <w:pPr>
        <w:spacing w:after="0" w:line="480" w:lineRule="auto"/>
        <w:jc w:val="center"/>
        <w:rPr>
          <w:rFonts w:ascii="Times New Roman" w:hAnsi="Times New Roman"/>
          <w:b/>
          <w:sz w:val="24"/>
          <w:szCs w:val="24"/>
        </w:rPr>
      </w:pPr>
      <w:r>
        <w:rPr>
          <w:rFonts w:ascii="Times New Roman" w:hAnsi="Times New Roman"/>
          <w:b/>
          <w:noProof/>
          <w:sz w:val="24"/>
          <w:szCs w:val="24"/>
        </w:rPr>
        <w:pict>
          <v:rect id="_x0000_s1027" style="position:absolute;left:0;text-align:left;margin-left:332.15pt;margin-top:-68.8pt;width:103.8pt;height:83.2pt;z-index:251658240" fillcolor="white [3201]" strokecolor="white [3212]" strokeweight="1pt">
            <v:stroke dashstyle="dash" miterlimit="2"/>
            <v:shadow color="#868686"/>
          </v:rect>
        </w:pict>
      </w:r>
      <w:r w:rsidR="004557A4" w:rsidRPr="000C7051">
        <w:rPr>
          <w:rFonts w:ascii="Times New Roman" w:hAnsi="Times New Roman"/>
          <w:b/>
          <w:sz w:val="24"/>
          <w:szCs w:val="24"/>
        </w:rPr>
        <w:t>CHAPTER I</w:t>
      </w:r>
    </w:p>
    <w:p w:rsidR="00213CF6" w:rsidRPr="000C7051" w:rsidRDefault="004557A4" w:rsidP="007943E5">
      <w:pPr>
        <w:spacing w:after="0" w:line="480" w:lineRule="auto"/>
        <w:jc w:val="center"/>
        <w:rPr>
          <w:rFonts w:ascii="Times New Roman" w:hAnsi="Times New Roman"/>
          <w:b/>
          <w:sz w:val="24"/>
          <w:szCs w:val="24"/>
        </w:rPr>
      </w:pPr>
      <w:r w:rsidRPr="000C7051">
        <w:rPr>
          <w:rFonts w:ascii="Times New Roman" w:hAnsi="Times New Roman"/>
          <w:b/>
          <w:sz w:val="24"/>
          <w:szCs w:val="24"/>
        </w:rPr>
        <w:t>INTRODUCTION</w:t>
      </w:r>
    </w:p>
    <w:p w:rsidR="00213CF6" w:rsidRPr="000C7051" w:rsidRDefault="00213CF6" w:rsidP="007943E5">
      <w:pPr>
        <w:spacing w:after="0" w:line="480" w:lineRule="auto"/>
        <w:jc w:val="center"/>
        <w:rPr>
          <w:rFonts w:ascii="Times New Roman" w:hAnsi="Times New Roman"/>
          <w:b/>
          <w:sz w:val="24"/>
          <w:szCs w:val="24"/>
        </w:rPr>
      </w:pPr>
    </w:p>
    <w:p w:rsidR="00213CF6" w:rsidRPr="000C7051" w:rsidRDefault="004557A4" w:rsidP="007943E5">
      <w:pPr>
        <w:pStyle w:val="ListParagraph1"/>
        <w:numPr>
          <w:ilvl w:val="1"/>
          <w:numId w:val="1"/>
        </w:numPr>
        <w:spacing w:after="0" w:line="480" w:lineRule="auto"/>
        <w:ind w:left="810" w:hanging="810"/>
        <w:jc w:val="both"/>
        <w:rPr>
          <w:rFonts w:ascii="Times New Roman" w:hAnsi="Times New Roman"/>
          <w:b/>
          <w:sz w:val="24"/>
          <w:szCs w:val="24"/>
        </w:rPr>
      </w:pPr>
      <w:r w:rsidRPr="000C7051">
        <w:rPr>
          <w:rFonts w:ascii="Times New Roman" w:hAnsi="Times New Roman"/>
          <w:b/>
          <w:sz w:val="24"/>
          <w:szCs w:val="24"/>
        </w:rPr>
        <w:t>Background of the Study</w:t>
      </w:r>
    </w:p>
    <w:p w:rsidR="001D57FB" w:rsidRPr="00D826D8" w:rsidRDefault="0095011F" w:rsidP="007943E5">
      <w:pPr>
        <w:pStyle w:val="ListParagraph1"/>
        <w:spacing w:after="0" w:line="480" w:lineRule="auto"/>
        <w:ind w:left="0" w:firstLine="720"/>
        <w:jc w:val="both"/>
        <w:rPr>
          <w:rFonts w:ascii="Times New Roman" w:hAnsi="Times New Roman"/>
          <w:sz w:val="24"/>
          <w:szCs w:val="24"/>
        </w:rPr>
      </w:pPr>
      <w:r w:rsidRPr="00D826D8">
        <w:rPr>
          <w:rFonts w:ascii="Times New Roman" w:hAnsi="Times New Roman"/>
          <w:sz w:val="24"/>
          <w:szCs w:val="24"/>
        </w:rPr>
        <w:t>Monitoring has been the essential way of observing the subjects and recording the gathered data. It plays the vital role in project planning and implementation</w:t>
      </w:r>
      <w:r w:rsidR="006D513D" w:rsidRPr="00D826D8">
        <w:rPr>
          <w:rFonts w:ascii="Times New Roman" w:hAnsi="Times New Roman"/>
          <w:sz w:val="24"/>
          <w:szCs w:val="24"/>
        </w:rPr>
        <w:t xml:space="preserve"> hence; </w:t>
      </w:r>
      <w:r w:rsidRPr="00D826D8">
        <w:rPr>
          <w:rFonts w:ascii="Times New Roman" w:hAnsi="Times New Roman"/>
          <w:sz w:val="24"/>
          <w:szCs w:val="24"/>
        </w:rPr>
        <w:t>it provides information that will be</w:t>
      </w:r>
      <w:r w:rsidR="00561C6F" w:rsidRPr="00D826D8">
        <w:rPr>
          <w:rFonts w:ascii="Times New Roman" w:hAnsi="Times New Roman"/>
          <w:sz w:val="24"/>
          <w:szCs w:val="24"/>
        </w:rPr>
        <w:t xml:space="preserve"> </w:t>
      </w:r>
      <w:r w:rsidRPr="00D826D8">
        <w:rPr>
          <w:rFonts w:ascii="Times New Roman" w:hAnsi="Times New Roman"/>
          <w:sz w:val="24"/>
          <w:szCs w:val="24"/>
        </w:rPr>
        <w:t>the</w:t>
      </w:r>
      <w:r w:rsidR="00561C6F" w:rsidRPr="00D826D8">
        <w:rPr>
          <w:rFonts w:ascii="Times New Roman" w:hAnsi="Times New Roman"/>
          <w:sz w:val="24"/>
          <w:szCs w:val="24"/>
        </w:rPr>
        <w:t xml:space="preserve"> basis for further study</w:t>
      </w:r>
      <w:r w:rsidRPr="00D826D8">
        <w:rPr>
          <w:rFonts w:ascii="Times New Roman" w:hAnsi="Times New Roman"/>
          <w:sz w:val="24"/>
          <w:szCs w:val="24"/>
        </w:rPr>
        <w:t xml:space="preserve">. </w:t>
      </w:r>
      <w:r w:rsidR="00192D2F" w:rsidRPr="00D826D8">
        <w:rPr>
          <w:rFonts w:ascii="Times New Roman" w:hAnsi="Times New Roman"/>
          <w:sz w:val="24"/>
          <w:szCs w:val="24"/>
        </w:rPr>
        <w:t xml:space="preserve"> </w:t>
      </w:r>
      <w:r w:rsidR="0021601F" w:rsidRPr="00D826D8">
        <w:rPr>
          <w:rFonts w:ascii="Times New Roman" w:hAnsi="Times New Roman"/>
          <w:sz w:val="24"/>
          <w:szCs w:val="24"/>
        </w:rPr>
        <w:t xml:space="preserve">In the past, to monitor the subject means to </w:t>
      </w:r>
      <w:r w:rsidR="00036303" w:rsidRPr="00D826D8">
        <w:rPr>
          <w:rFonts w:ascii="Times New Roman" w:hAnsi="Times New Roman"/>
          <w:sz w:val="24"/>
          <w:szCs w:val="24"/>
        </w:rPr>
        <w:t xml:space="preserve">constantly </w:t>
      </w:r>
      <w:r w:rsidR="0021601F" w:rsidRPr="00D826D8">
        <w:rPr>
          <w:rFonts w:ascii="Times New Roman" w:hAnsi="Times New Roman"/>
          <w:sz w:val="24"/>
          <w:szCs w:val="24"/>
        </w:rPr>
        <w:t>check it manually</w:t>
      </w:r>
      <w:r w:rsidR="00036303" w:rsidRPr="00D826D8">
        <w:rPr>
          <w:rFonts w:ascii="Times New Roman" w:hAnsi="Times New Roman"/>
          <w:sz w:val="24"/>
          <w:szCs w:val="24"/>
        </w:rPr>
        <w:t>. Now</w:t>
      </w:r>
      <w:r w:rsidR="0021601F" w:rsidRPr="00D826D8">
        <w:rPr>
          <w:rFonts w:ascii="Times New Roman" w:hAnsi="Times New Roman"/>
          <w:sz w:val="24"/>
          <w:szCs w:val="24"/>
        </w:rPr>
        <w:t xml:space="preserve">, as the technology </w:t>
      </w:r>
      <w:r w:rsidR="00561C6F" w:rsidRPr="00D826D8">
        <w:rPr>
          <w:rFonts w:ascii="Times New Roman" w:hAnsi="Times New Roman"/>
          <w:sz w:val="24"/>
          <w:szCs w:val="24"/>
        </w:rPr>
        <w:t>advances</w:t>
      </w:r>
      <w:r w:rsidR="0021601F" w:rsidRPr="00D826D8">
        <w:rPr>
          <w:rFonts w:ascii="Times New Roman" w:hAnsi="Times New Roman"/>
          <w:sz w:val="24"/>
          <w:szCs w:val="24"/>
        </w:rPr>
        <w:t>, different monitoring system or what is commonly known as data lo</w:t>
      </w:r>
      <w:r w:rsidR="00036303" w:rsidRPr="00D826D8">
        <w:rPr>
          <w:rFonts w:ascii="Times New Roman" w:hAnsi="Times New Roman"/>
          <w:sz w:val="24"/>
          <w:szCs w:val="24"/>
        </w:rPr>
        <w:t xml:space="preserve">gger has now been widely used wherein </w:t>
      </w:r>
      <w:r w:rsidR="006D513D" w:rsidRPr="00D826D8">
        <w:rPr>
          <w:rFonts w:ascii="Times New Roman" w:hAnsi="Times New Roman"/>
          <w:sz w:val="24"/>
          <w:szCs w:val="24"/>
        </w:rPr>
        <w:t>i</w:t>
      </w:r>
      <w:r w:rsidR="00036303" w:rsidRPr="00D826D8">
        <w:rPr>
          <w:rFonts w:ascii="Times New Roman" w:hAnsi="Times New Roman"/>
          <w:sz w:val="24"/>
          <w:szCs w:val="24"/>
        </w:rPr>
        <w:t xml:space="preserve">t obliterated the </w:t>
      </w:r>
      <w:r w:rsidR="00561C6F" w:rsidRPr="00D826D8">
        <w:rPr>
          <w:rFonts w:ascii="Times New Roman" w:hAnsi="Times New Roman"/>
          <w:sz w:val="24"/>
          <w:szCs w:val="24"/>
        </w:rPr>
        <w:t>tiresome r</w:t>
      </w:r>
      <w:r w:rsidR="00F25BED" w:rsidRPr="00D826D8">
        <w:rPr>
          <w:rFonts w:ascii="Times New Roman" w:hAnsi="Times New Roman"/>
          <w:sz w:val="24"/>
          <w:szCs w:val="24"/>
        </w:rPr>
        <w:t>outine</w:t>
      </w:r>
      <w:r w:rsidR="00036303" w:rsidRPr="00D826D8">
        <w:rPr>
          <w:rFonts w:ascii="Times New Roman" w:hAnsi="Times New Roman"/>
          <w:sz w:val="24"/>
          <w:szCs w:val="24"/>
        </w:rPr>
        <w:t xml:space="preserve"> of gathering data.</w:t>
      </w:r>
    </w:p>
    <w:p w:rsidR="0021601F" w:rsidRPr="00D826D8" w:rsidRDefault="0021601F" w:rsidP="007943E5">
      <w:pPr>
        <w:pStyle w:val="ListParagraph1"/>
        <w:spacing w:after="0" w:line="480" w:lineRule="auto"/>
        <w:ind w:left="0" w:firstLine="720"/>
        <w:jc w:val="both"/>
        <w:rPr>
          <w:rFonts w:ascii="Times New Roman" w:hAnsi="Times New Roman"/>
          <w:sz w:val="24"/>
          <w:szCs w:val="24"/>
        </w:rPr>
      </w:pPr>
      <w:r w:rsidRPr="00D826D8">
        <w:rPr>
          <w:rFonts w:ascii="Times New Roman" w:hAnsi="Times New Roman"/>
          <w:sz w:val="24"/>
          <w:szCs w:val="24"/>
        </w:rPr>
        <w:t xml:space="preserve">Data logger is an electronic device that automatically gathers analog data such </w:t>
      </w:r>
      <w:r w:rsidR="00F5585C" w:rsidRPr="00D826D8">
        <w:rPr>
          <w:rFonts w:ascii="Times New Roman" w:hAnsi="Times New Roman"/>
          <w:sz w:val="24"/>
          <w:szCs w:val="24"/>
        </w:rPr>
        <w:t>as temperature and humidity. With the aid of sensors, the analog output is now convertible</w:t>
      </w:r>
      <w:r w:rsidRPr="00D826D8">
        <w:rPr>
          <w:rFonts w:ascii="Times New Roman" w:hAnsi="Times New Roman"/>
          <w:sz w:val="24"/>
          <w:szCs w:val="24"/>
        </w:rPr>
        <w:t xml:space="preserve"> to a digital output. Various data loggers have been introduced</w:t>
      </w:r>
      <w:r w:rsidR="00036303" w:rsidRPr="00D826D8">
        <w:rPr>
          <w:rFonts w:ascii="Times New Roman" w:hAnsi="Times New Roman"/>
          <w:sz w:val="24"/>
          <w:szCs w:val="24"/>
        </w:rPr>
        <w:t xml:space="preserve"> continuously</w:t>
      </w:r>
      <w:r w:rsidR="00F5585C" w:rsidRPr="00D826D8">
        <w:rPr>
          <w:rFonts w:ascii="Times New Roman" w:hAnsi="Times New Roman"/>
          <w:sz w:val="24"/>
          <w:szCs w:val="24"/>
        </w:rPr>
        <w:t xml:space="preserve"> </w:t>
      </w:r>
      <w:r w:rsidR="009371D1" w:rsidRPr="00D826D8">
        <w:rPr>
          <w:rFonts w:ascii="Times New Roman" w:hAnsi="Times New Roman"/>
          <w:sz w:val="24"/>
          <w:szCs w:val="24"/>
        </w:rPr>
        <w:t>such as Bluetooth Data Logger, Web-based Data Logging System, Stand-alone USB Data Loggers and Wireless Data Nodes.</w:t>
      </w:r>
      <w:r w:rsidR="00F5585C" w:rsidRPr="00D826D8">
        <w:rPr>
          <w:rFonts w:ascii="Times New Roman" w:hAnsi="Times New Roman"/>
          <w:sz w:val="24"/>
          <w:szCs w:val="24"/>
        </w:rPr>
        <w:t xml:space="preserve"> </w:t>
      </w:r>
      <w:r w:rsidR="00C33B65" w:rsidRPr="00D826D8">
        <w:rPr>
          <w:rFonts w:ascii="Times New Roman" w:hAnsi="Times New Roman"/>
          <w:sz w:val="24"/>
          <w:szCs w:val="24"/>
        </w:rPr>
        <w:t>Also, in choosing a data logger, there are some parameters that should be considered as well such as input signals, number of signals, size, memory/speed and lastly, real time operation.</w:t>
      </w:r>
    </w:p>
    <w:p w:rsidR="00213CF6" w:rsidRPr="000C7051" w:rsidRDefault="00213CF6" w:rsidP="005D3DBA">
      <w:pPr>
        <w:pStyle w:val="ListParagraph1"/>
        <w:spacing w:after="0" w:line="480" w:lineRule="auto"/>
        <w:ind w:left="0"/>
        <w:jc w:val="both"/>
        <w:rPr>
          <w:rFonts w:ascii="Times New Roman" w:hAnsi="Times New Roman"/>
          <w:sz w:val="24"/>
          <w:szCs w:val="24"/>
        </w:rPr>
      </w:pPr>
    </w:p>
    <w:p w:rsidR="00213CF6" w:rsidRPr="000C7051" w:rsidRDefault="004557A4" w:rsidP="007943E5">
      <w:pPr>
        <w:pStyle w:val="ListParagraph1"/>
        <w:numPr>
          <w:ilvl w:val="1"/>
          <w:numId w:val="1"/>
        </w:numPr>
        <w:spacing w:after="0" w:line="480" w:lineRule="auto"/>
        <w:ind w:left="0" w:firstLine="0"/>
        <w:jc w:val="both"/>
        <w:rPr>
          <w:rFonts w:ascii="Times New Roman" w:hAnsi="Times New Roman"/>
          <w:b/>
          <w:sz w:val="24"/>
          <w:szCs w:val="24"/>
        </w:rPr>
      </w:pPr>
      <w:r w:rsidRPr="000C7051">
        <w:rPr>
          <w:rFonts w:ascii="Times New Roman" w:hAnsi="Times New Roman"/>
          <w:b/>
          <w:sz w:val="24"/>
          <w:szCs w:val="24"/>
        </w:rPr>
        <w:t>Statement of the Problem</w:t>
      </w:r>
    </w:p>
    <w:p w:rsidR="001E1BD0" w:rsidRPr="000C7051" w:rsidRDefault="00DD14E7" w:rsidP="007943E5">
      <w:pPr>
        <w:pStyle w:val="ListParagraph1"/>
        <w:tabs>
          <w:tab w:val="left" w:pos="0"/>
          <w:tab w:val="left" w:pos="90"/>
        </w:tabs>
        <w:spacing w:after="0" w:line="480" w:lineRule="auto"/>
        <w:ind w:left="0" w:firstLine="360"/>
        <w:jc w:val="both"/>
        <w:rPr>
          <w:rFonts w:ascii="Times New Roman" w:hAnsi="Times New Roman"/>
          <w:sz w:val="24"/>
          <w:szCs w:val="24"/>
        </w:rPr>
      </w:pPr>
      <w:r w:rsidRPr="000C7051">
        <w:rPr>
          <w:rFonts w:ascii="Times New Roman" w:hAnsi="Times New Roman"/>
          <w:sz w:val="24"/>
          <w:szCs w:val="24"/>
        </w:rPr>
        <w:tab/>
        <w:t xml:space="preserve">In healthcare, data gathering is manual and repetitive. There may be available data loggers and monitors yet, they are expensive and cannot be </w:t>
      </w:r>
      <w:r w:rsidRPr="000C7051">
        <w:rPr>
          <w:rFonts w:ascii="Times New Roman" w:hAnsi="Times New Roman"/>
          <w:sz w:val="24"/>
          <w:szCs w:val="24"/>
        </w:rPr>
        <w:lastRenderedPageBreak/>
        <w:t xml:space="preserve">procured easily. </w:t>
      </w:r>
      <w:r w:rsidR="00A1083B" w:rsidRPr="000C7051">
        <w:rPr>
          <w:rFonts w:ascii="Times New Roman" w:hAnsi="Times New Roman"/>
          <w:sz w:val="24"/>
          <w:szCs w:val="24"/>
          <w:lang w:val="en-PH"/>
        </w:rPr>
        <w:t xml:space="preserve">Several data loggers have </w:t>
      </w:r>
      <w:r w:rsidRPr="000C7051">
        <w:rPr>
          <w:rFonts w:ascii="Times New Roman" w:hAnsi="Times New Roman"/>
          <w:sz w:val="24"/>
          <w:szCs w:val="24"/>
          <w:lang w:val="en-PH"/>
        </w:rPr>
        <w:t xml:space="preserve">fixed interval of data acquisition and </w:t>
      </w:r>
      <w:r w:rsidR="0072572F" w:rsidRPr="000C7051">
        <w:rPr>
          <w:rFonts w:ascii="Times New Roman" w:hAnsi="Times New Roman"/>
          <w:sz w:val="24"/>
          <w:szCs w:val="24"/>
          <w:lang w:val="en-PH"/>
        </w:rPr>
        <w:t>don’t</w:t>
      </w:r>
      <w:r w:rsidRPr="000C7051">
        <w:rPr>
          <w:rFonts w:ascii="Times New Roman" w:hAnsi="Times New Roman"/>
          <w:sz w:val="24"/>
          <w:szCs w:val="24"/>
          <w:lang w:val="en-PH"/>
        </w:rPr>
        <w:t xml:space="preserve"> have a network for data storage</w:t>
      </w:r>
      <w:r w:rsidRPr="000C7051">
        <w:rPr>
          <w:rFonts w:ascii="Times New Roman" w:hAnsi="Times New Roman"/>
          <w:sz w:val="24"/>
          <w:szCs w:val="24"/>
        </w:rPr>
        <w:t xml:space="preserve">. Also, </w:t>
      </w:r>
      <w:r w:rsidR="00513230" w:rsidRPr="000C7051">
        <w:rPr>
          <w:rFonts w:ascii="Times New Roman" w:hAnsi="Times New Roman"/>
          <w:sz w:val="24"/>
          <w:szCs w:val="24"/>
          <w:lang w:val="en-PH"/>
        </w:rPr>
        <w:t>most</w:t>
      </w:r>
      <w:r w:rsidRPr="000C7051">
        <w:rPr>
          <w:rFonts w:ascii="Times New Roman" w:hAnsi="Times New Roman"/>
          <w:sz w:val="24"/>
          <w:szCs w:val="24"/>
          <w:lang w:val="en-PH"/>
        </w:rPr>
        <w:t xml:space="preserve"> data loggers available in the market don’t have a power management system.</w:t>
      </w:r>
      <w:r w:rsidRPr="000C7051">
        <w:rPr>
          <w:rFonts w:ascii="Times New Roman" w:hAnsi="Times New Roman"/>
          <w:sz w:val="24"/>
          <w:szCs w:val="24"/>
        </w:rPr>
        <w:t xml:space="preserve"> </w:t>
      </w:r>
      <w:r w:rsidR="001E1BD0" w:rsidRPr="000C7051">
        <w:rPr>
          <w:rFonts w:ascii="Times New Roman" w:hAnsi="Times New Roman"/>
          <w:sz w:val="24"/>
          <w:szCs w:val="24"/>
        </w:rPr>
        <w:t>Hence,</w:t>
      </w:r>
      <w:r w:rsidRPr="000C7051">
        <w:rPr>
          <w:rFonts w:ascii="Times New Roman" w:hAnsi="Times New Roman"/>
          <w:sz w:val="24"/>
          <w:szCs w:val="24"/>
        </w:rPr>
        <w:t xml:space="preserve"> this paper aims to design a wireless</w:t>
      </w:r>
      <w:r w:rsidR="001E1BD0" w:rsidRPr="000C7051">
        <w:rPr>
          <w:rFonts w:ascii="Times New Roman" w:hAnsi="Times New Roman"/>
          <w:sz w:val="24"/>
          <w:szCs w:val="24"/>
        </w:rPr>
        <w:t xml:space="preserve"> and mobile multi-node data logging platform that reads human temperature and pulse rate.</w:t>
      </w:r>
    </w:p>
    <w:p w:rsidR="00E52836" w:rsidRPr="000C7051" w:rsidRDefault="00E52836" w:rsidP="007943E5">
      <w:pPr>
        <w:pStyle w:val="ListParagraph1"/>
        <w:spacing w:after="0" w:line="480" w:lineRule="auto"/>
        <w:ind w:left="0" w:firstLine="720"/>
        <w:jc w:val="both"/>
        <w:rPr>
          <w:rFonts w:ascii="Times New Roman" w:hAnsi="Times New Roman"/>
          <w:sz w:val="24"/>
          <w:szCs w:val="24"/>
        </w:rPr>
      </w:pPr>
    </w:p>
    <w:p w:rsidR="00213CF6" w:rsidRPr="000C7051" w:rsidRDefault="004557A4" w:rsidP="007943E5">
      <w:pPr>
        <w:pStyle w:val="ListParagraph1"/>
        <w:numPr>
          <w:ilvl w:val="1"/>
          <w:numId w:val="1"/>
        </w:numPr>
        <w:spacing w:after="0" w:line="480" w:lineRule="auto"/>
        <w:ind w:left="0" w:firstLine="0"/>
        <w:jc w:val="both"/>
        <w:rPr>
          <w:rFonts w:ascii="Times New Roman" w:hAnsi="Times New Roman"/>
          <w:sz w:val="24"/>
          <w:szCs w:val="24"/>
        </w:rPr>
      </w:pPr>
      <w:r w:rsidRPr="000C7051">
        <w:rPr>
          <w:rFonts w:ascii="Times New Roman" w:hAnsi="Times New Roman"/>
          <w:b/>
          <w:sz w:val="24"/>
          <w:szCs w:val="24"/>
        </w:rPr>
        <w:t>Objectives of the Study</w:t>
      </w:r>
    </w:p>
    <w:p w:rsidR="00213CF6" w:rsidRPr="000C7051" w:rsidRDefault="004557A4" w:rsidP="007943E5">
      <w:pPr>
        <w:pStyle w:val="ListParagraph1"/>
        <w:spacing w:after="0" w:line="480" w:lineRule="auto"/>
        <w:ind w:left="0" w:firstLine="720"/>
        <w:jc w:val="both"/>
        <w:rPr>
          <w:rFonts w:ascii="Times New Roman" w:hAnsi="Times New Roman"/>
          <w:sz w:val="24"/>
          <w:szCs w:val="24"/>
        </w:rPr>
      </w:pPr>
      <w:r w:rsidRPr="000C7051">
        <w:rPr>
          <w:rFonts w:ascii="Times New Roman" w:hAnsi="Times New Roman"/>
          <w:sz w:val="24"/>
          <w:szCs w:val="24"/>
        </w:rPr>
        <w:t>Generally, the main objective of this study is to construct a prototype of a wireless multi-node data logger that has mobile sensor nodes using transceivers that communicate in the ISM band.</w:t>
      </w:r>
    </w:p>
    <w:p w:rsidR="00213CF6" w:rsidRPr="000C7051" w:rsidRDefault="004557A4" w:rsidP="007943E5">
      <w:pPr>
        <w:pStyle w:val="ListParagraph1"/>
        <w:spacing w:after="0" w:line="480" w:lineRule="auto"/>
        <w:ind w:left="1440" w:hanging="720"/>
        <w:jc w:val="both"/>
        <w:rPr>
          <w:rFonts w:ascii="Times New Roman" w:hAnsi="Times New Roman"/>
          <w:sz w:val="24"/>
          <w:szCs w:val="24"/>
        </w:rPr>
      </w:pPr>
      <w:r w:rsidRPr="000C7051">
        <w:rPr>
          <w:rFonts w:ascii="Times New Roman" w:hAnsi="Times New Roman"/>
          <w:sz w:val="24"/>
          <w:szCs w:val="24"/>
        </w:rPr>
        <w:t>The following are the specific objectives of this study:</w:t>
      </w:r>
    </w:p>
    <w:p w:rsidR="00213CF6" w:rsidRPr="000C7051" w:rsidRDefault="004557A4" w:rsidP="007943E5">
      <w:pPr>
        <w:pStyle w:val="ListParagraph1"/>
        <w:numPr>
          <w:ilvl w:val="0"/>
          <w:numId w:val="2"/>
        </w:numPr>
        <w:spacing w:after="0" w:line="480" w:lineRule="auto"/>
        <w:ind w:left="720" w:hanging="270"/>
        <w:jc w:val="both"/>
        <w:rPr>
          <w:rFonts w:ascii="Times New Roman" w:hAnsi="Times New Roman"/>
          <w:sz w:val="24"/>
          <w:szCs w:val="24"/>
        </w:rPr>
      </w:pPr>
      <w:r w:rsidRPr="000C7051">
        <w:rPr>
          <w:rFonts w:ascii="Times New Roman" w:hAnsi="Times New Roman"/>
          <w:sz w:val="24"/>
          <w:szCs w:val="24"/>
        </w:rPr>
        <w:t>To construct a wearable data logger platform.</w:t>
      </w:r>
    </w:p>
    <w:p w:rsidR="00213CF6" w:rsidRPr="000C7051" w:rsidRDefault="004557A4" w:rsidP="007943E5">
      <w:pPr>
        <w:pStyle w:val="ListParagraph1"/>
        <w:numPr>
          <w:ilvl w:val="0"/>
          <w:numId w:val="2"/>
        </w:numPr>
        <w:spacing w:after="0" w:line="480" w:lineRule="auto"/>
        <w:ind w:left="720" w:hanging="270"/>
        <w:jc w:val="both"/>
        <w:rPr>
          <w:rFonts w:ascii="Times New Roman" w:hAnsi="Times New Roman"/>
          <w:sz w:val="24"/>
          <w:szCs w:val="24"/>
        </w:rPr>
      </w:pPr>
      <w:r w:rsidRPr="000C7051">
        <w:rPr>
          <w:rFonts w:ascii="Times New Roman" w:hAnsi="Times New Roman"/>
          <w:sz w:val="24"/>
          <w:szCs w:val="24"/>
        </w:rPr>
        <w:t>To utilize the CC1101 transceiver chips for communication.</w:t>
      </w:r>
    </w:p>
    <w:p w:rsidR="00213CF6" w:rsidRPr="000C7051" w:rsidRDefault="004557A4" w:rsidP="007943E5">
      <w:pPr>
        <w:pStyle w:val="ListParagraph1"/>
        <w:numPr>
          <w:ilvl w:val="0"/>
          <w:numId w:val="2"/>
        </w:numPr>
        <w:spacing w:after="0" w:line="480" w:lineRule="auto"/>
        <w:ind w:left="720" w:hanging="270"/>
        <w:jc w:val="both"/>
        <w:rPr>
          <w:rFonts w:ascii="Times New Roman" w:hAnsi="Times New Roman"/>
          <w:sz w:val="24"/>
          <w:szCs w:val="24"/>
        </w:rPr>
      </w:pPr>
      <w:r w:rsidRPr="000C7051">
        <w:rPr>
          <w:rFonts w:ascii="Times New Roman" w:hAnsi="Times New Roman"/>
          <w:sz w:val="24"/>
          <w:szCs w:val="24"/>
        </w:rPr>
        <w:t xml:space="preserve">To attach a temperature and pulse rate sensor in the data logger platform for monitoring human body temperature and pulse rate. </w:t>
      </w:r>
    </w:p>
    <w:p w:rsidR="007A490F" w:rsidRPr="000C7051" w:rsidRDefault="004557A4" w:rsidP="00561C6F">
      <w:pPr>
        <w:pStyle w:val="ListParagraph1"/>
        <w:numPr>
          <w:ilvl w:val="0"/>
          <w:numId w:val="2"/>
        </w:numPr>
        <w:spacing w:before="240" w:line="480" w:lineRule="auto"/>
        <w:ind w:left="720" w:hanging="270"/>
        <w:jc w:val="both"/>
        <w:rPr>
          <w:rFonts w:ascii="Times New Roman" w:hAnsi="Times New Roman"/>
          <w:sz w:val="24"/>
          <w:szCs w:val="24"/>
        </w:rPr>
      </w:pPr>
      <w:r w:rsidRPr="000C7051">
        <w:rPr>
          <w:rFonts w:ascii="Times New Roman" w:hAnsi="Times New Roman"/>
          <w:sz w:val="24"/>
          <w:szCs w:val="24"/>
        </w:rPr>
        <w:t>To identify a suitable location for human body temperature and pulse rate monitoring.</w:t>
      </w:r>
    </w:p>
    <w:p w:rsidR="00561C6F" w:rsidRPr="000C7051" w:rsidRDefault="00561C6F" w:rsidP="00561C6F">
      <w:pPr>
        <w:pStyle w:val="ListParagraph1"/>
        <w:spacing w:before="240" w:line="480" w:lineRule="auto"/>
        <w:jc w:val="both"/>
        <w:rPr>
          <w:rFonts w:ascii="Times New Roman" w:hAnsi="Times New Roman"/>
          <w:sz w:val="24"/>
          <w:szCs w:val="24"/>
        </w:rPr>
      </w:pPr>
    </w:p>
    <w:p w:rsidR="00213CF6" w:rsidRPr="000C7051" w:rsidRDefault="004557A4" w:rsidP="00561C6F">
      <w:pPr>
        <w:pStyle w:val="ListParagraph1"/>
        <w:numPr>
          <w:ilvl w:val="1"/>
          <w:numId w:val="1"/>
        </w:numPr>
        <w:spacing w:before="240" w:after="0" w:line="480" w:lineRule="auto"/>
        <w:ind w:left="0" w:firstLine="0"/>
        <w:jc w:val="both"/>
        <w:rPr>
          <w:rFonts w:ascii="Times New Roman" w:hAnsi="Times New Roman"/>
          <w:b/>
          <w:sz w:val="24"/>
          <w:szCs w:val="24"/>
        </w:rPr>
      </w:pPr>
      <w:r w:rsidRPr="000C7051">
        <w:rPr>
          <w:rFonts w:ascii="Times New Roman" w:hAnsi="Times New Roman"/>
          <w:b/>
          <w:sz w:val="24"/>
          <w:szCs w:val="24"/>
        </w:rPr>
        <w:t>Significance of the study</w:t>
      </w:r>
    </w:p>
    <w:p w:rsidR="007A490F" w:rsidRPr="000C7051" w:rsidRDefault="002E5BB9" w:rsidP="00186B10">
      <w:pPr>
        <w:spacing w:after="0" w:line="480" w:lineRule="auto"/>
        <w:ind w:firstLine="720"/>
        <w:jc w:val="both"/>
        <w:rPr>
          <w:rFonts w:ascii="Times New Roman" w:hAnsi="Times New Roman"/>
          <w:sz w:val="24"/>
          <w:szCs w:val="24"/>
        </w:rPr>
      </w:pPr>
      <w:r w:rsidRPr="000C7051">
        <w:rPr>
          <w:rFonts w:ascii="Times New Roman" w:hAnsi="Times New Roman"/>
          <w:sz w:val="24"/>
          <w:szCs w:val="24"/>
        </w:rPr>
        <w:t>This project aims to construct a wearable data logger platform that can assist any health center to monitor and gather the temperature and pulse rate of a mobile patient, wirelessly.</w:t>
      </w:r>
      <w:r w:rsidR="008F0197" w:rsidRPr="000C7051">
        <w:rPr>
          <w:rFonts w:ascii="Times New Roman" w:hAnsi="Times New Roman"/>
          <w:sz w:val="24"/>
          <w:szCs w:val="24"/>
        </w:rPr>
        <w:t xml:space="preserve"> </w:t>
      </w:r>
      <w:r w:rsidR="002D4536" w:rsidRPr="00D826D8">
        <w:rPr>
          <w:rFonts w:ascii="Times New Roman" w:hAnsi="Times New Roman"/>
          <w:sz w:val="24"/>
          <w:szCs w:val="24"/>
        </w:rPr>
        <w:t>This projects offers a rechargeable battery since m</w:t>
      </w:r>
      <w:r w:rsidR="008F0197" w:rsidRPr="00D826D8">
        <w:rPr>
          <w:rFonts w:ascii="Times New Roman" w:hAnsi="Times New Roman"/>
          <w:sz w:val="24"/>
          <w:szCs w:val="24"/>
        </w:rPr>
        <w:t xml:space="preserve">ost data </w:t>
      </w:r>
      <w:r w:rsidR="002D4536" w:rsidRPr="00D826D8">
        <w:rPr>
          <w:rFonts w:ascii="Times New Roman" w:hAnsi="Times New Roman"/>
          <w:sz w:val="24"/>
          <w:szCs w:val="24"/>
        </w:rPr>
        <w:t>loggers are battery powered that has</w:t>
      </w:r>
      <w:r w:rsidR="008F0197" w:rsidRPr="00D826D8">
        <w:rPr>
          <w:rFonts w:ascii="Times New Roman" w:hAnsi="Times New Roman"/>
          <w:sz w:val="24"/>
          <w:szCs w:val="24"/>
        </w:rPr>
        <w:t xml:space="preserve"> a limited life</w:t>
      </w:r>
      <w:r w:rsidR="002D4536" w:rsidRPr="00D826D8">
        <w:rPr>
          <w:rFonts w:ascii="Times New Roman" w:hAnsi="Times New Roman"/>
          <w:sz w:val="24"/>
          <w:szCs w:val="24"/>
        </w:rPr>
        <w:t xml:space="preserve"> expectancy </w:t>
      </w:r>
      <w:r w:rsidR="002D4536" w:rsidRPr="00D826D8">
        <w:rPr>
          <w:rFonts w:ascii="Times New Roman" w:hAnsi="Times New Roman"/>
          <w:sz w:val="24"/>
          <w:szCs w:val="24"/>
        </w:rPr>
        <w:lastRenderedPageBreak/>
        <w:t>depending on a number of parameters and the sample rate.</w:t>
      </w:r>
      <w:r w:rsidR="002D4536" w:rsidRPr="000C7051">
        <w:rPr>
          <w:rFonts w:ascii="Times New Roman" w:hAnsi="Times New Roman"/>
          <w:sz w:val="24"/>
          <w:szCs w:val="24"/>
        </w:rPr>
        <w:t xml:space="preserve"> Hence, the accessibility and flexibility to conduct further study can now be easily </w:t>
      </w:r>
      <w:r w:rsidR="009C2304" w:rsidRPr="000C7051">
        <w:rPr>
          <w:rFonts w:ascii="Times New Roman" w:hAnsi="Times New Roman"/>
          <w:sz w:val="24"/>
          <w:szCs w:val="24"/>
        </w:rPr>
        <w:t>attained</w:t>
      </w:r>
      <w:r w:rsidR="002D4536" w:rsidRPr="000C7051">
        <w:rPr>
          <w:rFonts w:ascii="Times New Roman" w:hAnsi="Times New Roman"/>
          <w:sz w:val="24"/>
          <w:szCs w:val="24"/>
        </w:rPr>
        <w:t xml:space="preserve">. </w:t>
      </w:r>
    </w:p>
    <w:p w:rsidR="00561C6F" w:rsidRPr="000C7051" w:rsidRDefault="00561C6F" w:rsidP="00186B10">
      <w:pPr>
        <w:spacing w:after="0" w:line="480" w:lineRule="auto"/>
        <w:ind w:firstLine="720"/>
        <w:jc w:val="both"/>
        <w:rPr>
          <w:rFonts w:ascii="Times New Roman" w:hAnsi="Times New Roman"/>
          <w:sz w:val="24"/>
          <w:szCs w:val="24"/>
        </w:rPr>
      </w:pPr>
    </w:p>
    <w:p w:rsidR="00213CF6" w:rsidRPr="000C7051" w:rsidRDefault="004557A4" w:rsidP="007943E5">
      <w:pPr>
        <w:pStyle w:val="ListParagraph1"/>
        <w:numPr>
          <w:ilvl w:val="1"/>
          <w:numId w:val="1"/>
        </w:numPr>
        <w:spacing w:after="0" w:line="480" w:lineRule="auto"/>
        <w:ind w:left="0" w:firstLine="0"/>
        <w:jc w:val="both"/>
        <w:rPr>
          <w:rFonts w:ascii="Times New Roman" w:hAnsi="Times New Roman"/>
          <w:b/>
          <w:sz w:val="24"/>
          <w:szCs w:val="24"/>
        </w:rPr>
      </w:pPr>
      <w:r w:rsidRPr="000C7051">
        <w:rPr>
          <w:rFonts w:ascii="Times New Roman" w:hAnsi="Times New Roman"/>
          <w:b/>
          <w:sz w:val="24"/>
          <w:szCs w:val="24"/>
        </w:rPr>
        <w:t>Scope and Limitation of the Study</w:t>
      </w:r>
    </w:p>
    <w:p w:rsidR="00561C6F" w:rsidRPr="000C7051" w:rsidRDefault="004557A4" w:rsidP="00561C6F">
      <w:pPr>
        <w:pStyle w:val="ListParagraph1"/>
        <w:spacing w:after="0" w:line="480" w:lineRule="auto"/>
        <w:ind w:left="0" w:firstLine="720"/>
        <w:jc w:val="both"/>
        <w:rPr>
          <w:rFonts w:ascii="Times New Roman" w:hAnsi="Times New Roman"/>
          <w:sz w:val="24"/>
          <w:szCs w:val="24"/>
        </w:rPr>
      </w:pPr>
      <w:r w:rsidRPr="000C7051">
        <w:rPr>
          <w:rFonts w:ascii="Times New Roman" w:hAnsi="Times New Roman"/>
          <w:sz w:val="24"/>
          <w:szCs w:val="24"/>
        </w:rPr>
        <w:t>This project is limited only</w:t>
      </w:r>
      <w:r w:rsidR="00186B10" w:rsidRPr="000C7051">
        <w:rPr>
          <w:rFonts w:ascii="Times New Roman" w:hAnsi="Times New Roman"/>
          <w:sz w:val="24"/>
          <w:szCs w:val="24"/>
        </w:rPr>
        <w:t xml:space="preserve"> to the c</w:t>
      </w:r>
      <w:r w:rsidRPr="000C7051">
        <w:rPr>
          <w:rFonts w:ascii="Times New Roman" w:hAnsi="Times New Roman"/>
          <w:sz w:val="24"/>
          <w:szCs w:val="24"/>
        </w:rPr>
        <w:t xml:space="preserve">onstruction of a two-way </w:t>
      </w:r>
      <w:r w:rsidR="00186B10" w:rsidRPr="000C7051">
        <w:rPr>
          <w:rFonts w:ascii="Times New Roman" w:hAnsi="Times New Roman"/>
          <w:sz w:val="24"/>
          <w:szCs w:val="24"/>
        </w:rPr>
        <w:t>wireless data logger prototype and it a</w:t>
      </w:r>
      <w:r w:rsidR="00B51EE2" w:rsidRPr="000C7051">
        <w:rPr>
          <w:rFonts w:ascii="Times New Roman" w:hAnsi="Times New Roman"/>
          <w:sz w:val="24"/>
          <w:szCs w:val="24"/>
        </w:rPr>
        <w:t xml:space="preserve">ims to read </w:t>
      </w:r>
      <w:r w:rsidR="00186B10" w:rsidRPr="000C7051">
        <w:rPr>
          <w:rFonts w:ascii="Times New Roman" w:hAnsi="Times New Roman"/>
          <w:sz w:val="24"/>
          <w:szCs w:val="24"/>
        </w:rPr>
        <w:t>temperature and pulse rate only. This project is also limited in constructing three sensor nodes only.</w:t>
      </w:r>
    </w:p>
    <w:p w:rsidR="00561C6F" w:rsidRPr="000C7051" w:rsidRDefault="00561C6F" w:rsidP="00561C6F">
      <w:pPr>
        <w:pStyle w:val="ListParagraph1"/>
        <w:spacing w:after="0" w:line="480" w:lineRule="auto"/>
        <w:ind w:left="0" w:firstLine="720"/>
        <w:jc w:val="both"/>
        <w:rPr>
          <w:rFonts w:ascii="Times New Roman" w:hAnsi="Times New Roman"/>
          <w:sz w:val="24"/>
          <w:szCs w:val="24"/>
        </w:rPr>
      </w:pPr>
    </w:p>
    <w:p w:rsidR="00213CF6" w:rsidRPr="000C7051" w:rsidRDefault="004557A4" w:rsidP="007943E5">
      <w:pPr>
        <w:pStyle w:val="ListParagraph1"/>
        <w:numPr>
          <w:ilvl w:val="1"/>
          <w:numId w:val="1"/>
        </w:numPr>
        <w:spacing w:before="240" w:after="0" w:line="480" w:lineRule="auto"/>
        <w:ind w:left="0" w:firstLine="0"/>
        <w:jc w:val="both"/>
        <w:rPr>
          <w:rFonts w:ascii="Times New Roman" w:hAnsi="Times New Roman"/>
          <w:b/>
          <w:sz w:val="24"/>
          <w:szCs w:val="24"/>
        </w:rPr>
      </w:pPr>
      <w:r w:rsidRPr="000C7051">
        <w:rPr>
          <w:rFonts w:ascii="Times New Roman" w:hAnsi="Times New Roman"/>
          <w:b/>
          <w:sz w:val="24"/>
          <w:szCs w:val="24"/>
        </w:rPr>
        <w:t>Definition of Terms</w:t>
      </w:r>
    </w:p>
    <w:p w:rsidR="00213CF6" w:rsidRPr="000C7051" w:rsidRDefault="004557A4" w:rsidP="00AE2899">
      <w:pPr>
        <w:pStyle w:val="ListParagraph1"/>
        <w:spacing w:before="240" w:after="0" w:line="480" w:lineRule="auto"/>
        <w:ind w:left="360"/>
        <w:jc w:val="both"/>
        <w:rPr>
          <w:rFonts w:ascii="Times New Roman" w:hAnsi="Times New Roman"/>
          <w:b/>
          <w:sz w:val="24"/>
          <w:szCs w:val="24"/>
        </w:rPr>
      </w:pPr>
      <w:r w:rsidRPr="000C7051">
        <w:rPr>
          <w:rFonts w:ascii="Times New Roman" w:hAnsi="Times New Roman"/>
          <w:b/>
          <w:sz w:val="24"/>
          <w:szCs w:val="24"/>
        </w:rPr>
        <w:t>ATmega3</w:t>
      </w:r>
      <w:r w:rsidR="009D53F7" w:rsidRPr="000C7051">
        <w:rPr>
          <w:rFonts w:ascii="Times New Roman" w:hAnsi="Times New Roman"/>
          <w:b/>
          <w:sz w:val="24"/>
          <w:szCs w:val="24"/>
        </w:rPr>
        <w:t>2</w:t>
      </w:r>
      <w:r w:rsidRPr="000C7051">
        <w:rPr>
          <w:rFonts w:ascii="Times New Roman" w:hAnsi="Times New Roman"/>
          <w:b/>
          <w:sz w:val="24"/>
          <w:szCs w:val="24"/>
        </w:rPr>
        <w:t>8P</w:t>
      </w:r>
      <w:r w:rsidR="00B51EE2" w:rsidRPr="000C7051">
        <w:rPr>
          <w:rFonts w:ascii="Times New Roman" w:hAnsi="Times New Roman"/>
          <w:b/>
          <w:sz w:val="24"/>
          <w:szCs w:val="24"/>
        </w:rPr>
        <w:t xml:space="preserve"> –</w:t>
      </w:r>
      <w:r w:rsidR="00770985" w:rsidRPr="000C7051">
        <w:rPr>
          <w:rFonts w:ascii="Times New Roman" w:hAnsi="Times New Roman"/>
          <w:b/>
          <w:sz w:val="24"/>
          <w:szCs w:val="24"/>
        </w:rPr>
        <w:t xml:space="preserve"> </w:t>
      </w:r>
      <w:r w:rsidRPr="000C7051">
        <w:rPr>
          <w:rFonts w:ascii="Times New Roman" w:hAnsi="Times New Roman"/>
          <w:sz w:val="24"/>
          <w:szCs w:val="24"/>
        </w:rPr>
        <w:t xml:space="preserve">a single chip microcontroller created by Atmel and belongs to the </w:t>
      </w:r>
      <w:proofErr w:type="spellStart"/>
      <w:r w:rsidRPr="000C7051">
        <w:rPr>
          <w:rFonts w:ascii="Times New Roman" w:hAnsi="Times New Roman"/>
          <w:sz w:val="24"/>
          <w:szCs w:val="24"/>
        </w:rPr>
        <w:t>megaAVR</w:t>
      </w:r>
      <w:proofErr w:type="spellEnd"/>
      <w:r w:rsidRPr="000C7051">
        <w:rPr>
          <w:rFonts w:ascii="Times New Roman" w:hAnsi="Times New Roman"/>
          <w:sz w:val="24"/>
          <w:szCs w:val="24"/>
        </w:rPr>
        <w:t xml:space="preserve"> series. It is commonly used in many projects and autonomous systems where a simple, low-powered, low cost microcontroller is needed. Thus, the most common implementation of this chip is on the ever popular Arduino development platform.</w:t>
      </w:r>
    </w:p>
    <w:p w:rsidR="00770985" w:rsidRPr="000C7051" w:rsidRDefault="00770985" w:rsidP="00AE2899">
      <w:pPr>
        <w:pStyle w:val="ListParagraph1"/>
        <w:spacing w:before="240" w:after="0" w:line="480" w:lineRule="auto"/>
        <w:ind w:left="360"/>
        <w:jc w:val="both"/>
        <w:rPr>
          <w:rFonts w:ascii="Times New Roman" w:hAnsi="Times New Roman"/>
          <w:b/>
          <w:sz w:val="24"/>
          <w:szCs w:val="24"/>
        </w:rPr>
      </w:pPr>
      <w:proofErr w:type="gramStart"/>
      <w:r w:rsidRPr="000C7051">
        <w:rPr>
          <w:rFonts w:ascii="Times New Roman" w:hAnsi="Times New Roman"/>
          <w:b/>
          <w:sz w:val="24"/>
          <w:szCs w:val="24"/>
        </w:rPr>
        <w:t xml:space="preserve">Bootloader – </w:t>
      </w:r>
      <w:r w:rsidRPr="000C7051">
        <w:rPr>
          <w:rFonts w:ascii="Times New Roman" w:hAnsi="Times New Roman"/>
          <w:sz w:val="24"/>
          <w:szCs w:val="24"/>
        </w:rPr>
        <w:t>a computer program that loads on operating system or some other system software for the computer after completion of the power-on-self-test.</w:t>
      </w:r>
      <w:proofErr w:type="gramEnd"/>
      <w:r w:rsidRPr="000C7051">
        <w:rPr>
          <w:rFonts w:ascii="Times New Roman" w:hAnsi="Times New Roman"/>
          <w:sz w:val="24"/>
          <w:szCs w:val="24"/>
        </w:rPr>
        <w:t xml:space="preserve"> It is basically package of instructions to boot OS kernel and most of them also have their own debugging or modification environment. </w:t>
      </w:r>
      <w:r w:rsidR="00E651E6" w:rsidRPr="000C7051">
        <w:rPr>
          <w:rFonts w:ascii="Times New Roman" w:hAnsi="Times New Roman"/>
          <w:sz w:val="24"/>
          <w:szCs w:val="24"/>
        </w:rPr>
        <w:t>Thus bootloader allows installing new firmware using an external programmer.</w:t>
      </w:r>
    </w:p>
    <w:p w:rsidR="00213CF6" w:rsidRPr="000C7051" w:rsidRDefault="004557A4" w:rsidP="00AE2899">
      <w:pPr>
        <w:pStyle w:val="ListParagraph1"/>
        <w:spacing w:after="0" w:line="480" w:lineRule="auto"/>
        <w:ind w:left="360"/>
        <w:jc w:val="both"/>
        <w:rPr>
          <w:rFonts w:ascii="Times New Roman" w:hAnsi="Times New Roman"/>
          <w:b/>
          <w:sz w:val="24"/>
          <w:szCs w:val="24"/>
        </w:rPr>
      </w:pPr>
      <w:proofErr w:type="gramStart"/>
      <w:r w:rsidRPr="000C7051">
        <w:rPr>
          <w:rFonts w:ascii="Times New Roman" w:hAnsi="Times New Roman"/>
          <w:b/>
          <w:sz w:val="24"/>
          <w:szCs w:val="24"/>
        </w:rPr>
        <w:t>Data Logger</w:t>
      </w:r>
      <w:r w:rsidR="00B51EE2" w:rsidRPr="000C7051">
        <w:rPr>
          <w:rFonts w:ascii="Times New Roman" w:hAnsi="Times New Roman"/>
          <w:b/>
          <w:sz w:val="24"/>
          <w:szCs w:val="24"/>
        </w:rPr>
        <w:t xml:space="preserve"> – </w:t>
      </w:r>
      <w:r w:rsidRPr="000C7051">
        <w:rPr>
          <w:rFonts w:ascii="Times New Roman" w:hAnsi="Times New Roman"/>
          <w:sz w:val="24"/>
          <w:szCs w:val="24"/>
        </w:rPr>
        <w:t>a</w:t>
      </w:r>
      <w:r w:rsidR="00B51EE2" w:rsidRPr="000C7051">
        <w:rPr>
          <w:rFonts w:ascii="Times New Roman" w:hAnsi="Times New Roman"/>
          <w:sz w:val="24"/>
          <w:szCs w:val="24"/>
        </w:rPr>
        <w:t xml:space="preserve"> </w:t>
      </w:r>
      <w:r w:rsidRPr="000C7051">
        <w:rPr>
          <w:rFonts w:ascii="Times New Roman" w:hAnsi="Times New Roman"/>
          <w:sz w:val="24"/>
          <w:szCs w:val="24"/>
        </w:rPr>
        <w:t>data acquisition device that takes readings at a pre-set interval and stores them away in their internal memory for download later.</w:t>
      </w:r>
      <w:proofErr w:type="gramEnd"/>
      <w:r w:rsidRPr="000C7051">
        <w:rPr>
          <w:rFonts w:ascii="Times New Roman" w:hAnsi="Times New Roman"/>
          <w:sz w:val="24"/>
          <w:szCs w:val="24"/>
        </w:rPr>
        <w:t xml:space="preserve"> It helps find the answers to questions regarding accountability, efficiency, </w:t>
      </w:r>
      <w:r w:rsidRPr="000C7051">
        <w:rPr>
          <w:rFonts w:ascii="Times New Roman" w:hAnsi="Times New Roman"/>
          <w:sz w:val="24"/>
          <w:szCs w:val="24"/>
        </w:rPr>
        <w:lastRenderedPageBreak/>
        <w:t>quality and liability by collecting data over an extended period of time with a high degree of accuracy. They expose information that often revealing and cannot be found easily by other means.</w:t>
      </w:r>
    </w:p>
    <w:p w:rsidR="008F1540" w:rsidRPr="000C7051" w:rsidRDefault="00B51EE2" w:rsidP="00AE2899">
      <w:pPr>
        <w:pStyle w:val="ListParagraph1"/>
        <w:spacing w:after="0" w:line="480" w:lineRule="auto"/>
        <w:ind w:left="360"/>
        <w:jc w:val="both"/>
        <w:rPr>
          <w:rFonts w:ascii="Times New Roman" w:hAnsi="Times New Roman"/>
          <w:sz w:val="24"/>
          <w:szCs w:val="24"/>
        </w:rPr>
      </w:pPr>
      <w:proofErr w:type="gramStart"/>
      <w:r w:rsidRPr="000C7051">
        <w:rPr>
          <w:rFonts w:ascii="Times New Roman" w:hAnsi="Times New Roman"/>
          <w:b/>
          <w:sz w:val="24"/>
          <w:szCs w:val="24"/>
        </w:rPr>
        <w:t xml:space="preserve">Data Acquisition – </w:t>
      </w:r>
      <w:r w:rsidRPr="000C7051">
        <w:rPr>
          <w:rFonts w:ascii="Times New Roman" w:hAnsi="Times New Roman"/>
          <w:sz w:val="24"/>
          <w:szCs w:val="24"/>
        </w:rPr>
        <w:t>the process of measuring an electrical or physical phenomenon such as voltage, current, temperature, pressure, or sound with a computer.</w:t>
      </w:r>
      <w:proofErr w:type="gramEnd"/>
      <w:r w:rsidRPr="000C7051">
        <w:rPr>
          <w:rFonts w:ascii="Times New Roman" w:hAnsi="Times New Roman"/>
          <w:sz w:val="24"/>
          <w:szCs w:val="24"/>
        </w:rPr>
        <w:t xml:space="preserve"> A DAQ system consists of sensors, DAQ measurement hardware, and a computer with programmable software</w:t>
      </w:r>
    </w:p>
    <w:p w:rsidR="008F1540" w:rsidRPr="000C7051" w:rsidRDefault="008F1540" w:rsidP="00AE2899">
      <w:pPr>
        <w:pStyle w:val="ListParagraph1"/>
        <w:spacing w:after="0" w:line="480" w:lineRule="auto"/>
        <w:ind w:left="360"/>
        <w:jc w:val="both"/>
        <w:rPr>
          <w:rFonts w:ascii="Times New Roman" w:hAnsi="Times New Roman"/>
          <w:sz w:val="24"/>
          <w:szCs w:val="24"/>
        </w:rPr>
      </w:pPr>
      <w:r w:rsidRPr="000C7051">
        <w:rPr>
          <w:rFonts w:ascii="Times New Roman" w:hAnsi="Times New Roman"/>
          <w:b/>
          <w:sz w:val="24"/>
          <w:szCs w:val="24"/>
        </w:rPr>
        <w:t>Platform –</w:t>
      </w:r>
      <w:r w:rsidRPr="000C7051">
        <w:rPr>
          <w:rFonts w:ascii="Times New Roman" w:hAnsi="Times New Roman"/>
          <w:sz w:val="24"/>
          <w:szCs w:val="24"/>
        </w:rPr>
        <w:t xml:space="preserve"> is a system that consists of a hardware device and an operating system that an application, program or process runs upon.</w:t>
      </w:r>
    </w:p>
    <w:p w:rsidR="008F1540" w:rsidRPr="000C7051" w:rsidRDefault="004557A4" w:rsidP="00AE2899">
      <w:pPr>
        <w:pStyle w:val="ListParagraph1"/>
        <w:spacing w:after="0" w:line="480" w:lineRule="auto"/>
        <w:ind w:left="360"/>
        <w:jc w:val="both"/>
        <w:rPr>
          <w:rFonts w:ascii="Times New Roman" w:hAnsi="Times New Roman"/>
          <w:sz w:val="24"/>
          <w:szCs w:val="24"/>
        </w:rPr>
      </w:pPr>
      <w:r w:rsidRPr="000C7051">
        <w:rPr>
          <w:rFonts w:ascii="Times New Roman" w:hAnsi="Times New Roman"/>
          <w:b/>
          <w:sz w:val="24"/>
          <w:szCs w:val="24"/>
        </w:rPr>
        <w:t>Pulse rate</w:t>
      </w:r>
      <w:r w:rsidR="008F1540" w:rsidRPr="000C7051">
        <w:rPr>
          <w:rFonts w:ascii="Times New Roman" w:hAnsi="Times New Roman"/>
          <w:sz w:val="24"/>
          <w:szCs w:val="24"/>
        </w:rPr>
        <w:t xml:space="preserve"> – is </w:t>
      </w:r>
      <w:r w:rsidRPr="000C7051">
        <w:rPr>
          <w:rFonts w:ascii="Times New Roman" w:hAnsi="Times New Roman"/>
          <w:sz w:val="24"/>
          <w:szCs w:val="24"/>
        </w:rPr>
        <w:t xml:space="preserve">a measurement of the heart rate, or the number of times the heart beats per minute. </w:t>
      </w:r>
    </w:p>
    <w:p w:rsidR="008F1540" w:rsidRPr="000C7051" w:rsidRDefault="008F1540" w:rsidP="00AE2899">
      <w:pPr>
        <w:pStyle w:val="ListParagraph1"/>
        <w:spacing w:after="0" w:line="480" w:lineRule="auto"/>
        <w:ind w:left="360"/>
        <w:jc w:val="both"/>
        <w:rPr>
          <w:rFonts w:ascii="Times New Roman" w:hAnsi="Times New Roman"/>
          <w:sz w:val="24"/>
          <w:szCs w:val="24"/>
        </w:rPr>
      </w:pPr>
      <w:r w:rsidRPr="000C7051">
        <w:rPr>
          <w:rFonts w:ascii="Times New Roman" w:hAnsi="Times New Roman"/>
          <w:b/>
          <w:sz w:val="24"/>
          <w:szCs w:val="24"/>
        </w:rPr>
        <w:t xml:space="preserve">Sensor </w:t>
      </w:r>
      <w:r w:rsidRPr="000C7051">
        <w:rPr>
          <w:rFonts w:ascii="Times New Roman" w:hAnsi="Times New Roman"/>
          <w:sz w:val="24"/>
          <w:szCs w:val="24"/>
        </w:rPr>
        <w:t>–</w:t>
      </w:r>
      <w:r w:rsidR="004557A4" w:rsidRPr="000C7051">
        <w:rPr>
          <w:rFonts w:ascii="Times New Roman" w:hAnsi="Times New Roman"/>
          <w:sz w:val="24"/>
          <w:szCs w:val="24"/>
        </w:rPr>
        <w:t xml:space="preserve"> is</w:t>
      </w:r>
      <w:r w:rsidRPr="000C7051">
        <w:rPr>
          <w:rFonts w:ascii="Times New Roman" w:hAnsi="Times New Roman"/>
          <w:sz w:val="24"/>
          <w:szCs w:val="24"/>
        </w:rPr>
        <w:t xml:space="preserve"> </w:t>
      </w:r>
      <w:r w:rsidR="004557A4" w:rsidRPr="000C7051">
        <w:rPr>
          <w:rFonts w:ascii="Times New Roman" w:hAnsi="Times New Roman"/>
          <w:sz w:val="24"/>
          <w:szCs w:val="24"/>
        </w:rPr>
        <w:t>device that detects events or changes in quantities and provides a corresponding output generally as an electrical or optical signal.</w:t>
      </w:r>
    </w:p>
    <w:p w:rsidR="008F1540" w:rsidRPr="000C7051" w:rsidRDefault="004557A4" w:rsidP="00AE2899">
      <w:pPr>
        <w:pStyle w:val="ListParagraph1"/>
        <w:spacing w:after="0" w:line="480" w:lineRule="auto"/>
        <w:ind w:left="360"/>
        <w:jc w:val="both"/>
        <w:rPr>
          <w:rFonts w:ascii="Times New Roman" w:hAnsi="Times New Roman"/>
          <w:sz w:val="24"/>
          <w:szCs w:val="24"/>
        </w:rPr>
      </w:pPr>
      <w:r w:rsidRPr="000C7051">
        <w:rPr>
          <w:rFonts w:ascii="Times New Roman" w:hAnsi="Times New Roman"/>
          <w:b/>
          <w:sz w:val="24"/>
          <w:szCs w:val="24"/>
        </w:rPr>
        <w:t>Thermometer</w:t>
      </w:r>
      <w:r w:rsidRPr="000C7051">
        <w:rPr>
          <w:rFonts w:ascii="Times New Roman" w:hAnsi="Times New Roman"/>
          <w:sz w:val="24"/>
          <w:szCs w:val="24"/>
        </w:rPr>
        <w:t xml:space="preserve"> </w:t>
      </w:r>
      <w:r w:rsidR="008F1540" w:rsidRPr="000C7051">
        <w:rPr>
          <w:rFonts w:ascii="Times New Roman" w:hAnsi="Times New Roman"/>
          <w:sz w:val="24"/>
          <w:szCs w:val="24"/>
        </w:rPr>
        <w:t xml:space="preserve">– </w:t>
      </w:r>
      <w:r w:rsidRPr="000C7051">
        <w:rPr>
          <w:rFonts w:ascii="Times New Roman" w:hAnsi="Times New Roman"/>
          <w:sz w:val="24"/>
          <w:szCs w:val="24"/>
        </w:rPr>
        <w:t>is</w:t>
      </w:r>
      <w:r w:rsidR="008F1540" w:rsidRPr="000C7051">
        <w:rPr>
          <w:rFonts w:ascii="Times New Roman" w:hAnsi="Times New Roman"/>
          <w:sz w:val="24"/>
          <w:szCs w:val="24"/>
        </w:rPr>
        <w:t xml:space="preserve"> </w:t>
      </w:r>
      <w:r w:rsidRPr="000C7051">
        <w:rPr>
          <w:rFonts w:ascii="Times New Roman" w:hAnsi="Times New Roman"/>
          <w:sz w:val="24"/>
          <w:szCs w:val="24"/>
        </w:rPr>
        <w:t xml:space="preserve">a device that measures temperature or a temperature gradient using a variety of different </w:t>
      </w:r>
      <w:proofErr w:type="gramStart"/>
      <w:r w:rsidRPr="000C7051">
        <w:rPr>
          <w:rFonts w:ascii="Times New Roman" w:hAnsi="Times New Roman"/>
          <w:sz w:val="24"/>
          <w:szCs w:val="24"/>
        </w:rPr>
        <w:t>principles.</w:t>
      </w:r>
      <w:proofErr w:type="gramEnd"/>
      <w:r w:rsidRPr="000C7051">
        <w:rPr>
          <w:rFonts w:ascii="Times New Roman" w:hAnsi="Times New Roman"/>
          <w:sz w:val="24"/>
          <w:szCs w:val="24"/>
        </w:rPr>
        <w:t xml:space="preserve"> A thermometer has two (2) important elements: the temperature sensor in which some physical change occurs with temperature, plus some means of converting this physical change into a numerical value.</w:t>
      </w:r>
    </w:p>
    <w:p w:rsidR="00F25BED" w:rsidRPr="000C7051" w:rsidRDefault="004557A4" w:rsidP="00AE2899">
      <w:pPr>
        <w:pStyle w:val="ListParagraph1"/>
        <w:spacing w:after="0" w:line="480" w:lineRule="auto"/>
        <w:ind w:left="360"/>
        <w:jc w:val="both"/>
        <w:rPr>
          <w:rFonts w:ascii="Times New Roman" w:hAnsi="Times New Roman"/>
          <w:sz w:val="24"/>
          <w:szCs w:val="24"/>
        </w:rPr>
      </w:pPr>
      <w:r w:rsidRPr="000C7051">
        <w:rPr>
          <w:rFonts w:ascii="Times New Roman" w:hAnsi="Times New Roman"/>
          <w:b/>
          <w:sz w:val="24"/>
          <w:szCs w:val="24"/>
        </w:rPr>
        <w:t>Wireless Sensor</w:t>
      </w:r>
      <w:r w:rsidR="008F1540" w:rsidRPr="000C7051">
        <w:rPr>
          <w:rFonts w:ascii="Times New Roman" w:hAnsi="Times New Roman"/>
          <w:sz w:val="24"/>
          <w:szCs w:val="24"/>
        </w:rPr>
        <w:t xml:space="preserve"> – is </w:t>
      </w:r>
      <w:r w:rsidRPr="000C7051">
        <w:rPr>
          <w:rFonts w:ascii="Times New Roman" w:hAnsi="Times New Roman"/>
          <w:sz w:val="24"/>
          <w:szCs w:val="24"/>
        </w:rPr>
        <w:t>a standard measurement tools equipped with transmitter to convert signals from process control instruments into a radio transmission. The radio signal is interpreted by a receiver which then converts the wireless signal to a specific, desired output such as an analog current or data analysis via computer software.</w:t>
      </w:r>
    </w:p>
    <w:p w:rsidR="001E6442" w:rsidRPr="000C7051" w:rsidRDefault="001E6442" w:rsidP="007943E5">
      <w:pPr>
        <w:pStyle w:val="ListParagraph1"/>
        <w:numPr>
          <w:ilvl w:val="1"/>
          <w:numId w:val="1"/>
        </w:numPr>
        <w:spacing w:after="0" w:line="480" w:lineRule="auto"/>
        <w:jc w:val="both"/>
        <w:rPr>
          <w:rFonts w:ascii="Times New Roman" w:hAnsi="Times New Roman"/>
          <w:b/>
          <w:sz w:val="24"/>
          <w:szCs w:val="24"/>
        </w:rPr>
      </w:pPr>
      <w:r w:rsidRPr="000C7051">
        <w:rPr>
          <w:rFonts w:ascii="Times New Roman" w:hAnsi="Times New Roman"/>
          <w:b/>
          <w:sz w:val="24"/>
          <w:szCs w:val="24"/>
        </w:rPr>
        <w:lastRenderedPageBreak/>
        <w:t>Theoretical Framework</w:t>
      </w:r>
    </w:p>
    <w:p w:rsidR="001E6442" w:rsidRPr="000C7051" w:rsidRDefault="001E6442" w:rsidP="007943E5">
      <w:pPr>
        <w:pStyle w:val="ListParagraph1"/>
        <w:spacing w:after="0" w:line="480" w:lineRule="auto"/>
        <w:ind w:left="0"/>
        <w:jc w:val="both"/>
        <w:rPr>
          <w:rFonts w:ascii="Times New Roman" w:hAnsi="Times New Roman"/>
          <w:b/>
          <w:sz w:val="24"/>
          <w:szCs w:val="24"/>
        </w:rPr>
      </w:pPr>
      <w:r w:rsidRPr="000C7051">
        <w:rPr>
          <w:rFonts w:ascii="Times New Roman" w:hAnsi="Times New Roman"/>
          <w:b/>
          <w:sz w:val="24"/>
          <w:szCs w:val="24"/>
        </w:rPr>
        <w:t xml:space="preserve">1.7.1 </w:t>
      </w:r>
      <w:r w:rsidR="00216E1C" w:rsidRPr="000C7051">
        <w:rPr>
          <w:rFonts w:ascii="Times New Roman" w:hAnsi="Times New Roman"/>
          <w:b/>
          <w:sz w:val="24"/>
          <w:szCs w:val="24"/>
        </w:rPr>
        <w:t xml:space="preserve">Arduino </w:t>
      </w:r>
    </w:p>
    <w:p w:rsidR="00C57BE9" w:rsidRPr="000C7051" w:rsidRDefault="00216E1C"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b/>
          <w:sz w:val="24"/>
          <w:szCs w:val="24"/>
        </w:rPr>
        <w:tab/>
      </w:r>
      <w:r w:rsidR="0077597C" w:rsidRPr="000C7051">
        <w:rPr>
          <w:rFonts w:ascii="Times New Roman" w:hAnsi="Times New Roman"/>
          <w:sz w:val="24"/>
          <w:szCs w:val="24"/>
        </w:rPr>
        <w:t>Arduino is an open-source</w:t>
      </w:r>
      <w:r w:rsidR="003D691C" w:rsidRPr="000C7051">
        <w:rPr>
          <w:rFonts w:ascii="Times New Roman" w:hAnsi="Times New Roman"/>
          <w:sz w:val="24"/>
          <w:szCs w:val="24"/>
        </w:rPr>
        <w:t xml:space="preserve"> </w:t>
      </w:r>
      <w:r w:rsidR="00C14077" w:rsidRPr="000C7051">
        <w:rPr>
          <w:rFonts w:ascii="Times New Roman" w:hAnsi="Times New Roman"/>
          <w:sz w:val="24"/>
          <w:szCs w:val="24"/>
        </w:rPr>
        <w:t xml:space="preserve">hardware/software </w:t>
      </w:r>
      <w:r w:rsidR="00B67244" w:rsidRPr="000C7051">
        <w:rPr>
          <w:rFonts w:ascii="Times New Roman" w:hAnsi="Times New Roman"/>
          <w:sz w:val="24"/>
          <w:szCs w:val="24"/>
        </w:rPr>
        <w:t>electronic board</w:t>
      </w:r>
      <w:r w:rsidR="00C14077" w:rsidRPr="000C7051">
        <w:rPr>
          <w:rFonts w:ascii="Times New Roman" w:hAnsi="Times New Roman"/>
          <w:sz w:val="24"/>
          <w:szCs w:val="24"/>
        </w:rPr>
        <w:t>.</w:t>
      </w:r>
      <w:r w:rsidR="00E836DE" w:rsidRPr="000C7051">
        <w:rPr>
          <w:rFonts w:ascii="Times New Roman" w:hAnsi="Times New Roman"/>
          <w:sz w:val="24"/>
          <w:szCs w:val="24"/>
        </w:rPr>
        <w:t xml:space="preserve"> </w:t>
      </w:r>
      <w:r w:rsidR="00802749" w:rsidRPr="000C7051">
        <w:rPr>
          <w:rFonts w:ascii="Times New Roman" w:hAnsi="Times New Roman"/>
          <w:sz w:val="24"/>
          <w:szCs w:val="24"/>
        </w:rPr>
        <w:t>It</w:t>
      </w:r>
      <w:r w:rsidR="00B67244" w:rsidRPr="000C7051">
        <w:rPr>
          <w:rFonts w:ascii="Times New Roman" w:hAnsi="Times New Roman"/>
          <w:sz w:val="24"/>
          <w:szCs w:val="24"/>
        </w:rPr>
        <w:t xml:space="preserve"> consists of both a physical programmable circuit board, denoted as microcont</w:t>
      </w:r>
      <w:r w:rsidR="00D27704" w:rsidRPr="000C7051">
        <w:rPr>
          <w:rFonts w:ascii="Times New Roman" w:hAnsi="Times New Roman"/>
          <w:sz w:val="24"/>
          <w:szCs w:val="24"/>
        </w:rPr>
        <w:t xml:space="preserve">roller and a </w:t>
      </w:r>
      <w:r w:rsidR="00B67244" w:rsidRPr="000C7051">
        <w:rPr>
          <w:rFonts w:ascii="Times New Roman" w:hAnsi="Times New Roman"/>
          <w:sz w:val="24"/>
          <w:szCs w:val="24"/>
        </w:rPr>
        <w:t xml:space="preserve">software or Integrated Development Environment (IDE). </w:t>
      </w:r>
      <w:r w:rsidR="00C14077" w:rsidRPr="000C7051">
        <w:rPr>
          <w:rFonts w:ascii="Times New Roman" w:hAnsi="Times New Roman"/>
          <w:sz w:val="24"/>
          <w:szCs w:val="24"/>
        </w:rPr>
        <w:t>IDE, which runs in the computer, is</w:t>
      </w:r>
      <w:r w:rsidR="00B67244" w:rsidRPr="000C7051">
        <w:rPr>
          <w:rFonts w:ascii="Times New Roman" w:hAnsi="Times New Roman"/>
          <w:sz w:val="24"/>
          <w:szCs w:val="24"/>
        </w:rPr>
        <w:t xml:space="preserve"> used to </w:t>
      </w:r>
      <w:r w:rsidR="00C14077" w:rsidRPr="000C7051">
        <w:rPr>
          <w:rFonts w:ascii="Times New Roman" w:hAnsi="Times New Roman"/>
          <w:sz w:val="24"/>
          <w:szCs w:val="24"/>
        </w:rPr>
        <w:t xml:space="preserve">write and </w:t>
      </w:r>
      <w:r w:rsidR="00802749" w:rsidRPr="000C7051">
        <w:rPr>
          <w:rFonts w:ascii="Times New Roman" w:hAnsi="Times New Roman"/>
          <w:sz w:val="24"/>
          <w:szCs w:val="24"/>
        </w:rPr>
        <w:t xml:space="preserve">upload program that will interact with the </w:t>
      </w:r>
      <w:r w:rsidR="00C14077" w:rsidRPr="000C7051">
        <w:rPr>
          <w:rFonts w:ascii="Times New Roman" w:hAnsi="Times New Roman"/>
          <w:sz w:val="24"/>
          <w:szCs w:val="24"/>
        </w:rPr>
        <w:t>board</w:t>
      </w:r>
      <w:r w:rsidR="00802749" w:rsidRPr="000C7051">
        <w:rPr>
          <w:rFonts w:ascii="Times New Roman" w:hAnsi="Times New Roman"/>
          <w:sz w:val="24"/>
          <w:szCs w:val="24"/>
        </w:rPr>
        <w:t xml:space="preserve"> and the devices connected to it</w:t>
      </w:r>
      <w:r w:rsidR="00C14077" w:rsidRPr="000C7051">
        <w:rPr>
          <w:rFonts w:ascii="Times New Roman" w:hAnsi="Times New Roman"/>
          <w:sz w:val="24"/>
          <w:szCs w:val="24"/>
        </w:rPr>
        <w:t>.</w:t>
      </w:r>
      <w:r w:rsidR="00802749" w:rsidRPr="000C7051">
        <w:rPr>
          <w:rFonts w:ascii="Times New Roman" w:hAnsi="Times New Roman"/>
          <w:sz w:val="24"/>
          <w:szCs w:val="24"/>
        </w:rPr>
        <w:t xml:space="preserve"> </w:t>
      </w:r>
      <w:r w:rsidR="003D691C" w:rsidRPr="000C7051">
        <w:rPr>
          <w:rFonts w:ascii="Times New Roman" w:hAnsi="Times New Roman"/>
          <w:sz w:val="24"/>
          <w:szCs w:val="24"/>
        </w:rPr>
        <w:t>Apart from being an open-source, Arduino is an extensible prototyping cross-platform</w:t>
      </w:r>
      <w:r w:rsidR="00E836DE" w:rsidRPr="000C7051">
        <w:rPr>
          <w:rFonts w:ascii="Times New Roman" w:hAnsi="Times New Roman"/>
          <w:sz w:val="24"/>
          <w:szCs w:val="24"/>
        </w:rPr>
        <w:t xml:space="preserve"> </w:t>
      </w:r>
      <w:r w:rsidR="003D691C" w:rsidRPr="000C7051">
        <w:rPr>
          <w:rFonts w:ascii="Times New Roman" w:hAnsi="Times New Roman"/>
          <w:sz w:val="24"/>
          <w:szCs w:val="24"/>
        </w:rPr>
        <w:t xml:space="preserve">which </w:t>
      </w:r>
      <w:r w:rsidR="00E836DE" w:rsidRPr="000C7051">
        <w:rPr>
          <w:rFonts w:ascii="Times New Roman" w:hAnsi="Times New Roman"/>
          <w:sz w:val="24"/>
          <w:szCs w:val="24"/>
        </w:rPr>
        <w:t xml:space="preserve">implies that </w:t>
      </w:r>
      <w:r w:rsidR="003D691C" w:rsidRPr="000C7051">
        <w:rPr>
          <w:rFonts w:ascii="Times New Roman" w:hAnsi="Times New Roman"/>
          <w:sz w:val="24"/>
          <w:szCs w:val="24"/>
        </w:rPr>
        <w:t xml:space="preserve">other skilled circuit designers </w:t>
      </w:r>
      <w:r w:rsidR="00E836DE" w:rsidRPr="000C7051">
        <w:rPr>
          <w:rFonts w:ascii="Times New Roman" w:hAnsi="Times New Roman"/>
          <w:sz w:val="24"/>
          <w:szCs w:val="24"/>
        </w:rPr>
        <w:t>can modify</w:t>
      </w:r>
      <w:r w:rsidR="003D691C" w:rsidRPr="000C7051">
        <w:rPr>
          <w:rFonts w:ascii="Times New Roman" w:hAnsi="Times New Roman"/>
          <w:sz w:val="24"/>
          <w:szCs w:val="24"/>
        </w:rPr>
        <w:t xml:space="preserve"> and make their own version of the module resulting to extension and innovations. </w:t>
      </w:r>
      <w:r w:rsidR="00C57BE9" w:rsidRPr="000C7051">
        <w:rPr>
          <w:rFonts w:ascii="Times New Roman" w:hAnsi="Times New Roman"/>
          <w:sz w:val="24"/>
          <w:szCs w:val="24"/>
        </w:rPr>
        <w:t xml:space="preserve">(Arduino, 2016) </w:t>
      </w:r>
    </w:p>
    <w:p w:rsidR="000C0C08" w:rsidRPr="000C7051" w:rsidRDefault="000C0C08" w:rsidP="007943E5">
      <w:pPr>
        <w:pStyle w:val="ListParagraph1"/>
        <w:spacing w:after="0" w:line="480" w:lineRule="auto"/>
        <w:ind w:left="0"/>
        <w:jc w:val="both"/>
        <w:rPr>
          <w:rFonts w:ascii="Times New Roman" w:hAnsi="Times New Roman"/>
          <w:b/>
          <w:sz w:val="24"/>
          <w:szCs w:val="24"/>
        </w:rPr>
      </w:pPr>
      <w:r w:rsidRPr="000C7051">
        <w:rPr>
          <w:rFonts w:ascii="Times New Roman" w:hAnsi="Times New Roman"/>
          <w:b/>
          <w:sz w:val="24"/>
          <w:szCs w:val="24"/>
        </w:rPr>
        <w:t>1.7.1</w:t>
      </w:r>
      <w:proofErr w:type="gramStart"/>
      <w:r w:rsidRPr="000C7051">
        <w:rPr>
          <w:rFonts w:ascii="Times New Roman" w:hAnsi="Times New Roman"/>
          <w:b/>
          <w:sz w:val="24"/>
          <w:szCs w:val="24"/>
        </w:rPr>
        <w:t>.a</w:t>
      </w:r>
      <w:proofErr w:type="gramEnd"/>
      <w:r w:rsidRPr="000C7051">
        <w:rPr>
          <w:rFonts w:ascii="Times New Roman" w:hAnsi="Times New Roman"/>
          <w:b/>
          <w:sz w:val="24"/>
          <w:szCs w:val="24"/>
        </w:rPr>
        <w:t xml:space="preserve"> Hardware</w:t>
      </w:r>
    </w:p>
    <w:p w:rsidR="000C0C08" w:rsidRPr="000C7051" w:rsidRDefault="00802749" w:rsidP="007943E5">
      <w:pPr>
        <w:pStyle w:val="ListParagraph1"/>
        <w:spacing w:after="0" w:line="480" w:lineRule="auto"/>
        <w:ind w:left="0" w:firstLine="720"/>
        <w:jc w:val="both"/>
        <w:rPr>
          <w:rFonts w:ascii="Times New Roman" w:hAnsi="Times New Roman"/>
          <w:sz w:val="24"/>
          <w:szCs w:val="24"/>
        </w:rPr>
      </w:pPr>
      <w:r w:rsidRPr="000C7051">
        <w:rPr>
          <w:rFonts w:ascii="Times New Roman" w:hAnsi="Times New Roman"/>
          <w:sz w:val="24"/>
          <w:szCs w:val="24"/>
        </w:rPr>
        <w:t xml:space="preserve">The Arduino board is a small-form microcontroller circuit board. Nowadays, a number of Arduino board has been introduced and one of these is the Arduino Uno, shown in figure 1.1. </w:t>
      </w:r>
      <w:r w:rsidR="009B4C00" w:rsidRPr="000C7051">
        <w:rPr>
          <w:rFonts w:ascii="Times New Roman" w:hAnsi="Times New Roman"/>
          <w:sz w:val="24"/>
          <w:szCs w:val="24"/>
        </w:rPr>
        <w:t>Arduino board read</w:t>
      </w:r>
      <w:r w:rsidR="0062233D" w:rsidRPr="000C7051">
        <w:rPr>
          <w:rFonts w:ascii="Times New Roman" w:hAnsi="Times New Roman"/>
          <w:sz w:val="24"/>
          <w:szCs w:val="24"/>
        </w:rPr>
        <w:t>s</w:t>
      </w:r>
      <w:r w:rsidR="009B4C00" w:rsidRPr="000C7051">
        <w:rPr>
          <w:rFonts w:ascii="Times New Roman" w:hAnsi="Times New Roman"/>
          <w:sz w:val="24"/>
          <w:szCs w:val="24"/>
        </w:rPr>
        <w:t xml:space="preserve"> </w:t>
      </w:r>
      <w:r w:rsidR="0062233D" w:rsidRPr="000C7051">
        <w:rPr>
          <w:rFonts w:ascii="Times New Roman" w:hAnsi="Times New Roman"/>
          <w:sz w:val="24"/>
          <w:szCs w:val="24"/>
        </w:rPr>
        <w:t xml:space="preserve">analog </w:t>
      </w:r>
      <w:r w:rsidR="009B4C00" w:rsidRPr="000C7051">
        <w:rPr>
          <w:rFonts w:ascii="Times New Roman" w:hAnsi="Times New Roman"/>
          <w:sz w:val="24"/>
          <w:szCs w:val="24"/>
        </w:rPr>
        <w:t>inputs</w:t>
      </w:r>
      <w:r w:rsidR="0062233D" w:rsidRPr="000C7051">
        <w:rPr>
          <w:rFonts w:ascii="Times New Roman" w:hAnsi="Times New Roman"/>
          <w:sz w:val="24"/>
          <w:szCs w:val="24"/>
        </w:rPr>
        <w:t xml:space="preserve"> from sensors and actuators and converts it to digital output. </w:t>
      </w:r>
      <w:r w:rsidR="00D27704" w:rsidRPr="000C7051">
        <w:rPr>
          <w:rFonts w:ascii="Times New Roman" w:hAnsi="Times New Roman"/>
          <w:sz w:val="24"/>
          <w:szCs w:val="24"/>
        </w:rPr>
        <w:t xml:space="preserve">Unlike any other programmable circuit boards, Arduino </w:t>
      </w:r>
      <w:r w:rsidR="00761E34" w:rsidRPr="000C7051">
        <w:rPr>
          <w:rFonts w:ascii="Times New Roman" w:hAnsi="Times New Roman"/>
          <w:sz w:val="24"/>
          <w:szCs w:val="24"/>
        </w:rPr>
        <w:t>will run continuously from a powered USB port</w:t>
      </w:r>
      <w:r w:rsidR="00D27704" w:rsidRPr="000C7051">
        <w:rPr>
          <w:rFonts w:ascii="Times New Roman" w:hAnsi="Times New Roman"/>
          <w:sz w:val="24"/>
          <w:szCs w:val="24"/>
        </w:rPr>
        <w:t xml:space="preserve"> </w:t>
      </w:r>
      <w:r w:rsidR="009B4C00" w:rsidRPr="000C7051">
        <w:rPr>
          <w:rFonts w:ascii="Times New Roman" w:hAnsi="Times New Roman"/>
          <w:sz w:val="24"/>
          <w:szCs w:val="24"/>
        </w:rPr>
        <w:t>and the</w:t>
      </w:r>
      <w:r w:rsidR="00D27704" w:rsidRPr="000C7051">
        <w:rPr>
          <w:rFonts w:ascii="Times New Roman" w:hAnsi="Times New Roman"/>
          <w:sz w:val="24"/>
          <w:szCs w:val="24"/>
        </w:rPr>
        <w:t xml:space="preserve"> set of instr</w:t>
      </w:r>
      <w:r w:rsidR="00544C62" w:rsidRPr="000C7051">
        <w:rPr>
          <w:rFonts w:ascii="Times New Roman" w:hAnsi="Times New Roman"/>
          <w:sz w:val="24"/>
          <w:szCs w:val="24"/>
        </w:rPr>
        <w:t xml:space="preserve">uctions or </w:t>
      </w:r>
      <w:r w:rsidR="009B4C00" w:rsidRPr="000C7051">
        <w:rPr>
          <w:rFonts w:ascii="Times New Roman" w:hAnsi="Times New Roman"/>
          <w:sz w:val="24"/>
          <w:szCs w:val="24"/>
        </w:rPr>
        <w:t xml:space="preserve">computer </w:t>
      </w:r>
      <w:r w:rsidR="00544C62" w:rsidRPr="000C7051">
        <w:rPr>
          <w:rFonts w:ascii="Times New Roman" w:hAnsi="Times New Roman"/>
          <w:sz w:val="24"/>
          <w:szCs w:val="24"/>
        </w:rPr>
        <w:t xml:space="preserve">code </w:t>
      </w:r>
      <w:r w:rsidR="009B4C00" w:rsidRPr="000C7051">
        <w:rPr>
          <w:rFonts w:ascii="Times New Roman" w:hAnsi="Times New Roman"/>
          <w:sz w:val="24"/>
          <w:szCs w:val="24"/>
        </w:rPr>
        <w:t xml:space="preserve">will be loaded </w:t>
      </w:r>
      <w:r w:rsidR="00544C62" w:rsidRPr="000C7051">
        <w:rPr>
          <w:rFonts w:ascii="Times New Roman" w:hAnsi="Times New Roman"/>
          <w:sz w:val="24"/>
          <w:szCs w:val="24"/>
        </w:rPr>
        <w:t>onto the</w:t>
      </w:r>
      <w:r w:rsidR="0062233D" w:rsidRPr="000C7051">
        <w:rPr>
          <w:rFonts w:ascii="Times New Roman" w:hAnsi="Times New Roman"/>
          <w:sz w:val="24"/>
          <w:szCs w:val="24"/>
        </w:rPr>
        <w:t xml:space="preserve"> microcontroller on the </w:t>
      </w:r>
      <w:r w:rsidR="00544C62" w:rsidRPr="000C7051">
        <w:rPr>
          <w:rFonts w:ascii="Times New Roman" w:hAnsi="Times New Roman"/>
          <w:sz w:val="24"/>
          <w:szCs w:val="24"/>
        </w:rPr>
        <w:t>board</w:t>
      </w:r>
      <w:r w:rsidR="009B4C00" w:rsidRPr="000C7051">
        <w:rPr>
          <w:rFonts w:ascii="Times New Roman" w:hAnsi="Times New Roman"/>
          <w:sz w:val="24"/>
          <w:szCs w:val="24"/>
        </w:rPr>
        <w:t xml:space="preserve"> through USB connection</w:t>
      </w:r>
      <w:r w:rsidR="00544C62" w:rsidRPr="000C7051">
        <w:rPr>
          <w:rFonts w:ascii="Times New Roman" w:hAnsi="Times New Roman"/>
          <w:sz w:val="24"/>
          <w:szCs w:val="24"/>
        </w:rPr>
        <w:t>.</w:t>
      </w:r>
      <w:r w:rsidR="0062233D" w:rsidRPr="000C7051">
        <w:rPr>
          <w:rFonts w:ascii="Times New Roman" w:hAnsi="Times New Roman"/>
          <w:sz w:val="24"/>
          <w:szCs w:val="24"/>
        </w:rPr>
        <w:t xml:space="preserve"> To do so, the use of the Arduino programming language, based on wiring, and the use of the Arduino Software (IDE), based on the processing, will be instigated.</w:t>
      </w:r>
      <w:r w:rsidR="00544C62" w:rsidRPr="000C7051">
        <w:rPr>
          <w:rFonts w:ascii="Times New Roman" w:hAnsi="Times New Roman"/>
          <w:sz w:val="24"/>
          <w:szCs w:val="24"/>
        </w:rPr>
        <w:t xml:space="preserve"> </w:t>
      </w:r>
      <w:r w:rsidR="00E901EE" w:rsidRPr="000C7051">
        <w:rPr>
          <w:rFonts w:ascii="Times New Roman" w:hAnsi="Times New Roman"/>
          <w:sz w:val="24"/>
          <w:szCs w:val="24"/>
        </w:rPr>
        <w:t xml:space="preserve">Arduino has the ability to interact with the outside world through its 14 digital I/O pins labeled 0 to 13. Each digital pin can sink or source about 40mA. </w:t>
      </w:r>
      <w:r w:rsidR="00544C62" w:rsidRPr="000C7051">
        <w:rPr>
          <w:rFonts w:ascii="Times New Roman" w:hAnsi="Times New Roman"/>
          <w:sz w:val="24"/>
          <w:szCs w:val="24"/>
        </w:rPr>
        <w:t xml:space="preserve">Note that the power </w:t>
      </w:r>
      <w:r w:rsidR="00544C62" w:rsidRPr="000C7051">
        <w:rPr>
          <w:rFonts w:ascii="Times New Roman" w:hAnsi="Times New Roman"/>
          <w:sz w:val="24"/>
          <w:szCs w:val="24"/>
        </w:rPr>
        <w:lastRenderedPageBreak/>
        <w:t xml:space="preserve">source should not be greater than 20 Volts to prevent damage in Arduino. Recommended voltage for most Arduino models is in the range of 6 to 12 Volts. </w:t>
      </w:r>
      <w:r w:rsidR="00C57BE9" w:rsidRPr="000C7051">
        <w:rPr>
          <w:rFonts w:ascii="Times New Roman" w:hAnsi="Times New Roman"/>
          <w:sz w:val="24"/>
          <w:szCs w:val="24"/>
        </w:rPr>
        <w:t xml:space="preserve">(What is an Arduino, </w:t>
      </w:r>
      <w:proofErr w:type="gramStart"/>
      <w:r w:rsidR="00C57BE9" w:rsidRPr="000C7051">
        <w:rPr>
          <w:rFonts w:ascii="Times New Roman" w:hAnsi="Times New Roman"/>
          <w:sz w:val="24"/>
          <w:szCs w:val="24"/>
        </w:rPr>
        <w:t>2014</w:t>
      </w:r>
      <w:proofErr w:type="gramEnd"/>
      <w:r w:rsidR="00C57BE9" w:rsidRPr="000C7051">
        <w:rPr>
          <w:rFonts w:ascii="Times New Roman" w:hAnsi="Times New Roman"/>
          <w:sz w:val="24"/>
          <w:szCs w:val="24"/>
        </w:rPr>
        <w:t>)</w:t>
      </w:r>
    </w:p>
    <w:p w:rsidR="00B75F8D" w:rsidRPr="000C7051" w:rsidRDefault="00B75F8D" w:rsidP="007943E5">
      <w:pPr>
        <w:pStyle w:val="ListParagraph1"/>
        <w:spacing w:after="0" w:line="480" w:lineRule="auto"/>
        <w:ind w:left="0" w:firstLine="720"/>
        <w:jc w:val="both"/>
        <w:rPr>
          <w:rFonts w:ascii="Times New Roman" w:hAnsi="Times New Roman"/>
          <w:sz w:val="24"/>
          <w:szCs w:val="24"/>
        </w:rPr>
      </w:pPr>
    </w:p>
    <w:p w:rsidR="00F137FD" w:rsidRPr="000C7051" w:rsidRDefault="00F137FD" w:rsidP="007943E5">
      <w:pPr>
        <w:pStyle w:val="ListParagraph1"/>
        <w:spacing w:after="0" w:line="480" w:lineRule="auto"/>
        <w:ind w:left="0"/>
        <w:jc w:val="center"/>
        <w:rPr>
          <w:rFonts w:ascii="Times New Roman" w:hAnsi="Times New Roman"/>
          <w:sz w:val="24"/>
          <w:szCs w:val="24"/>
        </w:rPr>
      </w:pPr>
      <w:r w:rsidRPr="000C7051">
        <w:rPr>
          <w:rFonts w:ascii="Times New Roman" w:hAnsi="Times New Roman"/>
          <w:noProof/>
        </w:rPr>
        <w:drawing>
          <wp:inline distT="0" distB="0" distL="0" distR="0" wp14:anchorId="3163AB14" wp14:editId="57A6F15C">
            <wp:extent cx="3431968" cy="2493818"/>
            <wp:effectExtent l="0" t="0" r="0" b="0"/>
            <wp:docPr id="1" name="Picture 1" descr="http://robotechshop.com/wp-content/uploads/2015/12/arduino_uno_large-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botechshop.com/wp-content/uploads/2015/12/arduino_uno_large-com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6025" cy="2496766"/>
                    </a:xfrm>
                    <a:prstGeom prst="rect">
                      <a:avLst/>
                    </a:prstGeom>
                    <a:noFill/>
                    <a:ln>
                      <a:noFill/>
                    </a:ln>
                  </pic:spPr>
                </pic:pic>
              </a:graphicData>
            </a:graphic>
          </wp:inline>
        </w:drawing>
      </w:r>
    </w:p>
    <w:p w:rsidR="00F137FD" w:rsidRPr="000C7051" w:rsidRDefault="00F137FD" w:rsidP="007943E5">
      <w:pPr>
        <w:pStyle w:val="ListParagraph1"/>
        <w:spacing w:after="0" w:line="480" w:lineRule="auto"/>
        <w:ind w:left="0"/>
        <w:jc w:val="center"/>
        <w:rPr>
          <w:rFonts w:ascii="Times New Roman" w:hAnsi="Times New Roman"/>
          <w:sz w:val="24"/>
          <w:szCs w:val="24"/>
        </w:rPr>
      </w:pPr>
      <w:r w:rsidRPr="000C7051">
        <w:rPr>
          <w:rFonts w:ascii="Times New Roman" w:hAnsi="Times New Roman"/>
          <w:b/>
          <w:sz w:val="24"/>
          <w:szCs w:val="24"/>
        </w:rPr>
        <w:t xml:space="preserve">Figure 1.1 </w:t>
      </w:r>
      <w:r w:rsidRPr="000C7051">
        <w:rPr>
          <w:rFonts w:ascii="Times New Roman" w:hAnsi="Times New Roman"/>
          <w:sz w:val="24"/>
          <w:szCs w:val="24"/>
        </w:rPr>
        <w:t>Arduino UNO</w:t>
      </w:r>
      <w:r w:rsidR="00C57BE9" w:rsidRPr="000C7051">
        <w:rPr>
          <w:rFonts w:ascii="Times New Roman" w:hAnsi="Times New Roman"/>
          <w:sz w:val="24"/>
          <w:szCs w:val="24"/>
        </w:rPr>
        <w:t xml:space="preserve"> </w:t>
      </w:r>
      <w:sdt>
        <w:sdtPr>
          <w:rPr>
            <w:rFonts w:ascii="Times New Roman" w:hAnsi="Times New Roman"/>
          </w:rPr>
          <w:id w:val="211850972"/>
          <w:citation/>
        </w:sdtPr>
        <w:sdtEndPr/>
        <w:sdtContent>
          <w:r w:rsidR="00C57BE9" w:rsidRPr="000C7051">
            <w:rPr>
              <w:rFonts w:ascii="Times New Roman" w:hAnsi="Times New Roman"/>
            </w:rPr>
            <w:fldChar w:fldCharType="begin"/>
          </w:r>
          <w:r w:rsidR="00C57BE9" w:rsidRPr="000C7051">
            <w:rPr>
              <w:rFonts w:ascii="Times New Roman" w:hAnsi="Times New Roman"/>
            </w:rPr>
            <w:instrText xml:space="preserve"> CITATION Ard161 \l 1033 </w:instrText>
          </w:r>
          <w:r w:rsidR="00C57BE9" w:rsidRPr="000C7051">
            <w:rPr>
              <w:rFonts w:ascii="Times New Roman" w:hAnsi="Times New Roman"/>
            </w:rPr>
            <w:fldChar w:fldCharType="separate"/>
          </w:r>
          <w:r w:rsidR="00C57BE9" w:rsidRPr="000C7051">
            <w:rPr>
              <w:rFonts w:ascii="Times New Roman" w:hAnsi="Times New Roman"/>
              <w:noProof/>
            </w:rPr>
            <w:t>(Arduino Uno R3, 2016)</w:t>
          </w:r>
          <w:r w:rsidR="00C57BE9" w:rsidRPr="000C7051">
            <w:rPr>
              <w:rFonts w:ascii="Times New Roman" w:hAnsi="Times New Roman"/>
            </w:rPr>
            <w:fldChar w:fldCharType="end"/>
          </w:r>
        </w:sdtContent>
      </w:sdt>
    </w:p>
    <w:p w:rsidR="0062233D" w:rsidRPr="000C7051" w:rsidRDefault="0062233D" w:rsidP="007943E5">
      <w:pPr>
        <w:pStyle w:val="ListParagraph1"/>
        <w:spacing w:after="0" w:line="480" w:lineRule="auto"/>
        <w:ind w:left="0"/>
        <w:jc w:val="both"/>
        <w:rPr>
          <w:rFonts w:ascii="Times New Roman" w:hAnsi="Times New Roman"/>
          <w:b/>
          <w:sz w:val="24"/>
          <w:szCs w:val="24"/>
        </w:rPr>
      </w:pPr>
      <w:r w:rsidRPr="000C7051">
        <w:rPr>
          <w:rFonts w:ascii="Times New Roman" w:hAnsi="Times New Roman"/>
          <w:b/>
          <w:sz w:val="24"/>
          <w:szCs w:val="24"/>
        </w:rPr>
        <w:t>1.7.1</w:t>
      </w:r>
      <w:proofErr w:type="gramStart"/>
      <w:r w:rsidRPr="000C7051">
        <w:rPr>
          <w:rFonts w:ascii="Times New Roman" w:hAnsi="Times New Roman"/>
          <w:b/>
          <w:sz w:val="24"/>
          <w:szCs w:val="24"/>
        </w:rPr>
        <w:t>.b</w:t>
      </w:r>
      <w:proofErr w:type="gramEnd"/>
      <w:r w:rsidRPr="000C7051">
        <w:rPr>
          <w:rFonts w:ascii="Times New Roman" w:hAnsi="Times New Roman"/>
          <w:b/>
          <w:sz w:val="24"/>
          <w:szCs w:val="24"/>
        </w:rPr>
        <w:t xml:space="preserve"> Software</w:t>
      </w:r>
    </w:p>
    <w:p w:rsidR="00861341" w:rsidRPr="000C7051" w:rsidRDefault="00896864"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b/>
          <w:sz w:val="24"/>
          <w:szCs w:val="24"/>
        </w:rPr>
        <w:tab/>
      </w:r>
      <w:r w:rsidR="00801626" w:rsidRPr="000C7051">
        <w:rPr>
          <w:rFonts w:ascii="Times New Roman" w:hAnsi="Times New Roman"/>
          <w:sz w:val="24"/>
          <w:szCs w:val="24"/>
        </w:rPr>
        <w:t xml:space="preserve">The </w:t>
      </w:r>
      <w:r w:rsidRPr="000C7051">
        <w:rPr>
          <w:rFonts w:ascii="Times New Roman" w:hAnsi="Times New Roman"/>
          <w:sz w:val="24"/>
          <w:szCs w:val="24"/>
        </w:rPr>
        <w:t>IDE</w:t>
      </w:r>
      <w:r w:rsidR="00D06AD7" w:rsidRPr="000C7051">
        <w:rPr>
          <w:rFonts w:ascii="Times New Roman" w:hAnsi="Times New Roman"/>
          <w:sz w:val="24"/>
          <w:szCs w:val="24"/>
        </w:rPr>
        <w:t xml:space="preserve"> </w:t>
      </w:r>
      <w:r w:rsidR="00E651E6" w:rsidRPr="000C7051">
        <w:rPr>
          <w:rFonts w:ascii="Times New Roman" w:hAnsi="Times New Roman"/>
          <w:sz w:val="24"/>
          <w:szCs w:val="24"/>
        </w:rPr>
        <w:t xml:space="preserve">is the front end of Arduino which </w:t>
      </w:r>
      <w:r w:rsidR="00801626" w:rsidRPr="000C7051">
        <w:rPr>
          <w:rFonts w:ascii="Times New Roman" w:hAnsi="Times New Roman"/>
          <w:sz w:val="24"/>
          <w:szCs w:val="24"/>
        </w:rPr>
        <w:t xml:space="preserve">uses </w:t>
      </w:r>
      <w:r w:rsidRPr="000C7051">
        <w:rPr>
          <w:rFonts w:ascii="Times New Roman" w:hAnsi="Times New Roman"/>
          <w:sz w:val="24"/>
          <w:szCs w:val="24"/>
        </w:rPr>
        <w:t>a C/C</w:t>
      </w:r>
      <w:r w:rsidR="00911DC7" w:rsidRPr="000C7051">
        <w:rPr>
          <w:rFonts w:ascii="Times New Roman" w:hAnsi="Times New Roman"/>
          <w:sz w:val="24"/>
          <w:szCs w:val="24"/>
        </w:rPr>
        <w:t xml:space="preserve">++ derived programming language that is actually based on Processing. </w:t>
      </w:r>
      <w:r w:rsidR="00E901EE" w:rsidRPr="000C7051">
        <w:rPr>
          <w:rFonts w:ascii="Times New Roman" w:hAnsi="Times New Roman"/>
          <w:sz w:val="24"/>
          <w:szCs w:val="24"/>
        </w:rPr>
        <w:t xml:space="preserve"> </w:t>
      </w:r>
      <w:r w:rsidR="00E651E6" w:rsidRPr="000C7051">
        <w:rPr>
          <w:rFonts w:ascii="Times New Roman" w:hAnsi="Times New Roman"/>
          <w:sz w:val="24"/>
          <w:szCs w:val="24"/>
        </w:rPr>
        <w:t>Programs written using IDE are called sketches. These sketches are written in the text editor and are saved with the</w:t>
      </w:r>
      <w:r w:rsidR="00861341" w:rsidRPr="000C7051">
        <w:rPr>
          <w:rFonts w:ascii="Times New Roman" w:hAnsi="Times New Roman"/>
          <w:sz w:val="24"/>
          <w:szCs w:val="24"/>
        </w:rPr>
        <w:t xml:space="preserve"> file extension .</w:t>
      </w:r>
      <w:proofErr w:type="spellStart"/>
      <w:r w:rsidR="00861341" w:rsidRPr="000C7051">
        <w:rPr>
          <w:rFonts w:ascii="Times New Roman" w:hAnsi="Times New Roman"/>
          <w:sz w:val="24"/>
          <w:szCs w:val="24"/>
        </w:rPr>
        <w:t>ino</w:t>
      </w:r>
      <w:proofErr w:type="spellEnd"/>
      <w:r w:rsidR="00861341" w:rsidRPr="000C7051">
        <w:rPr>
          <w:rFonts w:ascii="Times New Roman" w:hAnsi="Times New Roman"/>
          <w:sz w:val="24"/>
          <w:szCs w:val="24"/>
        </w:rPr>
        <w:t xml:space="preserve">. It has features for cutting and pasting and replacing text and search engine as well. </w:t>
      </w:r>
      <w:r w:rsidR="00D06AD7" w:rsidRPr="000C7051">
        <w:rPr>
          <w:rFonts w:ascii="Times New Roman" w:hAnsi="Times New Roman"/>
          <w:sz w:val="24"/>
          <w:szCs w:val="24"/>
        </w:rPr>
        <w:t xml:space="preserve"> </w:t>
      </w:r>
      <w:r w:rsidR="00A02C0B" w:rsidRPr="000C7051">
        <w:rPr>
          <w:rFonts w:ascii="Times New Roman" w:hAnsi="Times New Roman"/>
          <w:sz w:val="24"/>
          <w:szCs w:val="24"/>
        </w:rPr>
        <w:t xml:space="preserve">In figure 1.2, it shows that IDE window with toolbar buttons that allows to programmer to create, open, verify, upload and save sketches and also open the serial monitor. </w:t>
      </w:r>
      <w:r w:rsidR="00861341" w:rsidRPr="000C7051">
        <w:rPr>
          <w:rFonts w:ascii="Times New Roman" w:hAnsi="Times New Roman"/>
          <w:sz w:val="24"/>
          <w:szCs w:val="24"/>
        </w:rPr>
        <w:t xml:space="preserve">The message area gives feedback while saving, exporting and displaying errors. The console displays text output including complete error messages and such. The bottom </w:t>
      </w:r>
      <w:r w:rsidR="00861341" w:rsidRPr="000C7051">
        <w:rPr>
          <w:rFonts w:ascii="Times New Roman" w:hAnsi="Times New Roman"/>
          <w:sz w:val="24"/>
          <w:szCs w:val="24"/>
        </w:rPr>
        <w:lastRenderedPageBreak/>
        <w:t xml:space="preserve">right hand corner of the window displays </w:t>
      </w:r>
      <w:r w:rsidR="00A02C0B" w:rsidRPr="000C7051">
        <w:rPr>
          <w:rFonts w:ascii="Times New Roman" w:hAnsi="Times New Roman"/>
          <w:sz w:val="24"/>
          <w:szCs w:val="24"/>
        </w:rPr>
        <w:t>the processes in the selected serial port for an Arduino.</w:t>
      </w:r>
      <w:r w:rsidR="00C57BE9" w:rsidRPr="000C7051">
        <w:rPr>
          <w:rFonts w:ascii="Times New Roman" w:hAnsi="Times New Roman"/>
          <w:sz w:val="24"/>
          <w:szCs w:val="24"/>
        </w:rPr>
        <w:t xml:space="preserve"> (Arduino Software (IDE), 2015)</w:t>
      </w:r>
    </w:p>
    <w:p w:rsidR="009B4C00" w:rsidRPr="000C7051" w:rsidRDefault="00D06AD7" w:rsidP="007943E5">
      <w:pPr>
        <w:pStyle w:val="ListParagraph1"/>
        <w:spacing w:after="0" w:line="480" w:lineRule="auto"/>
        <w:ind w:left="0" w:firstLine="720"/>
        <w:jc w:val="both"/>
        <w:rPr>
          <w:rFonts w:ascii="Times New Roman" w:hAnsi="Times New Roman"/>
          <w:sz w:val="24"/>
          <w:szCs w:val="24"/>
        </w:rPr>
      </w:pPr>
      <w:r w:rsidRPr="000C7051">
        <w:rPr>
          <w:rFonts w:ascii="Times New Roman" w:hAnsi="Times New Roman"/>
          <w:sz w:val="24"/>
          <w:szCs w:val="24"/>
        </w:rPr>
        <w:t xml:space="preserve">Code in every </w:t>
      </w:r>
      <w:r w:rsidR="00770985" w:rsidRPr="000C7051">
        <w:rPr>
          <w:rFonts w:ascii="Times New Roman" w:hAnsi="Times New Roman"/>
          <w:sz w:val="24"/>
          <w:szCs w:val="24"/>
        </w:rPr>
        <w:t>sketch</w:t>
      </w:r>
      <w:r w:rsidRPr="000C7051">
        <w:rPr>
          <w:rFonts w:ascii="Times New Roman" w:hAnsi="Times New Roman"/>
          <w:sz w:val="24"/>
          <w:szCs w:val="24"/>
        </w:rPr>
        <w:t xml:space="preserve"> must be entered in the proper syntax, in other words, the use of valid command names and a valid grammar for each code line must be applied.</w:t>
      </w:r>
      <w:r w:rsidR="00AD0103" w:rsidRPr="000C7051">
        <w:rPr>
          <w:rFonts w:ascii="Times New Roman" w:hAnsi="Times New Roman"/>
          <w:sz w:val="24"/>
          <w:szCs w:val="24"/>
        </w:rPr>
        <w:t xml:space="preserve"> </w:t>
      </w:r>
      <w:r w:rsidR="00C57BE9" w:rsidRPr="000C7051">
        <w:rPr>
          <w:rFonts w:ascii="Times New Roman" w:hAnsi="Times New Roman"/>
          <w:sz w:val="24"/>
          <w:szCs w:val="24"/>
        </w:rPr>
        <w:t>(Brooks, 2016)</w:t>
      </w:r>
    </w:p>
    <w:p w:rsidR="00AD0103" w:rsidRPr="000C7051" w:rsidRDefault="00AD0103"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sz w:val="24"/>
          <w:szCs w:val="24"/>
        </w:rPr>
        <w:tab/>
        <w:t>Arduino IDE communicates with the board through the USB-to-Serial chip</w:t>
      </w:r>
      <w:r w:rsidR="00E651E6" w:rsidRPr="000C7051">
        <w:rPr>
          <w:rFonts w:ascii="Times New Roman" w:hAnsi="Times New Roman"/>
          <w:sz w:val="24"/>
          <w:szCs w:val="24"/>
        </w:rPr>
        <w:t xml:space="preserve"> that sends the new sketches to the chip. IDE will then open a serial port and communicates with the bootloader. </w:t>
      </w:r>
    </w:p>
    <w:p w:rsidR="00F137FD" w:rsidRPr="000C7051" w:rsidRDefault="00F137FD" w:rsidP="007943E5">
      <w:pPr>
        <w:pStyle w:val="ListParagraph1"/>
        <w:spacing w:after="0" w:line="480" w:lineRule="auto"/>
        <w:ind w:left="0"/>
        <w:jc w:val="center"/>
        <w:rPr>
          <w:rFonts w:ascii="Times New Roman" w:hAnsi="Times New Roman"/>
          <w:sz w:val="24"/>
          <w:szCs w:val="24"/>
        </w:rPr>
      </w:pPr>
      <w:r w:rsidRPr="000C7051">
        <w:rPr>
          <w:rFonts w:ascii="Times New Roman" w:hAnsi="Times New Roman"/>
          <w:noProof/>
        </w:rPr>
        <w:drawing>
          <wp:inline distT="0" distB="0" distL="0" distR="0" wp14:anchorId="3A86411F" wp14:editId="4B7D0EEA">
            <wp:extent cx="4641956" cy="3253839"/>
            <wp:effectExtent l="0" t="0" r="0" b="0"/>
            <wp:docPr id="2" name="Picture 2" descr="http://robohub.org/wp-content/uploads/2015/04/Picture-1-Initial-Arduino-Program-Development-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hub.org/wp-content/uploads/2015/04/Picture-1-Initial-Arduino-Program-Development-Too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8643" cy="3258526"/>
                    </a:xfrm>
                    <a:prstGeom prst="rect">
                      <a:avLst/>
                    </a:prstGeom>
                    <a:noFill/>
                    <a:ln>
                      <a:noFill/>
                    </a:ln>
                  </pic:spPr>
                </pic:pic>
              </a:graphicData>
            </a:graphic>
          </wp:inline>
        </w:drawing>
      </w:r>
    </w:p>
    <w:p w:rsidR="00572A97" w:rsidRPr="000C7051" w:rsidRDefault="00F137FD" w:rsidP="00572A97">
      <w:pPr>
        <w:jc w:val="center"/>
        <w:rPr>
          <w:rFonts w:ascii="Times New Roman" w:hAnsi="Times New Roman"/>
        </w:rPr>
      </w:pPr>
      <w:r w:rsidRPr="000C7051">
        <w:rPr>
          <w:rFonts w:ascii="Times New Roman" w:hAnsi="Times New Roman"/>
          <w:b/>
          <w:sz w:val="24"/>
          <w:szCs w:val="24"/>
        </w:rPr>
        <w:t xml:space="preserve">Figure 1.2 </w:t>
      </w:r>
      <w:r w:rsidRPr="000C7051">
        <w:rPr>
          <w:rFonts w:ascii="Times New Roman" w:hAnsi="Times New Roman"/>
          <w:sz w:val="24"/>
          <w:szCs w:val="24"/>
        </w:rPr>
        <w:t xml:space="preserve">IDE </w:t>
      </w:r>
      <w:proofErr w:type="gramStart"/>
      <w:r w:rsidRPr="000C7051">
        <w:rPr>
          <w:rFonts w:ascii="Times New Roman" w:hAnsi="Times New Roman"/>
          <w:sz w:val="24"/>
          <w:szCs w:val="24"/>
        </w:rPr>
        <w:t>Window</w:t>
      </w:r>
      <w:proofErr w:type="gramEnd"/>
      <w:r w:rsidR="00C57BE9" w:rsidRPr="000C7051">
        <w:rPr>
          <w:rFonts w:ascii="Times New Roman" w:hAnsi="Times New Roman"/>
          <w:sz w:val="24"/>
          <w:szCs w:val="24"/>
        </w:rPr>
        <w:t xml:space="preserve"> </w:t>
      </w:r>
      <w:sdt>
        <w:sdtPr>
          <w:rPr>
            <w:rFonts w:ascii="Times New Roman" w:hAnsi="Times New Roman"/>
          </w:rPr>
          <w:id w:val="-1172413555"/>
          <w:citation/>
        </w:sdtPr>
        <w:sdtEndPr/>
        <w:sdtContent>
          <w:r w:rsidR="00572A97" w:rsidRPr="000C7051">
            <w:rPr>
              <w:rFonts w:ascii="Times New Roman" w:hAnsi="Times New Roman"/>
            </w:rPr>
            <w:fldChar w:fldCharType="begin"/>
          </w:r>
          <w:r w:rsidR="00572A97" w:rsidRPr="000C7051">
            <w:rPr>
              <w:rFonts w:ascii="Times New Roman" w:hAnsi="Times New Roman"/>
            </w:rPr>
            <w:instrText xml:space="preserve"> CITATION Myk15 \l 1033 </w:instrText>
          </w:r>
          <w:r w:rsidR="00572A97" w:rsidRPr="000C7051">
            <w:rPr>
              <w:rFonts w:ascii="Times New Roman" w:hAnsi="Times New Roman"/>
            </w:rPr>
            <w:fldChar w:fldCharType="separate"/>
          </w:r>
          <w:r w:rsidR="00572A97" w:rsidRPr="000C7051">
            <w:rPr>
              <w:rFonts w:ascii="Times New Roman" w:hAnsi="Times New Roman"/>
              <w:noProof/>
            </w:rPr>
            <w:t xml:space="preserve"> (Predko, 2015)</w:t>
          </w:r>
          <w:r w:rsidR="00572A97" w:rsidRPr="000C7051">
            <w:rPr>
              <w:rFonts w:ascii="Times New Roman" w:hAnsi="Times New Roman"/>
            </w:rPr>
            <w:fldChar w:fldCharType="end"/>
          </w:r>
        </w:sdtContent>
      </w:sdt>
    </w:p>
    <w:p w:rsidR="00F25BED" w:rsidRPr="000C7051" w:rsidRDefault="00F25BED" w:rsidP="00C57BE9">
      <w:pPr>
        <w:pStyle w:val="ListParagraph1"/>
        <w:spacing w:after="0" w:line="480" w:lineRule="auto"/>
        <w:ind w:left="0"/>
        <w:jc w:val="center"/>
        <w:rPr>
          <w:rFonts w:ascii="Times New Roman" w:hAnsi="Times New Roman"/>
          <w:sz w:val="24"/>
          <w:szCs w:val="24"/>
        </w:rPr>
      </w:pPr>
    </w:p>
    <w:p w:rsidR="00F25BED" w:rsidRPr="000C7051" w:rsidRDefault="00F25BED" w:rsidP="00186B10">
      <w:pPr>
        <w:pStyle w:val="ListParagraph1"/>
        <w:spacing w:after="0" w:line="480" w:lineRule="auto"/>
        <w:ind w:left="0"/>
        <w:jc w:val="center"/>
        <w:rPr>
          <w:rFonts w:ascii="Times New Roman" w:hAnsi="Times New Roman"/>
          <w:sz w:val="24"/>
          <w:szCs w:val="24"/>
        </w:rPr>
      </w:pPr>
    </w:p>
    <w:p w:rsidR="00C57BE9" w:rsidRPr="000C7051" w:rsidRDefault="00C57BE9" w:rsidP="00186B10">
      <w:pPr>
        <w:pStyle w:val="ListParagraph1"/>
        <w:spacing w:after="0" w:line="480" w:lineRule="auto"/>
        <w:ind w:left="0"/>
        <w:jc w:val="center"/>
        <w:rPr>
          <w:rFonts w:ascii="Times New Roman" w:hAnsi="Times New Roman"/>
          <w:sz w:val="24"/>
          <w:szCs w:val="24"/>
        </w:rPr>
      </w:pPr>
    </w:p>
    <w:p w:rsidR="000C7051" w:rsidRDefault="000C7051" w:rsidP="007943E5">
      <w:pPr>
        <w:pStyle w:val="ListParagraph1"/>
        <w:spacing w:after="0" w:line="480" w:lineRule="auto"/>
        <w:ind w:left="0"/>
        <w:jc w:val="both"/>
        <w:rPr>
          <w:rFonts w:ascii="Times New Roman" w:hAnsi="Times New Roman"/>
          <w:b/>
          <w:sz w:val="24"/>
          <w:szCs w:val="24"/>
        </w:rPr>
      </w:pPr>
    </w:p>
    <w:p w:rsidR="00A02C0B" w:rsidRPr="000C7051" w:rsidRDefault="00A02C0B" w:rsidP="007943E5">
      <w:pPr>
        <w:pStyle w:val="ListParagraph1"/>
        <w:spacing w:after="0" w:line="480" w:lineRule="auto"/>
        <w:ind w:left="0"/>
        <w:jc w:val="both"/>
        <w:rPr>
          <w:rFonts w:ascii="Times New Roman" w:hAnsi="Times New Roman"/>
          <w:b/>
          <w:sz w:val="24"/>
          <w:szCs w:val="24"/>
        </w:rPr>
      </w:pPr>
      <w:r w:rsidRPr="000C7051">
        <w:rPr>
          <w:rFonts w:ascii="Times New Roman" w:hAnsi="Times New Roman"/>
          <w:b/>
          <w:sz w:val="24"/>
          <w:szCs w:val="24"/>
        </w:rPr>
        <w:lastRenderedPageBreak/>
        <w:t>1.7.2 MLX90614 – Infrared Thermometer</w:t>
      </w:r>
    </w:p>
    <w:p w:rsidR="00C8372E" w:rsidRPr="000C7051" w:rsidRDefault="00A02C0B"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b/>
          <w:sz w:val="24"/>
          <w:szCs w:val="24"/>
        </w:rPr>
        <w:tab/>
      </w:r>
      <w:proofErr w:type="spellStart"/>
      <w:r w:rsidR="00F95B91" w:rsidRPr="000C7051">
        <w:rPr>
          <w:rFonts w:ascii="Times New Roman" w:hAnsi="Times New Roman"/>
          <w:sz w:val="24"/>
          <w:szCs w:val="24"/>
        </w:rPr>
        <w:t>Melexis</w:t>
      </w:r>
      <w:proofErr w:type="spellEnd"/>
      <w:r w:rsidR="00F95B91" w:rsidRPr="000C7051">
        <w:rPr>
          <w:rFonts w:ascii="Times New Roman" w:hAnsi="Times New Roman"/>
          <w:sz w:val="24"/>
          <w:szCs w:val="24"/>
        </w:rPr>
        <w:t xml:space="preserve">’ </w:t>
      </w:r>
      <w:r w:rsidR="006A217F" w:rsidRPr="000C7051">
        <w:rPr>
          <w:rFonts w:ascii="Times New Roman" w:hAnsi="Times New Roman"/>
          <w:sz w:val="24"/>
          <w:szCs w:val="24"/>
        </w:rPr>
        <w:t xml:space="preserve">MLX90614 is an infrared thermometer designed for </w:t>
      </w:r>
      <w:r w:rsidR="0052752E" w:rsidRPr="000C7051">
        <w:rPr>
          <w:rFonts w:ascii="Times New Roman" w:hAnsi="Times New Roman"/>
          <w:sz w:val="24"/>
          <w:szCs w:val="24"/>
        </w:rPr>
        <w:t>non-contact temperature sensing</w:t>
      </w:r>
      <w:r w:rsidR="00BB6628" w:rsidRPr="000C7051">
        <w:rPr>
          <w:rFonts w:ascii="Times New Roman" w:hAnsi="Times New Roman"/>
          <w:sz w:val="24"/>
          <w:szCs w:val="24"/>
        </w:rPr>
        <w:t>. This</w:t>
      </w:r>
      <w:r w:rsidR="006A217F" w:rsidRPr="000C7051">
        <w:rPr>
          <w:rFonts w:ascii="Times New Roman" w:hAnsi="Times New Roman"/>
          <w:sz w:val="24"/>
          <w:szCs w:val="24"/>
        </w:rPr>
        <w:t xml:space="preserve"> </w:t>
      </w:r>
      <w:r w:rsidR="00615973" w:rsidRPr="000C7051">
        <w:rPr>
          <w:rFonts w:ascii="Times New Roman" w:hAnsi="Times New Roman"/>
          <w:sz w:val="24"/>
          <w:szCs w:val="24"/>
        </w:rPr>
        <w:t>infrar</w:t>
      </w:r>
      <w:r w:rsidR="00B57BF8" w:rsidRPr="000C7051">
        <w:rPr>
          <w:rFonts w:ascii="Times New Roman" w:hAnsi="Times New Roman"/>
          <w:sz w:val="24"/>
          <w:szCs w:val="24"/>
        </w:rPr>
        <w:t>ed thermometer varies by supplied voltage</w:t>
      </w:r>
      <w:r w:rsidR="0052752E" w:rsidRPr="000C7051">
        <w:rPr>
          <w:rFonts w:ascii="Times New Roman" w:hAnsi="Times New Roman"/>
          <w:sz w:val="24"/>
          <w:szCs w:val="24"/>
        </w:rPr>
        <w:t>, A – 5V and B – 3V</w:t>
      </w:r>
      <w:r w:rsidR="00B57BF8" w:rsidRPr="000C7051">
        <w:rPr>
          <w:rFonts w:ascii="Times New Roman" w:hAnsi="Times New Roman"/>
          <w:sz w:val="24"/>
          <w:szCs w:val="24"/>
        </w:rPr>
        <w:t>, number of IR thermopiles and whether they filter inside or outside the sensor</w:t>
      </w:r>
      <w:r w:rsidR="00E95EA6" w:rsidRPr="000C7051">
        <w:rPr>
          <w:rFonts w:ascii="Times New Roman" w:hAnsi="Times New Roman"/>
          <w:sz w:val="24"/>
          <w:szCs w:val="24"/>
        </w:rPr>
        <w:t xml:space="preserve">. </w:t>
      </w:r>
      <w:r w:rsidR="001D211A" w:rsidRPr="000C7051">
        <w:rPr>
          <w:rFonts w:ascii="Times New Roman" w:hAnsi="Times New Roman"/>
          <w:sz w:val="24"/>
          <w:szCs w:val="24"/>
        </w:rPr>
        <w:t xml:space="preserve">It has a low noise amplifier, high resolution 17-bit ADC and powerful DSP unit, a high accuracy and resolution of the thermometer </w:t>
      </w:r>
      <w:r w:rsidR="00B57BF8" w:rsidRPr="000C7051">
        <w:rPr>
          <w:rFonts w:ascii="Times New Roman" w:hAnsi="Times New Roman"/>
          <w:sz w:val="24"/>
          <w:szCs w:val="24"/>
        </w:rPr>
        <w:t>are</w:t>
      </w:r>
      <w:r w:rsidR="001D211A" w:rsidRPr="000C7051">
        <w:rPr>
          <w:rFonts w:ascii="Times New Roman" w:hAnsi="Times New Roman"/>
          <w:sz w:val="24"/>
          <w:szCs w:val="24"/>
        </w:rPr>
        <w:t xml:space="preserve"> achieved.</w:t>
      </w:r>
      <w:r w:rsidR="00C8372E" w:rsidRPr="000C7051">
        <w:rPr>
          <w:rFonts w:ascii="Times New Roman" w:hAnsi="Times New Roman"/>
          <w:sz w:val="24"/>
          <w:szCs w:val="24"/>
        </w:rPr>
        <w:t xml:space="preserve"> </w:t>
      </w:r>
      <w:r w:rsidR="00C57BE9" w:rsidRPr="000C7051">
        <w:rPr>
          <w:rFonts w:ascii="Times New Roman" w:hAnsi="Times New Roman"/>
          <w:sz w:val="24"/>
          <w:szCs w:val="24"/>
        </w:rPr>
        <w:t>(MLX90614 IR Thermometer Hookup Guide, 2014)</w:t>
      </w:r>
    </w:p>
    <w:p w:rsidR="005E0A58" w:rsidRPr="000C7051" w:rsidRDefault="005E0A58"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noProof/>
          <w:sz w:val="24"/>
          <w:szCs w:val="24"/>
        </w:rPr>
        <w:drawing>
          <wp:inline distT="0" distB="0" distL="0" distR="0" wp14:anchorId="17B1F9E2" wp14:editId="21CC0289">
            <wp:extent cx="4956712" cy="2648198"/>
            <wp:effectExtent l="19050" t="0" r="0" b="0"/>
            <wp:docPr id="6" name="Picture 3" descr="G:\Figures\1.5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igures\1.5 block diagram.JPG"/>
                    <pic:cNvPicPr>
                      <a:picLocks noChangeAspect="1" noChangeArrowheads="1"/>
                    </pic:cNvPicPr>
                  </pic:nvPicPr>
                  <pic:blipFill>
                    <a:blip r:embed="rId12" cstate="print"/>
                    <a:srcRect/>
                    <a:stretch>
                      <a:fillRect/>
                    </a:stretch>
                  </pic:blipFill>
                  <pic:spPr bwMode="auto">
                    <a:xfrm>
                      <a:off x="0" y="0"/>
                      <a:ext cx="4958557" cy="2649184"/>
                    </a:xfrm>
                    <a:prstGeom prst="rect">
                      <a:avLst/>
                    </a:prstGeom>
                    <a:noFill/>
                    <a:ln w="9525">
                      <a:noFill/>
                      <a:miter lim="800000"/>
                      <a:headEnd/>
                      <a:tailEnd/>
                    </a:ln>
                  </pic:spPr>
                </pic:pic>
              </a:graphicData>
            </a:graphic>
          </wp:inline>
        </w:drawing>
      </w:r>
    </w:p>
    <w:p w:rsidR="00C57BE9" w:rsidRPr="000C7051" w:rsidRDefault="005E0A58" w:rsidP="00572A97">
      <w:pPr>
        <w:jc w:val="center"/>
        <w:rPr>
          <w:rFonts w:ascii="Times New Roman" w:hAnsi="Times New Roman"/>
        </w:rPr>
      </w:pPr>
      <w:r w:rsidRPr="000C7051">
        <w:rPr>
          <w:rFonts w:ascii="Times New Roman" w:hAnsi="Times New Roman"/>
          <w:b/>
          <w:sz w:val="24"/>
          <w:szCs w:val="24"/>
        </w:rPr>
        <w:t xml:space="preserve">Figure 1.3 </w:t>
      </w:r>
      <w:r w:rsidR="00B161F3" w:rsidRPr="000C7051">
        <w:rPr>
          <w:rFonts w:ascii="Times New Roman" w:hAnsi="Times New Roman"/>
          <w:b/>
          <w:sz w:val="24"/>
          <w:szCs w:val="24"/>
        </w:rPr>
        <w:t xml:space="preserve">MLX90614 </w:t>
      </w:r>
      <w:r w:rsidRPr="000C7051">
        <w:rPr>
          <w:rFonts w:ascii="Times New Roman" w:hAnsi="Times New Roman"/>
          <w:b/>
          <w:sz w:val="24"/>
          <w:szCs w:val="24"/>
        </w:rPr>
        <w:t>Block Diagram</w:t>
      </w:r>
      <w:r w:rsidR="00C57BE9" w:rsidRPr="000C7051">
        <w:rPr>
          <w:rFonts w:ascii="Times New Roman" w:hAnsi="Times New Roman"/>
          <w:b/>
          <w:sz w:val="24"/>
          <w:szCs w:val="24"/>
        </w:rPr>
        <w:t xml:space="preserve"> </w:t>
      </w:r>
      <w:sdt>
        <w:sdtPr>
          <w:rPr>
            <w:rFonts w:ascii="Times New Roman" w:hAnsi="Times New Roman"/>
          </w:rPr>
          <w:id w:val="-279179490"/>
          <w:citation/>
        </w:sdtPr>
        <w:sdtEndPr/>
        <w:sdtContent>
          <w:r w:rsidR="00C57BE9" w:rsidRPr="000C7051">
            <w:rPr>
              <w:rFonts w:ascii="Times New Roman" w:hAnsi="Times New Roman"/>
            </w:rPr>
            <w:fldChar w:fldCharType="begin"/>
          </w:r>
          <w:r w:rsidR="00C57BE9" w:rsidRPr="000C7051">
            <w:rPr>
              <w:rFonts w:ascii="Times New Roman" w:hAnsi="Times New Roman"/>
            </w:rPr>
            <w:instrText xml:space="preserve">CITATION MLX16 \l 1033 </w:instrText>
          </w:r>
          <w:r w:rsidR="00C57BE9" w:rsidRPr="000C7051">
            <w:rPr>
              <w:rFonts w:ascii="Times New Roman" w:hAnsi="Times New Roman"/>
            </w:rPr>
            <w:fldChar w:fldCharType="separate"/>
          </w:r>
          <w:r w:rsidR="00C57BE9" w:rsidRPr="000C7051">
            <w:rPr>
              <w:rFonts w:ascii="Times New Roman" w:hAnsi="Times New Roman"/>
              <w:noProof/>
            </w:rPr>
            <w:t>(MLX90614 IR Thermometer Hookup Guide, 2014)</w:t>
          </w:r>
          <w:r w:rsidR="00C57BE9" w:rsidRPr="000C7051">
            <w:rPr>
              <w:rFonts w:ascii="Times New Roman" w:hAnsi="Times New Roman"/>
            </w:rPr>
            <w:fldChar w:fldCharType="end"/>
          </w:r>
        </w:sdtContent>
      </w:sdt>
    </w:p>
    <w:p w:rsidR="005E0A58" w:rsidRPr="000C7051" w:rsidRDefault="005E0A58" w:rsidP="007943E5">
      <w:pPr>
        <w:pStyle w:val="ListParagraph1"/>
        <w:spacing w:after="0" w:line="480" w:lineRule="auto"/>
        <w:ind w:left="0"/>
        <w:jc w:val="center"/>
        <w:rPr>
          <w:rFonts w:ascii="Times New Roman" w:hAnsi="Times New Roman"/>
          <w:b/>
          <w:sz w:val="24"/>
          <w:szCs w:val="24"/>
        </w:rPr>
      </w:pPr>
    </w:p>
    <w:p w:rsidR="00572A97" w:rsidRPr="000C7051" w:rsidRDefault="001D211A" w:rsidP="00572A97">
      <w:pPr>
        <w:pStyle w:val="ListParagraph1"/>
        <w:spacing w:after="0" w:line="480" w:lineRule="auto"/>
        <w:ind w:firstLine="720"/>
        <w:jc w:val="both"/>
        <w:rPr>
          <w:rFonts w:ascii="Times New Roman" w:hAnsi="Times New Roman"/>
          <w:sz w:val="24"/>
          <w:szCs w:val="24"/>
        </w:rPr>
      </w:pPr>
      <w:r w:rsidRPr="000C7051">
        <w:rPr>
          <w:rFonts w:ascii="Times New Roman" w:hAnsi="Times New Roman"/>
          <w:sz w:val="24"/>
          <w:szCs w:val="24"/>
        </w:rPr>
        <w:t xml:space="preserve">MLX90614 produces two temperature measurements: an object </w:t>
      </w:r>
      <w:bookmarkStart w:id="0" w:name="_GoBack"/>
      <w:bookmarkEnd w:id="0"/>
      <w:r w:rsidRPr="000C7051">
        <w:rPr>
          <w:rFonts w:ascii="Times New Roman" w:hAnsi="Times New Roman"/>
          <w:sz w:val="24"/>
          <w:szCs w:val="24"/>
        </w:rPr>
        <w:t>and an ambient reading. The object reading is the non-contact measurement from the sensor while the ambient temperature measures the</w:t>
      </w:r>
      <w:r w:rsidR="00B57BF8" w:rsidRPr="000C7051">
        <w:rPr>
          <w:rFonts w:ascii="Times New Roman" w:hAnsi="Times New Roman"/>
          <w:sz w:val="24"/>
          <w:szCs w:val="24"/>
        </w:rPr>
        <w:t xml:space="preserve"> temperature on the die of the sensor. Although the ambient </w:t>
      </w:r>
      <w:r w:rsidR="00B57BF8" w:rsidRPr="000C7051">
        <w:rPr>
          <w:rFonts w:ascii="Times New Roman" w:hAnsi="Times New Roman"/>
          <w:sz w:val="24"/>
          <w:szCs w:val="24"/>
        </w:rPr>
        <w:lastRenderedPageBreak/>
        <w:t>readings can be useful to calibrate the data but the readings from the object temperature will be used as the core of the data.</w:t>
      </w:r>
      <w:r w:rsidR="00C8372E" w:rsidRPr="000C7051">
        <w:rPr>
          <w:rFonts w:ascii="Times New Roman" w:hAnsi="Times New Roman"/>
          <w:sz w:val="24"/>
          <w:szCs w:val="24"/>
        </w:rPr>
        <w:t xml:space="preserve"> In figure 1.5, the operation of the MLX90614 is controlled by an internal state machine. This state machine controls the measurements and calculations of the object and ambient temperatures and does the post-processing of the temperatures to output them through PWM output or </w:t>
      </w:r>
      <w:proofErr w:type="spellStart"/>
      <w:r w:rsidR="00C8372E" w:rsidRPr="000C7051">
        <w:rPr>
          <w:rFonts w:ascii="Times New Roman" w:hAnsi="Times New Roman"/>
          <w:sz w:val="24"/>
          <w:szCs w:val="24"/>
        </w:rPr>
        <w:t>SMBus</w:t>
      </w:r>
      <w:proofErr w:type="spellEnd"/>
      <w:r w:rsidR="00C8372E" w:rsidRPr="000C7051">
        <w:rPr>
          <w:rFonts w:ascii="Times New Roman" w:hAnsi="Times New Roman"/>
          <w:sz w:val="24"/>
          <w:szCs w:val="24"/>
        </w:rPr>
        <w:t xml:space="preserve"> compatible interface. </w:t>
      </w:r>
      <w:sdt>
        <w:sdtPr>
          <w:rPr>
            <w:rFonts w:ascii="Times New Roman" w:hAnsi="Times New Roman"/>
            <w:sz w:val="24"/>
            <w:szCs w:val="24"/>
          </w:rPr>
          <w:id w:val="-485783938"/>
          <w:citation/>
        </w:sdtPr>
        <w:sdtEndPr/>
        <w:sdtContent>
          <w:r w:rsidR="00572A97" w:rsidRPr="000C7051">
            <w:rPr>
              <w:rFonts w:ascii="Times New Roman" w:hAnsi="Times New Roman"/>
              <w:sz w:val="24"/>
              <w:szCs w:val="24"/>
            </w:rPr>
            <w:fldChar w:fldCharType="begin"/>
          </w:r>
          <w:r w:rsidR="00572A97" w:rsidRPr="000C7051">
            <w:rPr>
              <w:rFonts w:ascii="Times New Roman" w:hAnsi="Times New Roman"/>
              <w:sz w:val="24"/>
              <w:szCs w:val="24"/>
            </w:rPr>
            <w:instrText xml:space="preserve">CITATION MLX16 \l 1033 </w:instrText>
          </w:r>
          <w:r w:rsidR="00572A97" w:rsidRPr="000C7051">
            <w:rPr>
              <w:rFonts w:ascii="Times New Roman" w:hAnsi="Times New Roman"/>
              <w:sz w:val="24"/>
              <w:szCs w:val="24"/>
            </w:rPr>
            <w:fldChar w:fldCharType="separate"/>
          </w:r>
          <w:r w:rsidR="00572A97" w:rsidRPr="000C7051">
            <w:rPr>
              <w:rFonts w:ascii="Times New Roman" w:hAnsi="Times New Roman"/>
              <w:sz w:val="24"/>
              <w:szCs w:val="24"/>
            </w:rPr>
            <w:t>(MLX90614 IR Thermometer Hookup Guide, 2014)</w:t>
          </w:r>
          <w:r w:rsidR="00572A97" w:rsidRPr="000C7051">
            <w:rPr>
              <w:rFonts w:ascii="Times New Roman" w:hAnsi="Times New Roman"/>
              <w:sz w:val="24"/>
              <w:szCs w:val="24"/>
            </w:rPr>
            <w:fldChar w:fldCharType="end"/>
          </w:r>
        </w:sdtContent>
      </w:sdt>
    </w:p>
    <w:p w:rsidR="005E0A58" w:rsidRPr="000C7051" w:rsidRDefault="00572A97" w:rsidP="00572A97">
      <w:pPr>
        <w:pStyle w:val="ListParagraph1"/>
        <w:spacing w:after="0" w:line="480" w:lineRule="auto"/>
        <w:ind w:left="0" w:firstLine="720"/>
        <w:jc w:val="both"/>
        <w:rPr>
          <w:rFonts w:ascii="Times New Roman" w:hAnsi="Times New Roman"/>
          <w:sz w:val="24"/>
          <w:szCs w:val="24"/>
        </w:rPr>
      </w:pPr>
      <w:r w:rsidRPr="000C7051">
        <w:rPr>
          <w:rFonts w:ascii="Times New Roman" w:hAnsi="Times New Roman"/>
          <w:sz w:val="24"/>
          <w:szCs w:val="24"/>
        </w:rPr>
        <w:t xml:space="preserve"> </w:t>
      </w:r>
      <w:r w:rsidR="005E0A58" w:rsidRPr="000C7051">
        <w:rPr>
          <w:rFonts w:ascii="Times New Roman" w:hAnsi="Times New Roman"/>
          <w:noProof/>
          <w:sz w:val="24"/>
          <w:szCs w:val="24"/>
        </w:rPr>
        <w:drawing>
          <wp:inline distT="0" distB="0" distL="0" distR="0" wp14:anchorId="2A89F46C" wp14:editId="0972A4FC">
            <wp:extent cx="3252189" cy="1781298"/>
            <wp:effectExtent l="19050" t="0" r="5361" b="0"/>
            <wp:docPr id="7" name="Picture 1" descr="G:\Figur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gures\1.3.png"/>
                    <pic:cNvPicPr>
                      <a:picLocks noChangeAspect="1" noChangeArrowheads="1"/>
                    </pic:cNvPicPr>
                  </pic:nvPicPr>
                  <pic:blipFill>
                    <a:blip r:embed="rId13" cstate="print"/>
                    <a:srcRect t="3086" b="4321"/>
                    <a:stretch>
                      <a:fillRect/>
                    </a:stretch>
                  </pic:blipFill>
                  <pic:spPr bwMode="auto">
                    <a:xfrm>
                      <a:off x="0" y="0"/>
                      <a:ext cx="3252189" cy="1781298"/>
                    </a:xfrm>
                    <a:prstGeom prst="rect">
                      <a:avLst/>
                    </a:prstGeom>
                    <a:noFill/>
                    <a:ln w="9525">
                      <a:noFill/>
                      <a:miter lim="800000"/>
                      <a:headEnd/>
                      <a:tailEnd/>
                    </a:ln>
                  </pic:spPr>
                </pic:pic>
              </a:graphicData>
            </a:graphic>
          </wp:inline>
        </w:drawing>
      </w:r>
    </w:p>
    <w:p w:rsidR="00572A97" w:rsidRPr="000C7051" w:rsidRDefault="005E0A58" w:rsidP="00572A97">
      <w:pPr>
        <w:jc w:val="center"/>
        <w:rPr>
          <w:rFonts w:ascii="Times New Roman" w:hAnsi="Times New Roman"/>
        </w:rPr>
      </w:pPr>
      <w:r w:rsidRPr="000C7051">
        <w:rPr>
          <w:rFonts w:ascii="Times New Roman" w:hAnsi="Times New Roman"/>
          <w:b/>
          <w:sz w:val="24"/>
          <w:szCs w:val="24"/>
        </w:rPr>
        <w:t xml:space="preserve">Figure 1.4 MLX90614 </w:t>
      </w:r>
      <w:proofErr w:type="gramStart"/>
      <w:r w:rsidRPr="000C7051">
        <w:rPr>
          <w:rFonts w:ascii="Times New Roman" w:hAnsi="Times New Roman"/>
          <w:b/>
          <w:sz w:val="24"/>
          <w:szCs w:val="24"/>
        </w:rPr>
        <w:t>connection</w:t>
      </w:r>
      <w:proofErr w:type="gramEnd"/>
      <w:r w:rsidRPr="000C7051">
        <w:rPr>
          <w:rFonts w:ascii="Times New Roman" w:hAnsi="Times New Roman"/>
          <w:b/>
          <w:sz w:val="24"/>
          <w:szCs w:val="24"/>
        </w:rPr>
        <w:t xml:space="preserve"> to PWM</w:t>
      </w:r>
      <w:r w:rsidR="00572A97" w:rsidRPr="000C7051">
        <w:rPr>
          <w:rFonts w:ascii="Times New Roman" w:hAnsi="Times New Roman"/>
          <w:b/>
          <w:sz w:val="24"/>
          <w:szCs w:val="24"/>
        </w:rPr>
        <w:t xml:space="preserve"> </w:t>
      </w:r>
      <w:sdt>
        <w:sdtPr>
          <w:rPr>
            <w:rFonts w:ascii="Times New Roman" w:hAnsi="Times New Roman"/>
          </w:rPr>
          <w:id w:val="1677619061"/>
          <w:citation/>
        </w:sdtPr>
        <w:sdtEndPr/>
        <w:sdtContent>
          <w:r w:rsidR="00572A97" w:rsidRPr="000C7051">
            <w:rPr>
              <w:rFonts w:ascii="Times New Roman" w:hAnsi="Times New Roman"/>
            </w:rPr>
            <w:fldChar w:fldCharType="begin"/>
          </w:r>
          <w:r w:rsidR="00572A97" w:rsidRPr="000C7051">
            <w:rPr>
              <w:rFonts w:ascii="Times New Roman" w:hAnsi="Times New Roman"/>
            </w:rPr>
            <w:instrText xml:space="preserve">CITATION MLX13 \l 1033 </w:instrText>
          </w:r>
          <w:r w:rsidR="00572A97" w:rsidRPr="000C7051">
            <w:rPr>
              <w:rFonts w:ascii="Times New Roman" w:hAnsi="Times New Roman"/>
            </w:rPr>
            <w:fldChar w:fldCharType="separate"/>
          </w:r>
          <w:r w:rsidR="00572A97" w:rsidRPr="000C7051">
            <w:rPr>
              <w:rFonts w:ascii="Times New Roman" w:hAnsi="Times New Roman"/>
              <w:noProof/>
            </w:rPr>
            <w:t>(MLX90614 family, 2013)</w:t>
          </w:r>
          <w:r w:rsidR="00572A97" w:rsidRPr="000C7051">
            <w:rPr>
              <w:rFonts w:ascii="Times New Roman" w:hAnsi="Times New Roman"/>
            </w:rPr>
            <w:fldChar w:fldCharType="end"/>
          </w:r>
        </w:sdtContent>
      </w:sdt>
    </w:p>
    <w:p w:rsidR="00572A97" w:rsidRPr="000C7051" w:rsidRDefault="00572A97" w:rsidP="00572A97">
      <w:pPr>
        <w:pStyle w:val="ListParagraph1"/>
        <w:spacing w:after="0" w:line="480" w:lineRule="auto"/>
        <w:ind w:left="0"/>
        <w:rPr>
          <w:rFonts w:ascii="Times New Roman" w:hAnsi="Times New Roman"/>
          <w:sz w:val="24"/>
          <w:szCs w:val="24"/>
        </w:rPr>
      </w:pPr>
    </w:p>
    <w:p w:rsidR="00A02C0B" w:rsidRPr="000C7051" w:rsidRDefault="00106905"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sz w:val="24"/>
          <w:szCs w:val="24"/>
        </w:rPr>
        <w:tab/>
      </w:r>
      <w:r w:rsidR="00BB6628" w:rsidRPr="000C7051">
        <w:rPr>
          <w:rFonts w:ascii="Times New Roman" w:hAnsi="Times New Roman"/>
          <w:sz w:val="24"/>
          <w:szCs w:val="24"/>
        </w:rPr>
        <w:t>In figures 1.</w:t>
      </w:r>
      <w:r w:rsidR="005E0A58" w:rsidRPr="000C7051">
        <w:rPr>
          <w:rFonts w:ascii="Times New Roman" w:hAnsi="Times New Roman"/>
          <w:sz w:val="24"/>
          <w:szCs w:val="24"/>
        </w:rPr>
        <w:t>4</w:t>
      </w:r>
      <w:r w:rsidR="00BB6628" w:rsidRPr="000C7051">
        <w:rPr>
          <w:rFonts w:ascii="Times New Roman" w:hAnsi="Times New Roman"/>
          <w:sz w:val="24"/>
          <w:szCs w:val="24"/>
        </w:rPr>
        <w:t xml:space="preserve"> and 1.</w:t>
      </w:r>
      <w:r w:rsidR="005E0A58" w:rsidRPr="000C7051">
        <w:rPr>
          <w:rFonts w:ascii="Times New Roman" w:hAnsi="Times New Roman"/>
          <w:sz w:val="24"/>
          <w:szCs w:val="24"/>
        </w:rPr>
        <w:t>5</w:t>
      </w:r>
      <w:r w:rsidR="00BB6628" w:rsidRPr="000C7051">
        <w:rPr>
          <w:rFonts w:ascii="Times New Roman" w:hAnsi="Times New Roman"/>
          <w:sz w:val="24"/>
          <w:szCs w:val="24"/>
        </w:rPr>
        <w:t xml:space="preserve">, it shows the connections of MLX90614 to PWM and </w:t>
      </w:r>
      <w:proofErr w:type="spellStart"/>
      <w:r w:rsidR="00BB6628" w:rsidRPr="000C7051">
        <w:rPr>
          <w:rFonts w:ascii="Times New Roman" w:hAnsi="Times New Roman"/>
          <w:sz w:val="24"/>
          <w:szCs w:val="24"/>
        </w:rPr>
        <w:t>SMBus</w:t>
      </w:r>
      <w:proofErr w:type="spellEnd"/>
      <w:r w:rsidR="00BB6628" w:rsidRPr="000C7051">
        <w:rPr>
          <w:rFonts w:ascii="Times New Roman" w:hAnsi="Times New Roman"/>
          <w:sz w:val="24"/>
          <w:szCs w:val="24"/>
        </w:rPr>
        <w:t xml:space="preserve">. </w:t>
      </w:r>
      <w:r w:rsidRPr="000C7051">
        <w:rPr>
          <w:rFonts w:ascii="Times New Roman" w:hAnsi="Times New Roman"/>
          <w:sz w:val="24"/>
          <w:szCs w:val="24"/>
        </w:rPr>
        <w:t xml:space="preserve">The thermometer is a factory-calibrated </w:t>
      </w:r>
      <w:r w:rsidR="001D211A" w:rsidRPr="000C7051">
        <w:rPr>
          <w:rFonts w:ascii="Times New Roman" w:hAnsi="Times New Roman"/>
          <w:sz w:val="24"/>
          <w:szCs w:val="24"/>
        </w:rPr>
        <w:t>with a</w:t>
      </w:r>
      <w:r w:rsidR="00B57BF8" w:rsidRPr="000C7051">
        <w:rPr>
          <w:rFonts w:ascii="Times New Roman" w:hAnsi="Times New Roman"/>
          <w:sz w:val="24"/>
          <w:szCs w:val="24"/>
        </w:rPr>
        <w:t xml:space="preserve"> digital System Management Bus (</w:t>
      </w:r>
      <w:proofErr w:type="spellStart"/>
      <w:r w:rsidR="00B57BF8" w:rsidRPr="000C7051">
        <w:rPr>
          <w:rFonts w:ascii="Times New Roman" w:hAnsi="Times New Roman"/>
          <w:sz w:val="24"/>
          <w:szCs w:val="24"/>
        </w:rPr>
        <w:t>SMBus</w:t>
      </w:r>
      <w:proofErr w:type="spellEnd"/>
      <w:r w:rsidR="00B57BF8" w:rsidRPr="000C7051">
        <w:rPr>
          <w:rFonts w:ascii="Times New Roman" w:hAnsi="Times New Roman"/>
          <w:sz w:val="24"/>
          <w:szCs w:val="24"/>
        </w:rPr>
        <w:t>) output giving full access to the readings in the complete temperature ranges with a</w:t>
      </w:r>
      <w:r w:rsidR="005B5EC6" w:rsidRPr="000C7051">
        <w:rPr>
          <w:rFonts w:ascii="Times New Roman" w:hAnsi="Times New Roman"/>
          <w:sz w:val="24"/>
          <w:szCs w:val="24"/>
        </w:rPr>
        <w:t>n output</w:t>
      </w:r>
      <w:r w:rsidR="00B57BF8" w:rsidRPr="000C7051">
        <w:rPr>
          <w:rFonts w:ascii="Times New Roman" w:hAnsi="Times New Roman"/>
          <w:sz w:val="24"/>
          <w:szCs w:val="24"/>
        </w:rPr>
        <w:t xml:space="preserve"> resolution </w:t>
      </w:r>
      <w:r w:rsidR="005B5EC6" w:rsidRPr="000C7051">
        <w:rPr>
          <w:rFonts w:ascii="Times New Roman" w:hAnsi="Times New Roman"/>
          <w:sz w:val="24"/>
          <w:szCs w:val="24"/>
        </w:rPr>
        <w:t>of 0.02</w:t>
      </w:r>
      <w:r w:rsidR="005B5EC6" w:rsidRPr="000C7051">
        <w:rPr>
          <w:rFonts w:ascii="Times New Roman" w:hAnsi="Times New Roman"/>
        </w:rPr>
        <w:t xml:space="preserve"> </w:t>
      </w:r>
      <w:r w:rsidR="005B5EC6" w:rsidRPr="000C7051">
        <w:rPr>
          <w:rFonts w:ascii="Times New Roman" w:hAnsi="Times New Roman"/>
          <w:sz w:val="24"/>
          <w:szCs w:val="24"/>
        </w:rPr>
        <w:t xml:space="preserve">°C. Also, digital output </w:t>
      </w:r>
      <w:r w:rsidRPr="000C7051">
        <w:rPr>
          <w:rFonts w:ascii="Times New Roman" w:hAnsi="Times New Roman"/>
          <w:sz w:val="24"/>
          <w:szCs w:val="24"/>
        </w:rPr>
        <w:t xml:space="preserve">can be configured to 10-bit Pulse Width Modulation (PWM) and continuously transmits the temperature readings in range of -20 to 120 °C with an output resolution of </w:t>
      </w:r>
      <w:r w:rsidR="005B377E" w:rsidRPr="000C7051">
        <w:rPr>
          <w:rFonts w:ascii="Times New Roman" w:hAnsi="Times New Roman"/>
          <w:sz w:val="24"/>
          <w:szCs w:val="24"/>
        </w:rPr>
        <w:t>0.14 °C.</w:t>
      </w:r>
      <w:r w:rsidR="00BB6628" w:rsidRPr="000C7051">
        <w:rPr>
          <w:rFonts w:ascii="Times New Roman" w:hAnsi="Times New Roman"/>
          <w:sz w:val="24"/>
          <w:szCs w:val="24"/>
        </w:rPr>
        <w:t xml:space="preserve"> </w:t>
      </w:r>
      <w:r w:rsidR="005B377E" w:rsidRPr="000C7051">
        <w:rPr>
          <w:rFonts w:ascii="Times New Roman" w:hAnsi="Times New Roman"/>
          <w:sz w:val="24"/>
          <w:szCs w:val="24"/>
        </w:rPr>
        <w:t xml:space="preserve"> </w:t>
      </w:r>
      <w:r w:rsidR="00186B10" w:rsidRPr="000C7051">
        <w:rPr>
          <w:rFonts w:ascii="Times New Roman" w:hAnsi="Times New Roman"/>
          <w:sz w:val="24"/>
          <w:szCs w:val="24"/>
        </w:rPr>
        <w:t>()</w:t>
      </w:r>
    </w:p>
    <w:p w:rsidR="005E0A58" w:rsidRDefault="005E0A58" w:rsidP="007943E5">
      <w:pPr>
        <w:pStyle w:val="ListParagraph1"/>
        <w:spacing w:after="0" w:line="480" w:lineRule="auto"/>
        <w:ind w:left="0"/>
        <w:jc w:val="both"/>
        <w:rPr>
          <w:rFonts w:ascii="Times New Roman" w:hAnsi="Times New Roman"/>
          <w:sz w:val="24"/>
          <w:szCs w:val="24"/>
        </w:rPr>
      </w:pPr>
    </w:p>
    <w:p w:rsidR="00BB6628" w:rsidRPr="000C7051" w:rsidRDefault="00BB6628" w:rsidP="007943E5">
      <w:pPr>
        <w:pStyle w:val="ListParagraph1"/>
        <w:spacing w:after="0" w:line="480" w:lineRule="auto"/>
        <w:ind w:left="0"/>
        <w:jc w:val="center"/>
        <w:rPr>
          <w:rFonts w:ascii="Times New Roman" w:hAnsi="Times New Roman"/>
          <w:b/>
          <w:sz w:val="24"/>
          <w:szCs w:val="24"/>
        </w:rPr>
      </w:pPr>
      <w:r w:rsidRPr="000C7051">
        <w:rPr>
          <w:rFonts w:ascii="Times New Roman" w:hAnsi="Times New Roman"/>
          <w:b/>
          <w:noProof/>
          <w:sz w:val="24"/>
          <w:szCs w:val="24"/>
        </w:rPr>
        <w:drawing>
          <wp:inline distT="0" distB="0" distL="0" distR="0" wp14:anchorId="0E30118B" wp14:editId="651DCB99">
            <wp:extent cx="2949782" cy="1602573"/>
            <wp:effectExtent l="19050" t="0" r="2968" b="0"/>
            <wp:docPr id="4" name="Picture 2" descr="G:\Figur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igures\1.4.png"/>
                    <pic:cNvPicPr>
                      <a:picLocks noChangeAspect="1" noChangeArrowheads="1"/>
                    </pic:cNvPicPr>
                  </pic:nvPicPr>
                  <pic:blipFill>
                    <a:blip r:embed="rId14" cstate="print"/>
                    <a:srcRect t="8387" b="10304"/>
                    <a:stretch>
                      <a:fillRect/>
                    </a:stretch>
                  </pic:blipFill>
                  <pic:spPr bwMode="auto">
                    <a:xfrm>
                      <a:off x="0" y="0"/>
                      <a:ext cx="2951539" cy="1603528"/>
                    </a:xfrm>
                    <a:prstGeom prst="rect">
                      <a:avLst/>
                    </a:prstGeom>
                    <a:noFill/>
                    <a:ln w="9525">
                      <a:noFill/>
                      <a:miter lim="800000"/>
                      <a:headEnd/>
                      <a:tailEnd/>
                    </a:ln>
                  </pic:spPr>
                </pic:pic>
              </a:graphicData>
            </a:graphic>
          </wp:inline>
        </w:drawing>
      </w:r>
    </w:p>
    <w:p w:rsidR="00572A97" w:rsidRPr="000C7051" w:rsidRDefault="00BB6628" w:rsidP="00572A97">
      <w:pPr>
        <w:jc w:val="center"/>
        <w:rPr>
          <w:rFonts w:ascii="Times New Roman" w:hAnsi="Times New Roman"/>
        </w:rPr>
      </w:pPr>
      <w:r w:rsidRPr="000C7051">
        <w:rPr>
          <w:rFonts w:ascii="Times New Roman" w:hAnsi="Times New Roman"/>
          <w:b/>
          <w:sz w:val="24"/>
          <w:szCs w:val="24"/>
        </w:rPr>
        <w:t>Figure 1.</w:t>
      </w:r>
      <w:r w:rsidR="005E0A58" w:rsidRPr="000C7051">
        <w:rPr>
          <w:rFonts w:ascii="Times New Roman" w:hAnsi="Times New Roman"/>
          <w:b/>
          <w:sz w:val="24"/>
          <w:szCs w:val="24"/>
        </w:rPr>
        <w:t>5</w:t>
      </w:r>
      <w:r w:rsidRPr="000C7051">
        <w:rPr>
          <w:rFonts w:ascii="Times New Roman" w:hAnsi="Times New Roman"/>
          <w:b/>
          <w:sz w:val="24"/>
          <w:szCs w:val="24"/>
        </w:rPr>
        <w:t xml:space="preserve"> MLX90614 connections to </w:t>
      </w:r>
      <w:proofErr w:type="spellStart"/>
      <w:r w:rsidRPr="000C7051">
        <w:rPr>
          <w:rFonts w:ascii="Times New Roman" w:hAnsi="Times New Roman"/>
          <w:b/>
          <w:sz w:val="24"/>
          <w:szCs w:val="24"/>
        </w:rPr>
        <w:t>SMBus</w:t>
      </w:r>
      <w:proofErr w:type="spellEnd"/>
      <w:r w:rsidR="00572A97" w:rsidRPr="000C7051">
        <w:rPr>
          <w:rFonts w:ascii="Times New Roman" w:hAnsi="Times New Roman"/>
          <w:b/>
          <w:sz w:val="24"/>
          <w:szCs w:val="24"/>
        </w:rPr>
        <w:t xml:space="preserve"> </w:t>
      </w:r>
      <w:sdt>
        <w:sdtPr>
          <w:rPr>
            <w:rFonts w:ascii="Times New Roman" w:hAnsi="Times New Roman"/>
          </w:rPr>
          <w:id w:val="-819263740"/>
          <w:citation/>
        </w:sdtPr>
        <w:sdtEndPr/>
        <w:sdtContent>
          <w:r w:rsidR="00572A97" w:rsidRPr="000C7051">
            <w:rPr>
              <w:rFonts w:ascii="Times New Roman" w:hAnsi="Times New Roman"/>
            </w:rPr>
            <w:fldChar w:fldCharType="begin"/>
          </w:r>
          <w:r w:rsidR="00572A97" w:rsidRPr="000C7051">
            <w:rPr>
              <w:rFonts w:ascii="Times New Roman" w:hAnsi="Times New Roman"/>
            </w:rPr>
            <w:instrText xml:space="preserve">CITATION MLX13 \l 1033 </w:instrText>
          </w:r>
          <w:r w:rsidR="00572A97" w:rsidRPr="000C7051">
            <w:rPr>
              <w:rFonts w:ascii="Times New Roman" w:hAnsi="Times New Roman"/>
            </w:rPr>
            <w:fldChar w:fldCharType="separate"/>
          </w:r>
          <w:r w:rsidR="00572A97" w:rsidRPr="000C7051">
            <w:rPr>
              <w:rFonts w:ascii="Times New Roman" w:hAnsi="Times New Roman"/>
              <w:noProof/>
            </w:rPr>
            <w:t>(MLX90614 family, 2013)</w:t>
          </w:r>
          <w:r w:rsidR="00572A97" w:rsidRPr="000C7051">
            <w:rPr>
              <w:rFonts w:ascii="Times New Roman" w:hAnsi="Times New Roman"/>
            </w:rPr>
            <w:fldChar w:fldCharType="end"/>
          </w:r>
        </w:sdtContent>
      </w:sdt>
    </w:p>
    <w:p w:rsidR="00186B10" w:rsidRPr="000C7051" w:rsidRDefault="00186B10" w:rsidP="007943E5">
      <w:pPr>
        <w:pStyle w:val="ListParagraph1"/>
        <w:spacing w:after="0" w:line="480" w:lineRule="auto"/>
        <w:ind w:left="0"/>
        <w:jc w:val="center"/>
        <w:rPr>
          <w:rFonts w:ascii="Times New Roman" w:hAnsi="Times New Roman"/>
          <w:sz w:val="24"/>
          <w:szCs w:val="24"/>
        </w:rPr>
      </w:pPr>
    </w:p>
    <w:p w:rsidR="005E0A58" w:rsidRPr="000C7051" w:rsidRDefault="005E0A58" w:rsidP="007943E5">
      <w:pPr>
        <w:pStyle w:val="ListParagraph1"/>
        <w:spacing w:after="0" w:line="480" w:lineRule="auto"/>
        <w:ind w:left="0"/>
        <w:rPr>
          <w:rFonts w:ascii="Times New Roman" w:hAnsi="Times New Roman"/>
          <w:b/>
          <w:sz w:val="24"/>
          <w:szCs w:val="24"/>
        </w:rPr>
      </w:pPr>
      <w:r w:rsidRPr="000C7051">
        <w:rPr>
          <w:rFonts w:ascii="Times New Roman" w:hAnsi="Times New Roman"/>
          <w:b/>
          <w:sz w:val="24"/>
          <w:szCs w:val="24"/>
        </w:rPr>
        <w:t>1.7.3</w:t>
      </w:r>
      <w:r w:rsidR="001B075D" w:rsidRPr="000C7051">
        <w:rPr>
          <w:rFonts w:ascii="Times New Roman" w:hAnsi="Times New Roman"/>
          <w:b/>
          <w:sz w:val="24"/>
          <w:szCs w:val="24"/>
        </w:rPr>
        <w:t xml:space="preserve"> CC1101</w:t>
      </w:r>
    </w:p>
    <w:p w:rsidR="00B14102" w:rsidRPr="000C7051" w:rsidRDefault="001B075D"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b/>
          <w:sz w:val="24"/>
          <w:szCs w:val="24"/>
        </w:rPr>
        <w:tab/>
      </w:r>
      <w:r w:rsidRPr="000C7051">
        <w:rPr>
          <w:rFonts w:ascii="Times New Roman" w:hAnsi="Times New Roman"/>
          <w:sz w:val="24"/>
          <w:szCs w:val="24"/>
        </w:rPr>
        <w:t>CC1101 is a low-cost sub-1 GHz transceiver for very low-power wireless applications. The circuit is intended for the ISM (Industrial, Scientific and Medical) and SRD (Short Range Device) frequency bands at 315, 433, 868 and 915 MHz, but can be easily programmed for operation at other frequencies in the 300-348 MHz, 387-464 MHz and 779-928 MHz band</w:t>
      </w:r>
      <w:r w:rsidR="00B14102" w:rsidRPr="000C7051">
        <w:rPr>
          <w:rFonts w:ascii="Times New Roman" w:hAnsi="Times New Roman"/>
          <w:sz w:val="24"/>
          <w:szCs w:val="24"/>
        </w:rPr>
        <w:t>. The RF transceiver is integrated with a highly configurable baseband modem. The modem supports various modulation formats and has a configurable data rate up to 600 kbps.</w:t>
      </w:r>
    </w:p>
    <w:p w:rsidR="00B14102" w:rsidRPr="000C7051" w:rsidRDefault="00B14102" w:rsidP="007943E5">
      <w:pPr>
        <w:pStyle w:val="ListParagraph1"/>
        <w:spacing w:after="0" w:line="480" w:lineRule="auto"/>
        <w:ind w:left="0" w:firstLine="720"/>
        <w:jc w:val="both"/>
        <w:rPr>
          <w:rFonts w:ascii="Times New Roman" w:hAnsi="Times New Roman"/>
          <w:sz w:val="24"/>
          <w:szCs w:val="24"/>
        </w:rPr>
      </w:pPr>
      <w:r w:rsidRPr="000C7051">
        <w:rPr>
          <w:rFonts w:ascii="Times New Roman" w:hAnsi="Times New Roman"/>
          <w:sz w:val="24"/>
          <w:szCs w:val="24"/>
        </w:rPr>
        <w:t xml:space="preserve"> CC1101 also provides extensive hardware support for packet handling, data buffering, burst transmission, clear channel assessment, link quality indication and wake-on-radio. The main operating parameters and the 64-byte transmit/receive FIFOs of CC1101 can be controlled via an SPI interface. </w:t>
      </w:r>
      <w:r w:rsidR="00572A97" w:rsidRPr="000C7051">
        <w:rPr>
          <w:rFonts w:ascii="Times New Roman" w:hAnsi="Times New Roman"/>
          <w:sz w:val="24"/>
          <w:szCs w:val="24"/>
        </w:rPr>
        <w:t>(CC1101, 1995)</w:t>
      </w:r>
    </w:p>
    <w:p w:rsidR="005127E6" w:rsidRPr="000C7051" w:rsidRDefault="005127E6" w:rsidP="007943E5">
      <w:pPr>
        <w:pStyle w:val="ListParagraph1"/>
        <w:spacing w:after="0" w:line="480" w:lineRule="auto"/>
        <w:ind w:left="0" w:firstLine="720"/>
        <w:rPr>
          <w:rFonts w:ascii="Times New Roman" w:hAnsi="Times New Roman"/>
          <w:noProof/>
          <w:sz w:val="24"/>
          <w:szCs w:val="24"/>
        </w:rPr>
      </w:pPr>
    </w:p>
    <w:p w:rsidR="00202704" w:rsidRPr="000C7051" w:rsidRDefault="00202704" w:rsidP="007943E5">
      <w:pPr>
        <w:pStyle w:val="ListParagraph1"/>
        <w:spacing w:after="0" w:line="480" w:lineRule="auto"/>
        <w:ind w:left="0"/>
        <w:jc w:val="center"/>
        <w:rPr>
          <w:rFonts w:ascii="Times New Roman" w:hAnsi="Times New Roman"/>
          <w:sz w:val="24"/>
          <w:szCs w:val="24"/>
        </w:rPr>
      </w:pPr>
      <w:r w:rsidRPr="000C7051">
        <w:rPr>
          <w:rFonts w:ascii="Times New Roman" w:hAnsi="Times New Roman"/>
          <w:noProof/>
          <w:sz w:val="24"/>
          <w:szCs w:val="24"/>
        </w:rPr>
        <w:lastRenderedPageBreak/>
        <w:drawing>
          <wp:inline distT="0" distB="0" distL="0" distR="0" wp14:anchorId="43189F13" wp14:editId="229B645C">
            <wp:extent cx="4928260" cy="2897579"/>
            <wp:effectExtent l="0" t="0" r="0" b="0"/>
            <wp:docPr id="8" name="Picture 4" descr="G:\Figures\1.6 cc1101 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Figures\1.6 cc1101 BD.JPG"/>
                    <pic:cNvPicPr>
                      <a:picLocks noChangeAspect="1" noChangeArrowheads="1"/>
                    </pic:cNvPicPr>
                  </pic:nvPicPr>
                  <pic:blipFill>
                    <a:blip r:embed="rId15" cstate="print"/>
                    <a:srcRect/>
                    <a:stretch>
                      <a:fillRect/>
                    </a:stretch>
                  </pic:blipFill>
                  <pic:spPr bwMode="auto">
                    <a:xfrm>
                      <a:off x="0" y="0"/>
                      <a:ext cx="4929472" cy="2898292"/>
                    </a:xfrm>
                    <a:prstGeom prst="rect">
                      <a:avLst/>
                    </a:prstGeom>
                    <a:noFill/>
                    <a:ln w="9525">
                      <a:noFill/>
                      <a:miter lim="800000"/>
                      <a:headEnd/>
                      <a:tailEnd/>
                    </a:ln>
                  </pic:spPr>
                </pic:pic>
              </a:graphicData>
            </a:graphic>
          </wp:inline>
        </w:drawing>
      </w:r>
    </w:p>
    <w:p w:rsidR="00CB657F" w:rsidRPr="000C7051" w:rsidRDefault="005127E6" w:rsidP="00CB657F">
      <w:pPr>
        <w:jc w:val="center"/>
        <w:rPr>
          <w:rFonts w:ascii="Times New Roman" w:hAnsi="Times New Roman"/>
        </w:rPr>
      </w:pPr>
      <w:r w:rsidRPr="000C7051">
        <w:rPr>
          <w:rFonts w:ascii="Times New Roman" w:hAnsi="Times New Roman"/>
          <w:b/>
          <w:sz w:val="24"/>
          <w:szCs w:val="24"/>
        </w:rPr>
        <w:t>Figure 1.6 CC1101 Block Diagram</w:t>
      </w:r>
      <w:r w:rsidR="00CB657F" w:rsidRPr="000C7051">
        <w:rPr>
          <w:rFonts w:ascii="Times New Roman" w:hAnsi="Times New Roman"/>
          <w:b/>
          <w:sz w:val="24"/>
          <w:szCs w:val="24"/>
        </w:rPr>
        <w:t xml:space="preserve"> </w:t>
      </w:r>
      <w:sdt>
        <w:sdtPr>
          <w:rPr>
            <w:rFonts w:ascii="Times New Roman" w:hAnsi="Times New Roman"/>
          </w:rPr>
          <w:id w:val="41105463"/>
          <w:citation/>
        </w:sdtPr>
        <w:sdtEndPr/>
        <w:sdtContent>
          <w:r w:rsidR="00CB657F" w:rsidRPr="000C7051">
            <w:rPr>
              <w:rFonts w:ascii="Times New Roman" w:hAnsi="Times New Roman"/>
            </w:rPr>
            <w:fldChar w:fldCharType="begin"/>
          </w:r>
          <w:r w:rsidR="00CB657F" w:rsidRPr="000C7051">
            <w:rPr>
              <w:rFonts w:ascii="Times New Roman" w:hAnsi="Times New Roman"/>
            </w:rPr>
            <w:instrText xml:space="preserve"> CITATION CC115 \l 1033 </w:instrText>
          </w:r>
          <w:r w:rsidR="00CB657F" w:rsidRPr="000C7051">
            <w:rPr>
              <w:rFonts w:ascii="Times New Roman" w:hAnsi="Times New Roman"/>
            </w:rPr>
            <w:fldChar w:fldCharType="separate"/>
          </w:r>
          <w:r w:rsidR="00CB657F" w:rsidRPr="000C7051">
            <w:rPr>
              <w:rFonts w:ascii="Times New Roman" w:hAnsi="Times New Roman"/>
              <w:noProof/>
            </w:rPr>
            <w:t>(CC1101, 2015)</w:t>
          </w:r>
          <w:r w:rsidR="00CB657F" w:rsidRPr="000C7051">
            <w:rPr>
              <w:rFonts w:ascii="Times New Roman" w:hAnsi="Times New Roman"/>
            </w:rPr>
            <w:fldChar w:fldCharType="end"/>
          </w:r>
        </w:sdtContent>
      </w:sdt>
    </w:p>
    <w:p w:rsidR="00186B10" w:rsidRPr="000C7051" w:rsidRDefault="00186B10" w:rsidP="007943E5">
      <w:pPr>
        <w:pStyle w:val="ListParagraph1"/>
        <w:spacing w:after="0" w:line="480" w:lineRule="auto"/>
        <w:ind w:left="0" w:firstLine="720"/>
        <w:jc w:val="center"/>
        <w:rPr>
          <w:rFonts w:ascii="Times New Roman" w:hAnsi="Times New Roman"/>
          <w:sz w:val="24"/>
          <w:szCs w:val="24"/>
        </w:rPr>
      </w:pPr>
    </w:p>
    <w:p w:rsidR="005127E6" w:rsidRPr="000C7051" w:rsidRDefault="00782CEE" w:rsidP="00186B10">
      <w:pPr>
        <w:pStyle w:val="ListParagraph1"/>
        <w:spacing w:after="0" w:line="480" w:lineRule="auto"/>
        <w:ind w:left="0" w:firstLine="720"/>
        <w:jc w:val="both"/>
        <w:rPr>
          <w:rFonts w:ascii="Times New Roman" w:hAnsi="Times New Roman"/>
        </w:rPr>
      </w:pPr>
      <w:r w:rsidRPr="000C7051">
        <w:rPr>
          <w:rFonts w:ascii="Times New Roman" w:hAnsi="Times New Roman"/>
          <w:sz w:val="24"/>
          <w:szCs w:val="24"/>
        </w:rPr>
        <w:t xml:space="preserve">A simplified block diagram of CC1101 is shown in figure 1.6. CC1101 features a low-IF receiver in which the received RF signal is amplified by the low-noise amplifier (LNA) and down-converted in quadrature (I and Q) to the intermediate frequency (IF). At IF, I/Q signals are digitizes by the ADCs and performs automatic gain control (AGC), fine channel filtering, demodulation and bit/packet synchronization, digitally. The transmitter part is based on direct synthesis of the RF frequency. The frequency synthesizer includes a completely on-chip LC VCO and a 90 degree phase to the down-conversion mixers in receive mode. </w:t>
      </w:r>
      <w:sdt>
        <w:sdtPr>
          <w:rPr>
            <w:rFonts w:ascii="Times New Roman" w:hAnsi="Times New Roman"/>
          </w:rPr>
          <w:id w:val="-568350911"/>
          <w:citation/>
        </w:sdtPr>
        <w:sdtEndPr/>
        <w:sdtContent>
          <w:r w:rsidR="00CB657F" w:rsidRPr="000C7051">
            <w:rPr>
              <w:rFonts w:ascii="Times New Roman" w:hAnsi="Times New Roman"/>
            </w:rPr>
            <w:fldChar w:fldCharType="begin"/>
          </w:r>
          <w:r w:rsidR="00CB657F" w:rsidRPr="000C7051">
            <w:rPr>
              <w:rFonts w:ascii="Times New Roman" w:hAnsi="Times New Roman"/>
            </w:rPr>
            <w:instrText xml:space="preserve"> CITATION CC115 \l 1033 </w:instrText>
          </w:r>
          <w:r w:rsidR="00CB657F" w:rsidRPr="000C7051">
            <w:rPr>
              <w:rFonts w:ascii="Times New Roman" w:hAnsi="Times New Roman"/>
            </w:rPr>
            <w:fldChar w:fldCharType="separate"/>
          </w:r>
          <w:r w:rsidR="00CB657F" w:rsidRPr="000C7051">
            <w:rPr>
              <w:rFonts w:ascii="Times New Roman" w:hAnsi="Times New Roman"/>
              <w:noProof/>
            </w:rPr>
            <w:t>(CC1101, 2015)</w:t>
          </w:r>
          <w:r w:rsidR="00CB657F" w:rsidRPr="000C7051">
            <w:rPr>
              <w:rFonts w:ascii="Times New Roman" w:hAnsi="Times New Roman"/>
            </w:rPr>
            <w:fldChar w:fldCharType="end"/>
          </w:r>
        </w:sdtContent>
      </w:sdt>
    </w:p>
    <w:p w:rsidR="00CB657F" w:rsidRPr="000C7051" w:rsidRDefault="00CB657F" w:rsidP="00186B10">
      <w:pPr>
        <w:pStyle w:val="ListParagraph1"/>
        <w:spacing w:after="0" w:line="480" w:lineRule="auto"/>
        <w:ind w:left="0" w:firstLine="720"/>
        <w:jc w:val="both"/>
        <w:rPr>
          <w:rFonts w:ascii="Times New Roman" w:hAnsi="Times New Roman"/>
        </w:rPr>
      </w:pPr>
    </w:p>
    <w:p w:rsidR="00CB657F" w:rsidRPr="000C7051" w:rsidRDefault="00CB657F" w:rsidP="00186B10">
      <w:pPr>
        <w:pStyle w:val="ListParagraph1"/>
        <w:spacing w:after="0" w:line="480" w:lineRule="auto"/>
        <w:ind w:left="0" w:firstLine="720"/>
        <w:jc w:val="both"/>
        <w:rPr>
          <w:rFonts w:ascii="Times New Roman" w:hAnsi="Times New Roman"/>
        </w:rPr>
      </w:pPr>
    </w:p>
    <w:p w:rsidR="000C7051" w:rsidRDefault="000C7051" w:rsidP="007943E5">
      <w:pPr>
        <w:pStyle w:val="ListParagraph1"/>
        <w:spacing w:after="0" w:line="480" w:lineRule="auto"/>
        <w:ind w:left="0"/>
        <w:jc w:val="both"/>
        <w:rPr>
          <w:rFonts w:ascii="Times New Roman" w:hAnsi="Times New Roman"/>
          <w:b/>
          <w:sz w:val="24"/>
          <w:szCs w:val="24"/>
        </w:rPr>
      </w:pPr>
    </w:p>
    <w:p w:rsidR="005127E6" w:rsidRPr="000C7051" w:rsidRDefault="005127E6" w:rsidP="007943E5">
      <w:pPr>
        <w:pStyle w:val="ListParagraph1"/>
        <w:spacing w:after="0" w:line="480" w:lineRule="auto"/>
        <w:ind w:left="0"/>
        <w:jc w:val="both"/>
        <w:rPr>
          <w:rFonts w:ascii="Times New Roman" w:hAnsi="Times New Roman"/>
          <w:b/>
          <w:sz w:val="24"/>
          <w:szCs w:val="24"/>
        </w:rPr>
      </w:pPr>
      <w:r w:rsidRPr="000C7051">
        <w:rPr>
          <w:rFonts w:ascii="Times New Roman" w:hAnsi="Times New Roman"/>
          <w:b/>
          <w:sz w:val="24"/>
          <w:szCs w:val="24"/>
        </w:rPr>
        <w:lastRenderedPageBreak/>
        <w:t>1.7.4 Grove Ear-clip Heart Rate Sensor</w:t>
      </w:r>
    </w:p>
    <w:p w:rsidR="00D902EE" w:rsidRPr="000C7051" w:rsidRDefault="005127E6"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sz w:val="24"/>
          <w:szCs w:val="24"/>
        </w:rPr>
        <w:tab/>
        <w:t>The Heart Rate clip kit contains a</w:t>
      </w:r>
      <w:r w:rsidR="00D902EE" w:rsidRPr="000C7051">
        <w:rPr>
          <w:rFonts w:ascii="Times New Roman" w:hAnsi="Times New Roman"/>
          <w:sz w:val="24"/>
          <w:szCs w:val="24"/>
        </w:rPr>
        <w:t>n</w:t>
      </w:r>
      <w:r w:rsidRPr="000C7051">
        <w:rPr>
          <w:rFonts w:ascii="Times New Roman" w:hAnsi="Times New Roman"/>
          <w:sz w:val="24"/>
          <w:szCs w:val="24"/>
        </w:rPr>
        <w:t xml:space="preserve"> ear clip and a receiver module. </w:t>
      </w:r>
      <w:r w:rsidR="00D902EE" w:rsidRPr="000C7051">
        <w:rPr>
          <w:rFonts w:ascii="Times New Roman" w:hAnsi="Times New Roman"/>
          <w:sz w:val="24"/>
          <w:szCs w:val="24"/>
        </w:rPr>
        <w:t xml:space="preserve">The ear clip sensor is very sensitive and the receiver module uses very little proper. It has a low power consumption and a wide power supply ranging from 3-5V. </w:t>
      </w:r>
      <w:r w:rsidR="003C46B3" w:rsidRPr="000C7051">
        <w:rPr>
          <w:rFonts w:ascii="Times New Roman" w:hAnsi="Times New Roman"/>
          <w:sz w:val="24"/>
          <w:szCs w:val="24"/>
        </w:rPr>
        <w:t xml:space="preserve"> </w:t>
      </w:r>
      <w:r w:rsidR="00CB657F" w:rsidRPr="000C7051">
        <w:rPr>
          <w:rFonts w:ascii="Times New Roman" w:hAnsi="Times New Roman"/>
          <w:sz w:val="24"/>
          <w:szCs w:val="24"/>
        </w:rPr>
        <w:t xml:space="preserve">(Grove - Ear-clip Heart Rate Sensor, 2014) </w:t>
      </w:r>
    </w:p>
    <w:p w:rsidR="00CB657F" w:rsidRPr="000C7051" w:rsidRDefault="00CB657F" w:rsidP="007943E5">
      <w:pPr>
        <w:pStyle w:val="ListParagraph1"/>
        <w:spacing w:after="0" w:line="480" w:lineRule="auto"/>
        <w:ind w:left="0"/>
        <w:jc w:val="both"/>
        <w:rPr>
          <w:rFonts w:ascii="Times New Roman" w:hAnsi="Times New Roman"/>
          <w:sz w:val="24"/>
          <w:szCs w:val="24"/>
        </w:rPr>
      </w:pPr>
    </w:p>
    <w:p w:rsidR="003C46B3" w:rsidRPr="000C7051" w:rsidRDefault="00186B10" w:rsidP="007943E5">
      <w:pPr>
        <w:pStyle w:val="ListParagraph1"/>
        <w:spacing w:after="0" w:line="480" w:lineRule="auto"/>
        <w:ind w:left="0"/>
        <w:jc w:val="both"/>
        <w:rPr>
          <w:rFonts w:ascii="Times New Roman" w:hAnsi="Times New Roman"/>
          <w:b/>
          <w:sz w:val="24"/>
          <w:szCs w:val="24"/>
        </w:rPr>
      </w:pPr>
      <w:r w:rsidRPr="000C7051">
        <w:rPr>
          <w:rFonts w:ascii="Times New Roman" w:hAnsi="Times New Roman"/>
          <w:b/>
          <w:sz w:val="24"/>
          <w:szCs w:val="24"/>
        </w:rPr>
        <w:t>1.7.5 AT</w:t>
      </w:r>
      <w:r w:rsidR="003C46B3" w:rsidRPr="000C7051">
        <w:rPr>
          <w:rFonts w:ascii="Times New Roman" w:hAnsi="Times New Roman"/>
          <w:b/>
          <w:sz w:val="24"/>
          <w:szCs w:val="24"/>
        </w:rPr>
        <w:t>mega328p</w:t>
      </w:r>
    </w:p>
    <w:p w:rsidR="00E91BCF" w:rsidRPr="000C7051" w:rsidRDefault="00A871EB" w:rsidP="00186B10">
      <w:pPr>
        <w:pStyle w:val="ListParagraph1"/>
        <w:spacing w:after="0" w:line="480" w:lineRule="auto"/>
        <w:ind w:left="0" w:firstLine="720"/>
        <w:jc w:val="both"/>
        <w:rPr>
          <w:rFonts w:ascii="Times New Roman" w:hAnsi="Times New Roman"/>
          <w:sz w:val="24"/>
          <w:szCs w:val="24"/>
        </w:rPr>
      </w:pPr>
      <w:r w:rsidRPr="000C7051">
        <w:rPr>
          <w:rFonts w:ascii="Times New Roman" w:hAnsi="Times New Roman"/>
          <w:sz w:val="24"/>
          <w:szCs w:val="24"/>
        </w:rPr>
        <w:t xml:space="preserve">Atmega328p is a </w:t>
      </w:r>
      <w:r w:rsidR="00B6490A" w:rsidRPr="000C7051">
        <w:rPr>
          <w:rFonts w:ascii="Times New Roman" w:hAnsi="Times New Roman"/>
          <w:sz w:val="24"/>
          <w:szCs w:val="24"/>
        </w:rPr>
        <w:t xml:space="preserve">The high-performance Atmel </w:t>
      </w:r>
      <w:proofErr w:type="spellStart"/>
      <w:r w:rsidR="00B6490A" w:rsidRPr="000C7051">
        <w:rPr>
          <w:rFonts w:ascii="Times New Roman" w:hAnsi="Times New Roman"/>
          <w:sz w:val="24"/>
          <w:szCs w:val="24"/>
        </w:rPr>
        <w:t>picoPower</w:t>
      </w:r>
      <w:proofErr w:type="spellEnd"/>
      <w:r w:rsidR="00B6490A" w:rsidRPr="000C7051">
        <w:rPr>
          <w:rFonts w:ascii="Times New Roman" w:hAnsi="Times New Roman"/>
          <w:sz w:val="24"/>
          <w:szCs w:val="24"/>
        </w:rPr>
        <w:t xml:space="preserve"> 8-bit AVR RISC-based microcontroller combines 32KB ISP flash memory with read-while-write capabilities, 1024B EEPROM, 2KB SRAM, 23 general purpose I/O lines, 32 general purpose working registers, three flexible timer/counters with compare modes, internal and external interrupts, serial programmable USART, a byte-oriented 2-wire serial interface, SPI serial port, a 6-channel 10-bit A/D converter (8-channels in TQFP and QFN/MLF packages), programmable watchdog timer with internal oscillator, and five software selectable power saving modes. The device operates between 1.8-5.5 volts. By executing powerful instructions in a single clock cycle, the device achieves throughputs approaching 1 MIPS per MHz, balancing power consumption and processing speed. </w:t>
      </w:r>
      <w:r w:rsidR="00CB657F" w:rsidRPr="000C7051">
        <w:rPr>
          <w:rFonts w:ascii="Times New Roman" w:hAnsi="Times New Roman"/>
          <w:sz w:val="24"/>
          <w:szCs w:val="24"/>
        </w:rPr>
        <w:t>(ATMEL 8-Bit Microcontroller Datasheet, 2015)</w:t>
      </w:r>
    </w:p>
    <w:p w:rsidR="00CB657F" w:rsidRPr="000C7051" w:rsidRDefault="00CB657F" w:rsidP="00186B10">
      <w:pPr>
        <w:pStyle w:val="ListParagraph1"/>
        <w:spacing w:after="0" w:line="480" w:lineRule="auto"/>
        <w:ind w:left="0" w:firstLine="720"/>
        <w:jc w:val="both"/>
        <w:rPr>
          <w:rFonts w:ascii="Times New Roman" w:hAnsi="Times New Roman"/>
          <w:sz w:val="24"/>
          <w:szCs w:val="24"/>
        </w:rPr>
      </w:pPr>
    </w:p>
    <w:p w:rsidR="00CB657F" w:rsidRPr="000C7051" w:rsidRDefault="00CB657F" w:rsidP="00186B10">
      <w:pPr>
        <w:pStyle w:val="ListParagraph1"/>
        <w:spacing w:after="0" w:line="480" w:lineRule="auto"/>
        <w:ind w:left="0" w:firstLine="720"/>
        <w:jc w:val="both"/>
        <w:rPr>
          <w:rFonts w:ascii="Times New Roman" w:hAnsi="Times New Roman"/>
          <w:sz w:val="24"/>
          <w:szCs w:val="24"/>
        </w:rPr>
      </w:pPr>
    </w:p>
    <w:p w:rsidR="00CB657F" w:rsidRPr="000C7051" w:rsidRDefault="00CB657F" w:rsidP="00186B10">
      <w:pPr>
        <w:pStyle w:val="ListParagraph1"/>
        <w:spacing w:after="0" w:line="480" w:lineRule="auto"/>
        <w:ind w:left="0" w:firstLine="720"/>
        <w:jc w:val="both"/>
        <w:rPr>
          <w:rFonts w:ascii="Times New Roman" w:hAnsi="Times New Roman"/>
          <w:sz w:val="24"/>
          <w:szCs w:val="24"/>
        </w:rPr>
      </w:pPr>
    </w:p>
    <w:p w:rsidR="00CB657F" w:rsidRPr="000C7051" w:rsidRDefault="00CB657F" w:rsidP="00186B10">
      <w:pPr>
        <w:pStyle w:val="ListParagraph1"/>
        <w:spacing w:after="0" w:line="480" w:lineRule="auto"/>
        <w:ind w:left="0" w:firstLine="720"/>
        <w:jc w:val="both"/>
        <w:rPr>
          <w:rFonts w:ascii="Times New Roman" w:hAnsi="Times New Roman"/>
          <w:sz w:val="24"/>
          <w:szCs w:val="24"/>
        </w:rPr>
      </w:pPr>
    </w:p>
    <w:p w:rsidR="00E91BCF" w:rsidRPr="000C7051" w:rsidRDefault="00E91BCF" w:rsidP="007943E5">
      <w:pPr>
        <w:pStyle w:val="ListParagraph1"/>
        <w:spacing w:after="0" w:line="480" w:lineRule="auto"/>
        <w:ind w:left="0"/>
        <w:jc w:val="both"/>
        <w:rPr>
          <w:rFonts w:ascii="Times New Roman" w:hAnsi="Times New Roman"/>
          <w:b/>
          <w:sz w:val="24"/>
          <w:szCs w:val="24"/>
        </w:rPr>
      </w:pPr>
      <w:r w:rsidRPr="000C7051">
        <w:rPr>
          <w:rFonts w:ascii="Times New Roman" w:hAnsi="Times New Roman"/>
          <w:b/>
          <w:sz w:val="24"/>
          <w:szCs w:val="24"/>
        </w:rPr>
        <w:lastRenderedPageBreak/>
        <w:t>1.7.6 ADP1621</w:t>
      </w:r>
    </w:p>
    <w:p w:rsidR="00140CD7" w:rsidRPr="000C7051" w:rsidRDefault="00E91BCF"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sz w:val="24"/>
          <w:szCs w:val="24"/>
        </w:rPr>
        <w:tab/>
        <w:t>The ADP1621 is a fixed-frequency, PWM, current-mode, step-up converter controller. It drives</w:t>
      </w:r>
      <w:r w:rsidR="00742E9E" w:rsidRPr="000C7051">
        <w:rPr>
          <w:rFonts w:ascii="Times New Roman" w:hAnsi="Times New Roman"/>
          <w:sz w:val="24"/>
          <w:szCs w:val="24"/>
        </w:rPr>
        <w:t xml:space="preserve"> an external n-channel MOSFET to convert the input voltage to a higher output voltage</w:t>
      </w:r>
      <w:r w:rsidR="00140CD7" w:rsidRPr="000C7051">
        <w:rPr>
          <w:rFonts w:ascii="Times New Roman" w:hAnsi="Times New Roman"/>
          <w:sz w:val="24"/>
          <w:szCs w:val="24"/>
        </w:rPr>
        <w:t xml:space="preserve">. It is used to drive </w:t>
      </w:r>
      <w:proofErr w:type="spellStart"/>
      <w:r w:rsidR="00140CD7" w:rsidRPr="000C7051">
        <w:rPr>
          <w:rFonts w:ascii="Times New Roman" w:hAnsi="Times New Roman"/>
          <w:sz w:val="24"/>
          <w:szCs w:val="24"/>
        </w:rPr>
        <w:t>flyback</w:t>
      </w:r>
      <w:proofErr w:type="spellEnd"/>
      <w:r w:rsidR="00140CD7" w:rsidRPr="000C7051">
        <w:rPr>
          <w:rFonts w:ascii="Times New Roman" w:hAnsi="Times New Roman"/>
          <w:sz w:val="24"/>
          <w:szCs w:val="24"/>
        </w:rPr>
        <w:t xml:space="preserve">, SEPIC and forward converter topologies, either isolated or non-isolated. ADP1621 eliminates the use of current-sense power resistor by measuring the voltage drop across the on resistance of the n-channel MOSFET. With that, it allows up to a maximum voltage of 30V at the switch node, maximizes efficiency and reduces cost. </w:t>
      </w:r>
      <w:r w:rsidR="00CB657F" w:rsidRPr="000C7051">
        <w:rPr>
          <w:rFonts w:ascii="Times New Roman" w:hAnsi="Times New Roman"/>
          <w:sz w:val="24"/>
          <w:szCs w:val="24"/>
        </w:rPr>
        <w:t>(ADP1621, 2006)</w:t>
      </w:r>
    </w:p>
    <w:p w:rsidR="00140CD7" w:rsidRPr="000C7051" w:rsidRDefault="00140CD7" w:rsidP="007943E5">
      <w:pPr>
        <w:pStyle w:val="ListParagraph1"/>
        <w:spacing w:after="0" w:line="480" w:lineRule="auto"/>
        <w:ind w:left="0"/>
        <w:jc w:val="both"/>
        <w:rPr>
          <w:rFonts w:ascii="Times New Roman" w:hAnsi="Times New Roman"/>
          <w:sz w:val="24"/>
          <w:szCs w:val="24"/>
        </w:rPr>
      </w:pPr>
      <w:r w:rsidRPr="000C7051">
        <w:rPr>
          <w:rFonts w:ascii="Times New Roman" w:hAnsi="Times New Roman"/>
          <w:sz w:val="24"/>
          <w:szCs w:val="24"/>
        </w:rPr>
        <w:tab/>
      </w:r>
    </w:p>
    <w:p w:rsidR="005E0A58" w:rsidRPr="000C7051" w:rsidRDefault="005E0A58" w:rsidP="007943E5">
      <w:pPr>
        <w:pStyle w:val="ListParagraph1"/>
        <w:spacing w:after="0" w:line="480" w:lineRule="auto"/>
        <w:ind w:left="0"/>
        <w:jc w:val="both"/>
        <w:rPr>
          <w:rFonts w:ascii="Times New Roman" w:hAnsi="Times New Roman"/>
          <w:b/>
          <w:sz w:val="24"/>
          <w:szCs w:val="24"/>
        </w:rPr>
      </w:pPr>
    </w:p>
    <w:p w:rsidR="00896864" w:rsidRPr="000C7051" w:rsidRDefault="00896864" w:rsidP="007943E5">
      <w:pPr>
        <w:pStyle w:val="ListParagraph1"/>
        <w:spacing w:after="0" w:line="480" w:lineRule="auto"/>
        <w:ind w:left="0"/>
        <w:jc w:val="both"/>
        <w:rPr>
          <w:rFonts w:ascii="Times New Roman" w:hAnsi="Times New Roman"/>
          <w:sz w:val="24"/>
          <w:szCs w:val="24"/>
        </w:rPr>
      </w:pPr>
    </w:p>
    <w:sectPr w:rsidR="00896864" w:rsidRPr="000C7051" w:rsidSect="005D3DBA">
      <w:headerReference w:type="default" r:id="rId16"/>
      <w:pgSz w:w="11907" w:h="16839" w:code="9"/>
      <w:pgMar w:top="2592" w:right="1800" w:bottom="1800" w:left="25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043" w:rsidRDefault="00133043" w:rsidP="009B4C00">
      <w:pPr>
        <w:spacing w:after="0" w:line="240" w:lineRule="auto"/>
      </w:pPr>
      <w:r>
        <w:separator/>
      </w:r>
    </w:p>
  </w:endnote>
  <w:endnote w:type="continuationSeparator" w:id="0">
    <w:p w:rsidR="00133043" w:rsidRDefault="00133043" w:rsidP="009B4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043" w:rsidRDefault="00133043" w:rsidP="009B4C00">
      <w:pPr>
        <w:spacing w:after="0" w:line="240" w:lineRule="auto"/>
      </w:pPr>
      <w:r>
        <w:separator/>
      </w:r>
    </w:p>
  </w:footnote>
  <w:footnote w:type="continuationSeparator" w:id="0">
    <w:p w:rsidR="00133043" w:rsidRDefault="00133043" w:rsidP="009B4C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905419"/>
      <w:docPartObj>
        <w:docPartGallery w:val="Page Numbers (Top of Page)"/>
        <w:docPartUnique/>
      </w:docPartObj>
    </w:sdtPr>
    <w:sdtEndPr>
      <w:rPr>
        <w:noProof/>
      </w:rPr>
    </w:sdtEndPr>
    <w:sdtContent>
      <w:p w:rsidR="00782CEE" w:rsidRDefault="00782CEE">
        <w:pPr>
          <w:pStyle w:val="Header"/>
          <w:jc w:val="right"/>
        </w:pPr>
      </w:p>
      <w:p w:rsidR="00782CEE" w:rsidRDefault="00782CEE">
        <w:pPr>
          <w:pStyle w:val="Header"/>
          <w:jc w:val="right"/>
        </w:pPr>
      </w:p>
      <w:p w:rsidR="00782CEE" w:rsidRDefault="00782CEE">
        <w:pPr>
          <w:pStyle w:val="Header"/>
          <w:jc w:val="right"/>
        </w:pPr>
      </w:p>
      <w:p w:rsidR="00782CEE" w:rsidRPr="009B4C00" w:rsidRDefault="00782CEE">
        <w:pPr>
          <w:pStyle w:val="Header"/>
          <w:jc w:val="right"/>
          <w:rPr>
            <w:rFonts w:ascii="Times New Roman" w:hAnsi="Times New Roman"/>
            <w:sz w:val="24"/>
            <w:szCs w:val="24"/>
          </w:rPr>
        </w:pPr>
      </w:p>
      <w:p w:rsidR="00782CEE" w:rsidRDefault="00A50107">
        <w:pPr>
          <w:pStyle w:val="Header"/>
          <w:jc w:val="right"/>
        </w:pPr>
        <w:r w:rsidRPr="009B4C00">
          <w:rPr>
            <w:rFonts w:ascii="Times New Roman" w:hAnsi="Times New Roman"/>
            <w:sz w:val="24"/>
            <w:szCs w:val="24"/>
          </w:rPr>
          <w:fldChar w:fldCharType="begin"/>
        </w:r>
        <w:r w:rsidR="00782CEE" w:rsidRPr="009B4C00">
          <w:rPr>
            <w:rFonts w:ascii="Times New Roman" w:hAnsi="Times New Roman"/>
            <w:sz w:val="24"/>
            <w:szCs w:val="24"/>
          </w:rPr>
          <w:instrText xml:space="preserve"> PAGE   \* MERGEFORMAT </w:instrText>
        </w:r>
        <w:r w:rsidRPr="009B4C00">
          <w:rPr>
            <w:rFonts w:ascii="Times New Roman" w:hAnsi="Times New Roman"/>
            <w:sz w:val="24"/>
            <w:szCs w:val="24"/>
          </w:rPr>
          <w:fldChar w:fldCharType="separate"/>
        </w:r>
        <w:r w:rsidR="00B161F3">
          <w:rPr>
            <w:rFonts w:ascii="Times New Roman" w:hAnsi="Times New Roman"/>
            <w:noProof/>
            <w:sz w:val="24"/>
            <w:szCs w:val="24"/>
          </w:rPr>
          <w:t>13</w:t>
        </w:r>
        <w:r w:rsidRPr="009B4C00">
          <w:rPr>
            <w:rFonts w:ascii="Times New Roman" w:hAnsi="Times New Roman"/>
            <w:noProof/>
            <w:sz w:val="24"/>
            <w:szCs w:val="24"/>
          </w:rPr>
          <w:fldChar w:fldCharType="end"/>
        </w:r>
      </w:p>
    </w:sdtContent>
  </w:sdt>
  <w:p w:rsidR="00782CEE" w:rsidRDefault="00782C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62A6"/>
    <w:multiLevelType w:val="hybridMultilevel"/>
    <w:tmpl w:val="8D5C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D800A8"/>
    <w:multiLevelType w:val="multilevel"/>
    <w:tmpl w:val="55D800A8"/>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
    <w:nsid w:val="639524D2"/>
    <w:multiLevelType w:val="multilevel"/>
    <w:tmpl w:val="157E077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3."/>
      <w:lvlJc w:val="left"/>
      <w:pPr>
        <w:ind w:left="360" w:hanging="36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tentative="1">
      <w:start w:val="1"/>
      <w:numFmt w:val="decimal"/>
      <w:lvlText w:val="%1.%2.%3.%4.%5.%6.%7"/>
      <w:lvlJc w:val="left"/>
      <w:pPr>
        <w:ind w:left="1440" w:hanging="1440"/>
      </w:pPr>
      <w:rPr>
        <w:rFonts w:hint="default"/>
        <w:b/>
      </w:rPr>
    </w:lvl>
    <w:lvl w:ilvl="7" w:tentative="1">
      <w:start w:val="1"/>
      <w:numFmt w:val="decimal"/>
      <w:lvlText w:val="%1.%2.%3.%4.%5.%6.%7.%8"/>
      <w:lvlJc w:val="left"/>
      <w:pPr>
        <w:ind w:left="1440" w:hanging="1440"/>
      </w:pPr>
      <w:rPr>
        <w:rFonts w:hint="default"/>
        <w:b/>
      </w:rPr>
    </w:lvl>
    <w:lvl w:ilvl="8" w:tentative="1">
      <w:start w:val="1"/>
      <w:numFmt w:val="decimal"/>
      <w:lvlText w:val="%1.%2.%3.%4.%5.%6.%7.%8.%9"/>
      <w:lvlJc w:val="left"/>
      <w:pPr>
        <w:ind w:left="1800" w:hanging="1800"/>
      </w:pPr>
      <w:rPr>
        <w:rFonts w:hint="default"/>
        <w:b/>
      </w:rPr>
    </w:lvl>
  </w:abstractNum>
  <w:abstractNum w:abstractNumId="3">
    <w:nsid w:val="71563095"/>
    <w:multiLevelType w:val="multilevel"/>
    <w:tmpl w:val="71563095"/>
    <w:lvl w:ilvl="0">
      <w:numFmt w:val="bullet"/>
      <w:lvlText w:val="-"/>
      <w:lvlJc w:val="left"/>
      <w:pPr>
        <w:ind w:left="1080" w:hanging="360"/>
      </w:pPr>
      <w:rPr>
        <w:rFonts w:ascii="Times New Roman" w:eastAsia="Calibr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744C69F1"/>
    <w:multiLevelType w:val="hybridMultilevel"/>
    <w:tmpl w:val="0E58C868"/>
    <w:lvl w:ilvl="0" w:tplc="EEE2FEDA">
      <w:start w:val="1"/>
      <w:numFmt w:val="bullet"/>
      <w:lvlText w:val=""/>
      <w:lvlJc w:val="left"/>
      <w:pPr>
        <w:tabs>
          <w:tab w:val="num" w:pos="720"/>
        </w:tabs>
        <w:ind w:left="720" w:hanging="360"/>
      </w:pPr>
      <w:rPr>
        <w:rFonts w:ascii="Symbol" w:hAnsi="Symbol" w:hint="default"/>
      </w:rPr>
    </w:lvl>
    <w:lvl w:ilvl="1" w:tplc="941C9BDA" w:tentative="1">
      <w:start w:val="1"/>
      <w:numFmt w:val="bullet"/>
      <w:lvlText w:val=""/>
      <w:lvlJc w:val="left"/>
      <w:pPr>
        <w:tabs>
          <w:tab w:val="num" w:pos="1440"/>
        </w:tabs>
        <w:ind w:left="1440" w:hanging="360"/>
      </w:pPr>
      <w:rPr>
        <w:rFonts w:ascii="Symbol" w:hAnsi="Symbol" w:hint="default"/>
      </w:rPr>
    </w:lvl>
    <w:lvl w:ilvl="2" w:tplc="9ECA2B4C" w:tentative="1">
      <w:start w:val="1"/>
      <w:numFmt w:val="bullet"/>
      <w:lvlText w:val=""/>
      <w:lvlJc w:val="left"/>
      <w:pPr>
        <w:tabs>
          <w:tab w:val="num" w:pos="2160"/>
        </w:tabs>
        <w:ind w:left="2160" w:hanging="360"/>
      </w:pPr>
      <w:rPr>
        <w:rFonts w:ascii="Symbol" w:hAnsi="Symbol" w:hint="default"/>
      </w:rPr>
    </w:lvl>
    <w:lvl w:ilvl="3" w:tplc="51B05736" w:tentative="1">
      <w:start w:val="1"/>
      <w:numFmt w:val="bullet"/>
      <w:lvlText w:val=""/>
      <w:lvlJc w:val="left"/>
      <w:pPr>
        <w:tabs>
          <w:tab w:val="num" w:pos="2880"/>
        </w:tabs>
        <w:ind w:left="2880" w:hanging="360"/>
      </w:pPr>
      <w:rPr>
        <w:rFonts w:ascii="Symbol" w:hAnsi="Symbol" w:hint="default"/>
      </w:rPr>
    </w:lvl>
    <w:lvl w:ilvl="4" w:tplc="15C6BAB4" w:tentative="1">
      <w:start w:val="1"/>
      <w:numFmt w:val="bullet"/>
      <w:lvlText w:val=""/>
      <w:lvlJc w:val="left"/>
      <w:pPr>
        <w:tabs>
          <w:tab w:val="num" w:pos="3600"/>
        </w:tabs>
        <w:ind w:left="3600" w:hanging="360"/>
      </w:pPr>
      <w:rPr>
        <w:rFonts w:ascii="Symbol" w:hAnsi="Symbol" w:hint="default"/>
      </w:rPr>
    </w:lvl>
    <w:lvl w:ilvl="5" w:tplc="1B481454" w:tentative="1">
      <w:start w:val="1"/>
      <w:numFmt w:val="bullet"/>
      <w:lvlText w:val=""/>
      <w:lvlJc w:val="left"/>
      <w:pPr>
        <w:tabs>
          <w:tab w:val="num" w:pos="4320"/>
        </w:tabs>
        <w:ind w:left="4320" w:hanging="360"/>
      </w:pPr>
      <w:rPr>
        <w:rFonts w:ascii="Symbol" w:hAnsi="Symbol" w:hint="default"/>
      </w:rPr>
    </w:lvl>
    <w:lvl w:ilvl="6" w:tplc="3C5613BC" w:tentative="1">
      <w:start w:val="1"/>
      <w:numFmt w:val="bullet"/>
      <w:lvlText w:val=""/>
      <w:lvlJc w:val="left"/>
      <w:pPr>
        <w:tabs>
          <w:tab w:val="num" w:pos="5040"/>
        </w:tabs>
        <w:ind w:left="5040" w:hanging="360"/>
      </w:pPr>
      <w:rPr>
        <w:rFonts w:ascii="Symbol" w:hAnsi="Symbol" w:hint="default"/>
      </w:rPr>
    </w:lvl>
    <w:lvl w:ilvl="7" w:tplc="97FC2BB4" w:tentative="1">
      <w:start w:val="1"/>
      <w:numFmt w:val="bullet"/>
      <w:lvlText w:val=""/>
      <w:lvlJc w:val="left"/>
      <w:pPr>
        <w:tabs>
          <w:tab w:val="num" w:pos="5760"/>
        </w:tabs>
        <w:ind w:left="5760" w:hanging="360"/>
      </w:pPr>
      <w:rPr>
        <w:rFonts w:ascii="Symbol" w:hAnsi="Symbol" w:hint="default"/>
      </w:rPr>
    </w:lvl>
    <w:lvl w:ilvl="8" w:tplc="07769B58"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13CF6"/>
    <w:rsid w:val="00001847"/>
    <w:rsid w:val="00021603"/>
    <w:rsid w:val="00036303"/>
    <w:rsid w:val="00065CBB"/>
    <w:rsid w:val="00091BD7"/>
    <w:rsid w:val="000C0C08"/>
    <w:rsid w:val="000C7051"/>
    <w:rsid w:val="00106905"/>
    <w:rsid w:val="00133043"/>
    <w:rsid w:val="00140CD7"/>
    <w:rsid w:val="00186B10"/>
    <w:rsid w:val="00192D2F"/>
    <w:rsid w:val="001B075D"/>
    <w:rsid w:val="001B19CC"/>
    <w:rsid w:val="001D211A"/>
    <w:rsid w:val="001D57FB"/>
    <w:rsid w:val="001E1BD0"/>
    <w:rsid w:val="001E6442"/>
    <w:rsid w:val="00202704"/>
    <w:rsid w:val="002060BC"/>
    <w:rsid w:val="00213CF6"/>
    <w:rsid w:val="0021601F"/>
    <w:rsid w:val="00216E1C"/>
    <w:rsid w:val="0021780B"/>
    <w:rsid w:val="00220F46"/>
    <w:rsid w:val="002456A0"/>
    <w:rsid w:val="00265EC0"/>
    <w:rsid w:val="00277B5B"/>
    <w:rsid w:val="0029582A"/>
    <w:rsid w:val="002A16E4"/>
    <w:rsid w:val="002C6E05"/>
    <w:rsid w:val="002D0A6D"/>
    <w:rsid w:val="002D4536"/>
    <w:rsid w:val="002E5BB9"/>
    <w:rsid w:val="00394B3E"/>
    <w:rsid w:val="003C1DEA"/>
    <w:rsid w:val="003C46B3"/>
    <w:rsid w:val="003D5FD5"/>
    <w:rsid w:val="003D691C"/>
    <w:rsid w:val="003F6F62"/>
    <w:rsid w:val="004557A4"/>
    <w:rsid w:val="004D6035"/>
    <w:rsid w:val="004E27F5"/>
    <w:rsid w:val="005127E6"/>
    <w:rsid w:val="00513230"/>
    <w:rsid w:val="0052752E"/>
    <w:rsid w:val="00544C62"/>
    <w:rsid w:val="00561C6F"/>
    <w:rsid w:val="00572A0D"/>
    <w:rsid w:val="00572A97"/>
    <w:rsid w:val="005925B2"/>
    <w:rsid w:val="005B1448"/>
    <w:rsid w:val="005B377E"/>
    <w:rsid w:val="005B5EC6"/>
    <w:rsid w:val="005B7D7D"/>
    <w:rsid w:val="005D3DBA"/>
    <w:rsid w:val="005D4075"/>
    <w:rsid w:val="005E0A58"/>
    <w:rsid w:val="006024A1"/>
    <w:rsid w:val="00615973"/>
    <w:rsid w:val="0062233D"/>
    <w:rsid w:val="006628F5"/>
    <w:rsid w:val="006A217F"/>
    <w:rsid w:val="006D513D"/>
    <w:rsid w:val="0072572F"/>
    <w:rsid w:val="0072749E"/>
    <w:rsid w:val="0074043E"/>
    <w:rsid w:val="00742E9E"/>
    <w:rsid w:val="00761E34"/>
    <w:rsid w:val="00770985"/>
    <w:rsid w:val="0077597C"/>
    <w:rsid w:val="00782CEE"/>
    <w:rsid w:val="007943E5"/>
    <w:rsid w:val="007A490F"/>
    <w:rsid w:val="007C0D00"/>
    <w:rsid w:val="00801626"/>
    <w:rsid w:val="00802749"/>
    <w:rsid w:val="00861341"/>
    <w:rsid w:val="00894AEB"/>
    <w:rsid w:val="00896864"/>
    <w:rsid w:val="00897F44"/>
    <w:rsid w:val="008C357D"/>
    <w:rsid w:val="008F0197"/>
    <w:rsid w:val="008F1540"/>
    <w:rsid w:val="00907087"/>
    <w:rsid w:val="00911DC7"/>
    <w:rsid w:val="00925BAB"/>
    <w:rsid w:val="009371D1"/>
    <w:rsid w:val="0093762E"/>
    <w:rsid w:val="0095011F"/>
    <w:rsid w:val="009A64A6"/>
    <w:rsid w:val="009B24F4"/>
    <w:rsid w:val="009B4C00"/>
    <w:rsid w:val="009C15F9"/>
    <w:rsid w:val="009C2304"/>
    <w:rsid w:val="009D04DC"/>
    <w:rsid w:val="009D4748"/>
    <w:rsid w:val="009D53F7"/>
    <w:rsid w:val="00A02C0B"/>
    <w:rsid w:val="00A0713B"/>
    <w:rsid w:val="00A1083B"/>
    <w:rsid w:val="00A50107"/>
    <w:rsid w:val="00A871EB"/>
    <w:rsid w:val="00AA618D"/>
    <w:rsid w:val="00AD0103"/>
    <w:rsid w:val="00AE2899"/>
    <w:rsid w:val="00AF700A"/>
    <w:rsid w:val="00B14102"/>
    <w:rsid w:val="00B161F3"/>
    <w:rsid w:val="00B33527"/>
    <w:rsid w:val="00B47B48"/>
    <w:rsid w:val="00B51EE2"/>
    <w:rsid w:val="00B57BF8"/>
    <w:rsid w:val="00B6434E"/>
    <w:rsid w:val="00B6490A"/>
    <w:rsid w:val="00B67244"/>
    <w:rsid w:val="00B71ED4"/>
    <w:rsid w:val="00B7507A"/>
    <w:rsid w:val="00B75F8D"/>
    <w:rsid w:val="00BB4495"/>
    <w:rsid w:val="00BB6628"/>
    <w:rsid w:val="00BE4B67"/>
    <w:rsid w:val="00C14028"/>
    <w:rsid w:val="00C14077"/>
    <w:rsid w:val="00C33B65"/>
    <w:rsid w:val="00C57BE9"/>
    <w:rsid w:val="00C8372E"/>
    <w:rsid w:val="00CB657F"/>
    <w:rsid w:val="00D06AD7"/>
    <w:rsid w:val="00D23A00"/>
    <w:rsid w:val="00D27299"/>
    <w:rsid w:val="00D27704"/>
    <w:rsid w:val="00D64CE5"/>
    <w:rsid w:val="00D826D8"/>
    <w:rsid w:val="00D902EE"/>
    <w:rsid w:val="00DC565E"/>
    <w:rsid w:val="00DD14E7"/>
    <w:rsid w:val="00E52836"/>
    <w:rsid w:val="00E651E6"/>
    <w:rsid w:val="00E836DE"/>
    <w:rsid w:val="00E901EE"/>
    <w:rsid w:val="00E91BCF"/>
    <w:rsid w:val="00E95EA6"/>
    <w:rsid w:val="00F137FD"/>
    <w:rsid w:val="00F25BED"/>
    <w:rsid w:val="00F5585C"/>
    <w:rsid w:val="00F90BD0"/>
    <w:rsid w:val="00F92531"/>
    <w:rsid w:val="00F95B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495"/>
    <w:pPr>
      <w:spacing w:after="200" w:line="276"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BB4495"/>
    <w:pPr>
      <w:ind w:left="720"/>
      <w:contextualSpacing/>
    </w:pPr>
  </w:style>
  <w:style w:type="paragraph" w:styleId="BalloonText">
    <w:name w:val="Balloon Text"/>
    <w:basedOn w:val="Normal"/>
    <w:link w:val="BalloonTextChar"/>
    <w:semiHidden/>
    <w:unhideWhenUsed/>
    <w:rsid w:val="003F6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F6F62"/>
    <w:rPr>
      <w:rFonts w:ascii="Tahoma" w:eastAsia="Calibri" w:hAnsi="Tahoma" w:cs="Tahoma"/>
      <w:sz w:val="16"/>
      <w:szCs w:val="16"/>
      <w:lang w:val="en-US" w:eastAsia="en-US"/>
    </w:rPr>
  </w:style>
  <w:style w:type="character" w:styleId="Hyperlink">
    <w:name w:val="Hyperlink"/>
    <w:basedOn w:val="DefaultParagraphFont"/>
    <w:unhideWhenUsed/>
    <w:rsid w:val="00F137FD"/>
    <w:rPr>
      <w:color w:val="0000FF" w:themeColor="hyperlink"/>
      <w:u w:val="single"/>
    </w:rPr>
  </w:style>
  <w:style w:type="paragraph" w:styleId="Header">
    <w:name w:val="header"/>
    <w:basedOn w:val="Normal"/>
    <w:link w:val="HeaderChar"/>
    <w:uiPriority w:val="99"/>
    <w:unhideWhenUsed/>
    <w:rsid w:val="009B4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C00"/>
    <w:rPr>
      <w:rFonts w:ascii="Calibri" w:eastAsia="Calibri" w:hAnsi="Calibri"/>
      <w:sz w:val="22"/>
      <w:szCs w:val="22"/>
      <w:lang w:val="en-US" w:eastAsia="en-US"/>
    </w:rPr>
  </w:style>
  <w:style w:type="paragraph" w:styleId="Footer">
    <w:name w:val="footer"/>
    <w:basedOn w:val="Normal"/>
    <w:link w:val="FooterChar"/>
    <w:unhideWhenUsed/>
    <w:rsid w:val="009B4C00"/>
    <w:pPr>
      <w:tabs>
        <w:tab w:val="center" w:pos="4680"/>
        <w:tab w:val="right" w:pos="9360"/>
      </w:tabs>
      <w:spacing w:after="0" w:line="240" w:lineRule="auto"/>
    </w:pPr>
  </w:style>
  <w:style w:type="character" w:customStyle="1" w:styleId="FooterChar">
    <w:name w:val="Footer Char"/>
    <w:basedOn w:val="DefaultParagraphFont"/>
    <w:link w:val="Footer"/>
    <w:rsid w:val="009B4C00"/>
    <w:rPr>
      <w:rFonts w:ascii="Calibri" w:eastAsia="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3169">
      <w:bodyDiv w:val="1"/>
      <w:marLeft w:val="0"/>
      <w:marRight w:val="0"/>
      <w:marTop w:val="0"/>
      <w:marBottom w:val="0"/>
      <w:divBdr>
        <w:top w:val="none" w:sz="0" w:space="0" w:color="auto"/>
        <w:left w:val="none" w:sz="0" w:space="0" w:color="auto"/>
        <w:bottom w:val="none" w:sz="0" w:space="0" w:color="auto"/>
        <w:right w:val="none" w:sz="0" w:space="0" w:color="auto"/>
      </w:divBdr>
    </w:div>
    <w:div w:id="464008444">
      <w:bodyDiv w:val="1"/>
      <w:marLeft w:val="0"/>
      <w:marRight w:val="0"/>
      <w:marTop w:val="0"/>
      <w:marBottom w:val="0"/>
      <w:divBdr>
        <w:top w:val="none" w:sz="0" w:space="0" w:color="auto"/>
        <w:left w:val="none" w:sz="0" w:space="0" w:color="auto"/>
        <w:bottom w:val="none" w:sz="0" w:space="0" w:color="auto"/>
        <w:right w:val="none" w:sz="0" w:space="0" w:color="auto"/>
      </w:divBdr>
      <w:divsChild>
        <w:div w:id="210770477">
          <w:marLeft w:val="432"/>
          <w:marRight w:val="0"/>
          <w:marTop w:val="115"/>
          <w:marBottom w:val="0"/>
          <w:divBdr>
            <w:top w:val="none" w:sz="0" w:space="0" w:color="auto"/>
            <w:left w:val="none" w:sz="0" w:space="0" w:color="auto"/>
            <w:bottom w:val="none" w:sz="0" w:space="0" w:color="auto"/>
            <w:right w:val="none" w:sz="0" w:space="0" w:color="auto"/>
          </w:divBdr>
        </w:div>
        <w:div w:id="942806956">
          <w:marLeft w:val="432"/>
          <w:marRight w:val="0"/>
          <w:marTop w:val="115"/>
          <w:marBottom w:val="0"/>
          <w:divBdr>
            <w:top w:val="none" w:sz="0" w:space="0" w:color="auto"/>
            <w:left w:val="none" w:sz="0" w:space="0" w:color="auto"/>
            <w:bottom w:val="none" w:sz="0" w:space="0" w:color="auto"/>
            <w:right w:val="none" w:sz="0" w:space="0" w:color="auto"/>
          </w:divBdr>
        </w:div>
        <w:div w:id="1015965132">
          <w:marLeft w:val="432"/>
          <w:marRight w:val="0"/>
          <w:marTop w:val="115"/>
          <w:marBottom w:val="0"/>
          <w:divBdr>
            <w:top w:val="none" w:sz="0" w:space="0" w:color="auto"/>
            <w:left w:val="none" w:sz="0" w:space="0" w:color="auto"/>
            <w:bottom w:val="none" w:sz="0" w:space="0" w:color="auto"/>
            <w:right w:val="none" w:sz="0" w:space="0" w:color="auto"/>
          </w:divBdr>
        </w:div>
        <w:div w:id="1821802229">
          <w:marLeft w:val="432"/>
          <w:marRight w:val="0"/>
          <w:marTop w:val="115"/>
          <w:marBottom w:val="0"/>
          <w:divBdr>
            <w:top w:val="none" w:sz="0" w:space="0" w:color="auto"/>
            <w:left w:val="none" w:sz="0" w:space="0" w:color="auto"/>
            <w:bottom w:val="none" w:sz="0" w:space="0" w:color="auto"/>
            <w:right w:val="none" w:sz="0" w:space="0" w:color="auto"/>
          </w:divBdr>
        </w:div>
      </w:divsChild>
    </w:div>
    <w:div w:id="570626924">
      <w:bodyDiv w:val="1"/>
      <w:marLeft w:val="0"/>
      <w:marRight w:val="0"/>
      <w:marTop w:val="0"/>
      <w:marBottom w:val="0"/>
      <w:divBdr>
        <w:top w:val="none" w:sz="0" w:space="0" w:color="auto"/>
        <w:left w:val="none" w:sz="0" w:space="0" w:color="auto"/>
        <w:bottom w:val="none" w:sz="0" w:space="0" w:color="auto"/>
        <w:right w:val="none" w:sz="0" w:space="0" w:color="auto"/>
      </w:divBdr>
      <w:divsChild>
        <w:div w:id="1963995891">
          <w:marLeft w:val="432"/>
          <w:marRight w:val="0"/>
          <w:marTop w:val="115"/>
          <w:marBottom w:val="0"/>
          <w:divBdr>
            <w:top w:val="none" w:sz="0" w:space="0" w:color="auto"/>
            <w:left w:val="none" w:sz="0" w:space="0" w:color="auto"/>
            <w:bottom w:val="none" w:sz="0" w:space="0" w:color="auto"/>
            <w:right w:val="none" w:sz="0" w:space="0" w:color="auto"/>
          </w:divBdr>
        </w:div>
        <w:div w:id="884177148">
          <w:marLeft w:val="432"/>
          <w:marRight w:val="0"/>
          <w:marTop w:val="115"/>
          <w:marBottom w:val="0"/>
          <w:divBdr>
            <w:top w:val="none" w:sz="0" w:space="0" w:color="auto"/>
            <w:left w:val="none" w:sz="0" w:space="0" w:color="auto"/>
            <w:bottom w:val="none" w:sz="0" w:space="0" w:color="auto"/>
            <w:right w:val="none" w:sz="0" w:space="0" w:color="auto"/>
          </w:divBdr>
        </w:div>
        <w:div w:id="240524834">
          <w:marLeft w:val="432"/>
          <w:marRight w:val="0"/>
          <w:marTop w:val="115"/>
          <w:marBottom w:val="0"/>
          <w:divBdr>
            <w:top w:val="none" w:sz="0" w:space="0" w:color="auto"/>
            <w:left w:val="none" w:sz="0" w:space="0" w:color="auto"/>
            <w:bottom w:val="none" w:sz="0" w:space="0" w:color="auto"/>
            <w:right w:val="none" w:sz="0" w:space="0" w:color="auto"/>
          </w:divBdr>
        </w:div>
        <w:div w:id="456340718">
          <w:marLeft w:val="432"/>
          <w:marRight w:val="0"/>
          <w:marTop w:val="115"/>
          <w:marBottom w:val="0"/>
          <w:divBdr>
            <w:top w:val="none" w:sz="0" w:space="0" w:color="auto"/>
            <w:left w:val="none" w:sz="0" w:space="0" w:color="auto"/>
            <w:bottom w:val="none" w:sz="0" w:space="0" w:color="auto"/>
            <w:right w:val="none" w:sz="0" w:space="0" w:color="auto"/>
          </w:divBdr>
        </w:div>
      </w:divsChild>
    </w:div>
    <w:div w:id="716856764">
      <w:bodyDiv w:val="1"/>
      <w:marLeft w:val="0"/>
      <w:marRight w:val="0"/>
      <w:marTop w:val="0"/>
      <w:marBottom w:val="0"/>
      <w:divBdr>
        <w:top w:val="none" w:sz="0" w:space="0" w:color="auto"/>
        <w:left w:val="none" w:sz="0" w:space="0" w:color="auto"/>
        <w:bottom w:val="none" w:sz="0" w:space="0" w:color="auto"/>
        <w:right w:val="none" w:sz="0" w:space="0" w:color="auto"/>
      </w:divBdr>
      <w:divsChild>
        <w:div w:id="1704094474">
          <w:marLeft w:val="432"/>
          <w:marRight w:val="0"/>
          <w:marTop w:val="115"/>
          <w:marBottom w:val="0"/>
          <w:divBdr>
            <w:top w:val="none" w:sz="0" w:space="0" w:color="auto"/>
            <w:left w:val="none" w:sz="0" w:space="0" w:color="auto"/>
            <w:bottom w:val="none" w:sz="0" w:space="0" w:color="auto"/>
            <w:right w:val="none" w:sz="0" w:space="0" w:color="auto"/>
          </w:divBdr>
        </w:div>
        <w:div w:id="1964310631">
          <w:marLeft w:val="432"/>
          <w:marRight w:val="0"/>
          <w:marTop w:val="115"/>
          <w:marBottom w:val="0"/>
          <w:divBdr>
            <w:top w:val="none" w:sz="0" w:space="0" w:color="auto"/>
            <w:left w:val="none" w:sz="0" w:space="0" w:color="auto"/>
            <w:bottom w:val="none" w:sz="0" w:space="0" w:color="auto"/>
            <w:right w:val="none" w:sz="0" w:space="0" w:color="auto"/>
          </w:divBdr>
        </w:div>
        <w:div w:id="2010131856">
          <w:marLeft w:val="432"/>
          <w:marRight w:val="0"/>
          <w:marTop w:val="115"/>
          <w:marBottom w:val="0"/>
          <w:divBdr>
            <w:top w:val="none" w:sz="0" w:space="0" w:color="auto"/>
            <w:left w:val="none" w:sz="0" w:space="0" w:color="auto"/>
            <w:bottom w:val="none" w:sz="0" w:space="0" w:color="auto"/>
            <w:right w:val="none" w:sz="0" w:space="0" w:color="auto"/>
          </w:divBdr>
        </w:div>
        <w:div w:id="1959024610">
          <w:marLeft w:val="432"/>
          <w:marRight w:val="0"/>
          <w:marTop w:val="115"/>
          <w:marBottom w:val="0"/>
          <w:divBdr>
            <w:top w:val="none" w:sz="0" w:space="0" w:color="auto"/>
            <w:left w:val="none" w:sz="0" w:space="0" w:color="auto"/>
            <w:bottom w:val="none" w:sz="0" w:space="0" w:color="auto"/>
            <w:right w:val="none" w:sz="0" w:space="0" w:color="auto"/>
          </w:divBdr>
        </w:div>
      </w:divsChild>
    </w:div>
    <w:div w:id="1312099575">
      <w:bodyDiv w:val="1"/>
      <w:marLeft w:val="0"/>
      <w:marRight w:val="0"/>
      <w:marTop w:val="0"/>
      <w:marBottom w:val="0"/>
      <w:divBdr>
        <w:top w:val="none" w:sz="0" w:space="0" w:color="auto"/>
        <w:left w:val="none" w:sz="0" w:space="0" w:color="auto"/>
        <w:bottom w:val="none" w:sz="0" w:space="0" w:color="auto"/>
        <w:right w:val="none" w:sz="0" w:space="0" w:color="auto"/>
      </w:divBdr>
    </w:div>
    <w:div w:id="1334651901">
      <w:bodyDiv w:val="1"/>
      <w:marLeft w:val="0"/>
      <w:marRight w:val="0"/>
      <w:marTop w:val="0"/>
      <w:marBottom w:val="0"/>
      <w:divBdr>
        <w:top w:val="none" w:sz="0" w:space="0" w:color="auto"/>
        <w:left w:val="none" w:sz="0" w:space="0" w:color="auto"/>
        <w:bottom w:val="none" w:sz="0" w:space="0" w:color="auto"/>
        <w:right w:val="none" w:sz="0" w:space="0" w:color="auto"/>
      </w:divBdr>
      <w:divsChild>
        <w:div w:id="877203150">
          <w:marLeft w:val="432"/>
          <w:marRight w:val="0"/>
          <w:marTop w:val="115"/>
          <w:marBottom w:val="0"/>
          <w:divBdr>
            <w:top w:val="none" w:sz="0" w:space="0" w:color="auto"/>
            <w:left w:val="none" w:sz="0" w:space="0" w:color="auto"/>
            <w:bottom w:val="none" w:sz="0" w:space="0" w:color="auto"/>
            <w:right w:val="none" w:sz="0" w:space="0" w:color="auto"/>
          </w:divBdr>
        </w:div>
        <w:div w:id="2055692855">
          <w:marLeft w:val="432"/>
          <w:marRight w:val="0"/>
          <w:marTop w:val="115"/>
          <w:marBottom w:val="0"/>
          <w:divBdr>
            <w:top w:val="none" w:sz="0" w:space="0" w:color="auto"/>
            <w:left w:val="none" w:sz="0" w:space="0" w:color="auto"/>
            <w:bottom w:val="none" w:sz="0" w:space="0" w:color="auto"/>
            <w:right w:val="none" w:sz="0" w:space="0" w:color="auto"/>
          </w:divBdr>
        </w:div>
        <w:div w:id="17512172">
          <w:marLeft w:val="432"/>
          <w:marRight w:val="0"/>
          <w:marTop w:val="115"/>
          <w:marBottom w:val="0"/>
          <w:divBdr>
            <w:top w:val="none" w:sz="0" w:space="0" w:color="auto"/>
            <w:left w:val="none" w:sz="0" w:space="0" w:color="auto"/>
            <w:bottom w:val="none" w:sz="0" w:space="0" w:color="auto"/>
            <w:right w:val="none" w:sz="0" w:space="0" w:color="auto"/>
          </w:divBdr>
        </w:div>
        <w:div w:id="123895205">
          <w:marLeft w:val="432"/>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Ard161</b:Tag>
    <b:SourceType>InternetSite</b:SourceType>
    <b:Guid>{ABBB6247-B583-4698-8567-D5AD9D316B1D}</b:Guid>
    <b:Title>Arduino Uno R3</b:Title>
    <b:InternetSiteTitle>robotech shop</b:InternetSiteTitle>
    <b:Year>2016</b:Year>
    <b:YearAccessed>2016</b:YearAccessed>
    <b:MonthAccessed>January</b:MonthAccessed>
    <b:URL>http://robotechshop.com/shop/arduino/arduino-board/arduino-uno/</b:URL>
    <b:RefOrder>3</b:RefOrder>
  </b:Source>
  <b:Source>
    <b:Tag>Ben16</b:Tag>
    <b:SourceType>DocumentFromInternetSite</b:SourceType>
    <b:Guid>{D5CCFC15-D0AE-4DDC-9559-346AC63802A0}</b:Guid>
    <b:Title>What is an Arduino</b:Title>
    <b:InternetSiteTitle>SparkFun Electronics</b:InternetSiteTitle>
    <b:YearAccessed>2016</b:YearAccessed>
    <b:MonthAccessed>January</b:MonthAccessed>
    <b:URL>https://learn.sparkfun.com/tutorials/what-is-an-arduino</b:URL>
    <b:Year>2014</b:Year>
    <b:RefOrder>2</b:RefOrder>
  </b:Source>
  <b:Source>
    <b:Tag>Ard16</b:Tag>
    <b:SourceType>InternetSite</b:SourceType>
    <b:Guid>{53EF2121-D561-4707-B56B-B11D0F907D79}</b:Guid>
    <b:Title>Arduino</b:Title>
    <b:Year>2016</b:Year>
    <b:InternetSiteTitle>Arduino Web site</b:InternetSiteTitle>
    <b:YearAccessed>2016</b:YearAccessed>
    <b:MonthAccessed>January</b:MonthAccessed>
    <b:URL>https://www.arduino.cc/en/Guide/Introduction</b:URL>
    <b:RefOrder>1</b:RefOrder>
  </b:Source>
  <b:Source>
    <b:Tag>Ard15</b:Tag>
    <b:SourceType>InternetSite</b:SourceType>
    <b:Guid>{6D5A0FAC-28F6-4BF3-AB76-6BBF620AA0E9}</b:Guid>
    <b:Title>Arduino Software (IDE)</b:Title>
    <b:InternetSiteTitle>Arduino </b:InternetSiteTitle>
    <b:Year>2015</b:Year>
    <b:Month>September</b:Month>
    <b:Day>7</b:Day>
    <b:YearAccessed>2016</b:YearAccessed>
    <b:MonthAccessed>January</b:MonthAccessed>
    <b:URL>https://www.arduino.cc/en/Guide/Environment</b:URL>
    <b:RefOrder>4</b:RefOrder>
  </b:Source>
  <b:Source>
    <b:Tag>Dav16</b:Tag>
    <b:SourceType>JournalArticle</b:SourceType>
    <b:Guid>{C887C6CD-4EB8-4189-8F8F-015ABA371267}</b:Guid>
    <b:Title>Arduino-Based Dataloggers: Hardware and Software</b:Title>
    <b:Year>2016</b:Year>
    <b:Author>
      <b:Author>
        <b:NameList>
          <b:Person>
            <b:Last>Brooks</b:Last>
            <b:First>David</b:First>
            <b:Middle>R.</b:Middle>
          </b:Person>
        </b:NameList>
      </b:Author>
    </b:Author>
    <b:Pages>6</b:Pages>
    <b:RefOrder>5</b:RefOrder>
  </b:Source>
  <b:Source>
    <b:Tag>Myk15</b:Tag>
    <b:SourceType>DocumentFromInternetSite</b:SourceType>
    <b:Guid>{61DCF4D2-2462-4545-8499-21911598EC50}</b:Guid>
    <b:Title>Arduino for Makers#2: Deconstructing Arduino Programs</b:Title>
    <b:Year>2015</b:Year>
    <b:Author>
      <b:Author>
        <b:NameList>
          <b:Person>
            <b:Last>Predko</b:Last>
            <b:First>Myke</b:First>
          </b:Person>
        </b:NameList>
      </b:Author>
    </b:Author>
    <b:InternetSiteTitle>Robohub</b:InternetSiteTitle>
    <b:Month>April</b:Month>
    <b:Day>9</b:Day>
    <b:YearAccessed>2016</b:YearAccessed>
    <b:MonthAccessed>January</b:MonthAccessed>
    <b:URL>http://robohub.org/arduino-for-makers-2-deconstructing-arduino-programs/</b:URL>
    <b:RefOrder>6</b:RefOrder>
  </b:Source>
  <b:Source>
    <b:Tag>MLX16</b:Tag>
    <b:SourceType>InternetSite</b:SourceType>
    <b:Guid>{2FF9D7B9-2A2D-4F44-8118-18BAE2A74306}</b:Guid>
    <b:Title>MLX90614 IR Thermometer Hookup Guide</b:Title>
    <b:InternetSiteTitle>SparkFun</b:InternetSiteTitle>
    <b:YearAccessed>2016</b:YearAccessed>
    <b:MonthAccessed>January</b:MonthAccessed>
    <b:URL>https://learn.sparkfun.com/tutorials/mlx90614-ir-thermometer-hookup-guide#mlx90614-overview</b:URL>
    <b:Year>2014</b:Year>
    <b:RefOrder>6</b:RefOrder>
  </b:Source>
  <b:Source>
    <b:Tag>MLX13</b:Tag>
    <b:SourceType>DocumentFromInternetSite</b:SourceType>
    <b:Guid>{284A67AE-D3D8-4BC2-9E0E-1A7A55032E06}</b:Guid>
    <b:Title>MLX90614 family</b:Title>
    <b:InternetSiteTitle>Melexis: Microelectronics Integrated Systems</b:InternetSiteTitle>
    <b:Year>2013</b:Year>
    <b:Month>February</b:Month>
    <b:Day>28</b:Day>
    <b:YearAccessed>2016</b:YearAccessed>
    <b:MonthAccessed>January</b:MonthAccessed>
    <b:URL>https://cdn-shop.adafruit.com/datasheets/MLX90614.pdf</b:URL>
    <b:RefOrder>8</b:RefOrder>
  </b:Source>
  <b:Source>
    <b:Tag>CC195</b:Tag>
    <b:SourceType>DocumentFromInternetSite</b:SourceType>
    <b:Guid>{1F64097C-B56C-4F15-BC14-925C1D9D8AB5}</b:Guid>
    <b:Title>CC1101</b:Title>
    <b:InternetSiteTitle>Texas Instruments</b:InternetSiteTitle>
    <b:Year>1995</b:Year>
    <b:YearAccessed>2016</b:YearAccessed>
    <b:MonthAccessed>January</b:MonthAccessed>
    <b:URL>http://www.ti.com/product/CC1101/description</b:URL>
    <b:RefOrder>9</b:RefOrder>
  </b:Source>
  <b:Source>
    <b:Tag>CC115</b:Tag>
    <b:SourceType>DocumentFromInternetSite</b:SourceType>
    <b:Guid>{30C7E9FF-E9F9-4577-B7E1-AEA96561413B}</b:Guid>
    <b:Title>CC1101</b:Title>
    <b:InternetSiteTitle>Texas Instrument</b:InternetSiteTitle>
    <b:Year>2015</b:Year>
    <b:YearAccessed>2016</b:YearAccessed>
    <b:MonthAccessed>January</b:MonthAccessed>
    <b:URL>http://www.ti.com/lit/ds/symlink/cc1101.pdf</b:URL>
    <b:RefOrder>10</b:RefOrder>
  </b:Source>
  <b:Source>
    <b:Tag>Gro14</b:Tag>
    <b:SourceType>InternetSite</b:SourceType>
    <b:Guid>{4D64E262-ADB8-489C-9A2E-D5AF8A6A4FE0}</b:Guid>
    <b:Title>Grove - Ear-clip Heart Rate Sensor</b:Title>
    <b:InternetSiteTitle>Epictinker</b:InternetSiteTitle>
    <b:Year>2014</b:Year>
    <b:YearAccessed>2016</b:YearAccessed>
    <b:MonthAccessed>January</b:MonthAccessed>
    <b:URL>http://www.epictinker.com/Grove-Ear-clip-Heart-Rate-Sensor-p/med03212p.htm</b:URL>
    <b:RefOrder>11</b:RefOrder>
  </b:Source>
  <b:Source>
    <b:Tag>ATM15</b:Tag>
    <b:SourceType>DocumentFromInternetSite</b:SourceType>
    <b:Guid>{DEFF045F-8055-4896-8FB9-D02F665424BA}</b:Guid>
    <b:Title>ATMEL 8-Bit Microcontroller Datasheet</b:Title>
    <b:InternetSiteTitle>Atmel</b:InternetSiteTitle>
    <b:Year>2015</b:Year>
    <b:Month>November</b:Month>
    <b:YearAccessed>2016</b:YearAccessed>
    <b:MonthAccessed>January</b:MonthAccessed>
    <b:URL>http://www.atmel.com/images/atmel-8271-8-bit-avr-microcontroller-atmega48a-48pa-88a-88pa-168a-168pa-328-328p_datasheet_complete.pdf </b:URL>
    <b:RefOrder>12</b:RefOrder>
  </b:Source>
  <b:Source>
    <b:Tag>ADP06</b:Tag>
    <b:SourceType>DocumentFromInternetSite</b:SourceType>
    <b:Guid>{736E1119-C271-4538-9F29-9B9E9EFB8D32}</b:Guid>
    <b:Title>ADP1621</b:Title>
    <b:InternetSiteTitle>Analog Devices</b:InternetSiteTitle>
    <b:Year>2006</b:Year>
    <b:YearAccessed>2016</b:YearAccessed>
    <b:MonthAccessed>January</b:MonthAccessed>
    <b:URL>http://www.analog.com/media/en/technical-documentation/data-sheets/ADP1621.pdf</b:URL>
    <b:RefOrder>13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3F5B1B-7BDB-4FD7-85E3-C74D61C7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13</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CHAPTER I</vt:lpstr>
    </vt:vector>
  </TitlesOfParts>
  <Company/>
  <LinksUpToDate>false</LinksUpToDate>
  <CharactersWithSpaces>13691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MyEmachines</dc:creator>
  <cp:lastModifiedBy>Project Twin Phoenix</cp:lastModifiedBy>
  <cp:revision>65</cp:revision>
  <dcterms:created xsi:type="dcterms:W3CDTF">2014-08-19T11:09:00Z</dcterms:created>
  <dcterms:modified xsi:type="dcterms:W3CDTF">2017-07-21T07:49:00Z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