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B3DA1">
      <w:pPr>
        <w:rPr>
          <w:rFonts w:hint="eastAsia"/>
        </w:rPr>
      </w:pPr>
      <w:r>
        <w:rPr>
          <w:rFonts w:hint="eastAsia"/>
        </w:rPr>
        <w:t>尊敬的</w:t>
      </w:r>
      <w:r>
        <w:rPr>
          <w:rFonts w:hint="eastAsia"/>
          <w:lang w:val="en-US" w:eastAsia="zh-CN"/>
        </w:rPr>
        <w:t>评审老师</w:t>
      </w:r>
      <w:r>
        <w:rPr>
          <w:rFonts w:hint="eastAsia"/>
          <w:lang w:eastAsia="zh-CN"/>
        </w:rPr>
        <w:t>，</w:t>
      </w:r>
      <w:r>
        <w:rPr>
          <w:rFonts w:hint="eastAsia"/>
          <w:lang w:val="en-US" w:eastAsia="zh-CN"/>
        </w:rPr>
        <w:t>您好</w:t>
      </w:r>
      <w:r>
        <w:rPr>
          <w:rFonts w:hint="eastAsia"/>
        </w:rPr>
        <w:t>！</w:t>
      </w:r>
    </w:p>
    <w:p w14:paraId="39FE3450">
      <w:pPr>
        <w:rPr>
          <w:rFonts w:hint="eastAsia"/>
        </w:rPr>
      </w:pPr>
    </w:p>
    <w:p w14:paraId="2B536A29">
      <w:pPr>
        <w:rPr>
          <w:rFonts w:hint="eastAsia"/>
        </w:rPr>
      </w:pPr>
      <w:r>
        <w:rPr>
          <w:rFonts w:hint="eastAsia"/>
        </w:rPr>
        <w:t>我是朱拓恺，今天我将代表我们团队汇报我们正在进行的研究课题。我们的研究课题是《基于高销量电子游戏的共同性设计及实践化应用研究》。很荣幸能在这里向</w:t>
      </w:r>
      <w:r>
        <w:rPr>
          <w:rFonts w:hint="eastAsia"/>
          <w:lang w:val="en-US" w:eastAsia="zh-CN"/>
        </w:rPr>
        <w:t>您</w:t>
      </w:r>
      <w:r>
        <w:rPr>
          <w:rFonts w:hint="eastAsia"/>
        </w:rPr>
        <w:t>详细介绍我们的研究背景、研究内容与方法、团队分工、研究计划、预期成果及社会影响。</w:t>
      </w:r>
    </w:p>
    <w:p w14:paraId="391D0EBD">
      <w:pPr>
        <w:rPr>
          <w:rFonts w:hint="eastAsia"/>
        </w:rPr>
      </w:pPr>
    </w:p>
    <w:p w14:paraId="0027BF39">
      <w:pPr>
        <w:rPr>
          <w:rFonts w:hint="eastAsia"/>
        </w:rPr>
      </w:pPr>
      <w:r>
        <w:rPr>
          <w:rFonts w:hint="eastAsia"/>
        </w:rPr>
        <w:t>首先，我先介绍一下我们的团队成员。我们团队由三位成员组成：我是</w:t>
      </w:r>
      <w:r>
        <w:rPr>
          <w:rFonts w:hint="eastAsia"/>
          <w:lang w:val="en-US" w:eastAsia="zh-CN"/>
        </w:rPr>
        <w:t>组长</w:t>
      </w:r>
      <w:r>
        <w:rPr>
          <w:rFonts w:hint="eastAsia"/>
        </w:rPr>
        <w:t>朱拓恺</w:t>
      </w:r>
      <w:r>
        <w:rPr>
          <w:rFonts w:hint="eastAsia"/>
          <w:lang w:eastAsia="zh-CN"/>
        </w:rPr>
        <w:t>，</w:t>
      </w:r>
      <w:r>
        <w:rPr>
          <w:rFonts w:hint="eastAsia"/>
        </w:rPr>
        <w:t>我的两位伙伴分别是徐乐天和郭翔宇。我们的团队不仅有着丰富的游戏经验，也有着强烈的学术兴趣和探索精神，希望能通过这次研究，对电子游戏设计产生一些具有实际应用意义的发现。</w:t>
      </w:r>
    </w:p>
    <w:p w14:paraId="0D27405E">
      <w:pPr>
        <w:rPr>
          <w:rFonts w:hint="eastAsia" w:eastAsiaTheme="minorEastAsia"/>
          <w:lang w:eastAsia="zh-CN"/>
        </w:rPr>
      </w:pPr>
    </w:p>
    <w:p w14:paraId="73200226">
      <w:pPr>
        <w:rPr>
          <w:rFonts w:hint="eastAsia"/>
        </w:rPr>
      </w:pPr>
      <w:r>
        <w:rPr>
          <w:rFonts w:hint="eastAsia"/>
        </w:rPr>
        <w:t>一、研究背景与意义</w:t>
      </w:r>
    </w:p>
    <w:p w14:paraId="42B17289">
      <w:pPr>
        <w:rPr>
          <w:rFonts w:hint="eastAsia"/>
        </w:rPr>
      </w:pPr>
      <w:r>
        <w:rPr>
          <w:rFonts w:hint="eastAsia"/>
        </w:rPr>
        <w:t>随着社会和科技的快速发展，电子游戏产业正处于蓬勃发展的阶段，全球电子游戏市场的年产值达到了数百亿美元。电子游戏不仅仅是娱乐工具，还逐渐成为一种影响文化和社会的媒介。我们小组的成员都是资深的游戏爱好者，对游戏行业有着深入的理解。我们发现，许多高销量的电子游戏在设计上具备一些共同特征，这些设计元素对玩家的心理、情感和行为产生了深远的影响。</w:t>
      </w:r>
    </w:p>
    <w:p w14:paraId="7A29E5BD">
      <w:pPr>
        <w:rPr>
          <w:rFonts w:hint="eastAsia"/>
        </w:rPr>
      </w:pPr>
    </w:p>
    <w:p w14:paraId="15136C34">
      <w:pPr>
        <w:rPr>
          <w:rFonts w:hint="eastAsia"/>
        </w:rPr>
      </w:pPr>
      <w:r>
        <w:rPr>
          <w:rFonts w:hint="eastAsia"/>
        </w:rPr>
        <w:t>我们选择研究这些高销量游戏的设计共性，希望通过研究这些成功的游戏设计理念，不仅为游戏设计提供新的理论基础，还能将其应用到公共服务等实际领域。我们的目标是探索游戏中的设计元素如何通过跨学科融合，对玩家的心理健康、社交行为和审美意识产生正面影响。</w:t>
      </w:r>
    </w:p>
    <w:p w14:paraId="39BBA33D">
      <w:pPr>
        <w:rPr>
          <w:rFonts w:hint="eastAsia"/>
        </w:rPr>
      </w:pPr>
    </w:p>
    <w:p w14:paraId="3EE2968B">
      <w:pPr>
        <w:rPr>
          <w:rFonts w:hint="eastAsia"/>
        </w:rPr>
      </w:pPr>
      <w:r>
        <w:rPr>
          <w:rFonts w:hint="eastAsia"/>
        </w:rPr>
        <w:t>二、研究动机</w:t>
      </w:r>
    </w:p>
    <w:p w14:paraId="2C3ACD44">
      <w:pPr>
        <w:rPr>
          <w:rFonts w:hint="eastAsia"/>
        </w:rPr>
      </w:pPr>
      <w:r>
        <w:rPr>
          <w:rFonts w:hint="eastAsia"/>
        </w:rPr>
        <w:t>首先，我们研究的动机来源于对电子游戏行业的深厚兴趣。电子游戏的市场规模庞大，受众范围广泛，研究高销量游戏有助于我们深入理解不同玩家的需求及游戏设计的成功要素。其次，我们希望探讨游戏设计中的心理学和艺术元素如何与现代科技结合，推动游戏行业的发展并为其他行业提供新的应用思路。最后，电子游戏不仅可以作为娱乐工具，还可以通过设计促进玩家的心理健康和社会文化认同。因此，我们的研究具有现实意义。</w:t>
      </w:r>
    </w:p>
    <w:p w14:paraId="4ED9157C">
      <w:pPr>
        <w:rPr>
          <w:rFonts w:hint="eastAsia"/>
        </w:rPr>
      </w:pPr>
    </w:p>
    <w:p w14:paraId="32AD52A2">
      <w:pPr>
        <w:rPr>
          <w:rFonts w:hint="eastAsia"/>
        </w:rPr>
      </w:pPr>
      <w:r>
        <w:rPr>
          <w:rFonts w:hint="eastAsia"/>
        </w:rPr>
        <w:t>三、研究内容与方法</w:t>
      </w:r>
    </w:p>
    <w:p w14:paraId="6178A1A2">
      <w:pPr>
        <w:rPr>
          <w:rFonts w:hint="eastAsia"/>
        </w:rPr>
      </w:pPr>
      <w:r>
        <w:rPr>
          <w:rFonts w:hint="eastAsia"/>
        </w:rPr>
        <w:t>在研究内容方面，我们主要分为三个研究方向：</w:t>
      </w:r>
    </w:p>
    <w:p w14:paraId="2541951C">
      <w:pPr>
        <w:rPr>
          <w:rFonts w:hint="eastAsia"/>
        </w:rPr>
      </w:pPr>
    </w:p>
    <w:p w14:paraId="2DEB7B97">
      <w:pPr>
        <w:rPr>
          <w:rFonts w:hint="eastAsia"/>
        </w:rPr>
      </w:pPr>
      <w:r>
        <w:rPr>
          <w:rFonts w:hint="eastAsia"/>
        </w:rPr>
        <w:t>心理学应用：</w:t>
      </w:r>
    </w:p>
    <w:p w14:paraId="0B36AD62">
      <w:pPr>
        <w:rPr>
          <w:rFonts w:hint="eastAsia"/>
        </w:rPr>
      </w:pPr>
      <w:r>
        <w:rPr>
          <w:rFonts w:hint="eastAsia"/>
        </w:rPr>
        <w:t>我们将探讨游戏设计如何通过情感互动、角色塑造和叙事情节来影响玩家的心理健康和情绪调节。我们会分析这些心理学设计如何应用到其他领域，比如教育和公共活动中，以提升互动效果和参与者的体验。</w:t>
      </w:r>
    </w:p>
    <w:p w14:paraId="6EADE096">
      <w:pPr>
        <w:rPr>
          <w:rFonts w:hint="eastAsia"/>
        </w:rPr>
      </w:pPr>
    </w:p>
    <w:p w14:paraId="1156F154">
      <w:pPr>
        <w:rPr>
          <w:rFonts w:hint="eastAsia"/>
        </w:rPr>
      </w:pPr>
      <w:r>
        <w:rPr>
          <w:rFonts w:hint="eastAsia"/>
        </w:rPr>
        <w:t>艺术元素融合：</w:t>
      </w:r>
    </w:p>
    <w:p w14:paraId="6583B48B">
      <w:pPr>
        <w:rPr>
          <w:rFonts w:hint="eastAsia"/>
        </w:rPr>
      </w:pPr>
      <w:r>
        <w:rPr>
          <w:rFonts w:hint="eastAsia"/>
        </w:rPr>
        <w:t>游戏中的艺术设计，如视觉风格、音乐和动画，是提升游戏整体体验的重要组成部分。我们将分析这些元素如何帮助游戏成功，尤其是通过审美价值提升玩家的沉浸感和情感共鸣。同时，我们将研究这些艺术元素在教育和文化传播中的潜在应用。</w:t>
      </w:r>
    </w:p>
    <w:p w14:paraId="29A4E83B">
      <w:pPr>
        <w:rPr>
          <w:rFonts w:hint="eastAsia"/>
        </w:rPr>
      </w:pPr>
    </w:p>
    <w:p w14:paraId="734E10BA">
      <w:pPr>
        <w:rPr>
          <w:rFonts w:hint="eastAsia"/>
        </w:rPr>
      </w:pPr>
      <w:r>
        <w:rPr>
          <w:rFonts w:hint="eastAsia"/>
        </w:rPr>
        <w:t>技术支持：</w:t>
      </w:r>
    </w:p>
    <w:p w14:paraId="6B920E9E">
      <w:pPr>
        <w:rPr>
          <w:rFonts w:hint="eastAsia"/>
        </w:rPr>
      </w:pPr>
      <w:r>
        <w:rPr>
          <w:rFonts w:hint="eastAsia"/>
        </w:rPr>
        <w:t>随着虚拟现实（VR）和增强现实（AR）等新技术的兴起，游戏的互动性和沉浸感得到了极大增强。我们将探讨这些技术在高销量游戏中的应用，如何提升游戏体验并激发玩家的兴趣。此外，我们还会研究这些技术在其他领域的潜在应用，比如虚拟教学和远程会议。</w:t>
      </w:r>
    </w:p>
    <w:p w14:paraId="6636B68A">
      <w:pPr>
        <w:rPr>
          <w:rFonts w:hint="eastAsia"/>
        </w:rPr>
      </w:pPr>
    </w:p>
    <w:p w14:paraId="2E457BE3">
      <w:pPr>
        <w:rPr>
          <w:rFonts w:hint="eastAsia"/>
        </w:rPr>
      </w:pPr>
      <w:r>
        <w:rPr>
          <w:rFonts w:hint="eastAsia"/>
        </w:rPr>
        <w:t>我们的研究方法不仅包含理论分析，还包括实证研究。我们计划通过设计一个游戏原型，并邀请玩家进行测试，收集反馈数据，评估这些设计元素的实际效果。我们将通过数据分析优化游戏设计，并验证心理学应用、艺术元素融合和技术创新的有效性。</w:t>
      </w:r>
    </w:p>
    <w:p w14:paraId="109EAD1B">
      <w:pPr>
        <w:rPr>
          <w:rFonts w:hint="eastAsia"/>
        </w:rPr>
      </w:pPr>
    </w:p>
    <w:p w14:paraId="1989F39F">
      <w:pPr>
        <w:rPr>
          <w:rFonts w:hint="eastAsia"/>
        </w:rPr>
      </w:pPr>
      <w:r>
        <w:rPr>
          <w:rFonts w:hint="eastAsia"/>
        </w:rPr>
        <w:t>四、团队组建与任务分配</w:t>
      </w:r>
    </w:p>
    <w:p w14:paraId="781E0B82">
      <w:pPr>
        <w:rPr>
          <w:rFonts w:hint="eastAsia"/>
        </w:rPr>
      </w:pPr>
      <w:r>
        <w:rPr>
          <w:rFonts w:hint="eastAsia"/>
        </w:rPr>
        <w:t>在团队分工方面，我们每个成员都有明确的责任。</w:t>
      </w:r>
    </w:p>
    <w:p w14:paraId="2633EB23">
      <w:pPr>
        <w:rPr>
          <w:rFonts w:hint="eastAsia"/>
        </w:rPr>
      </w:pPr>
    </w:p>
    <w:p w14:paraId="3F0F7451">
      <w:pPr>
        <w:rPr>
          <w:rFonts w:hint="eastAsia"/>
        </w:rPr>
      </w:pPr>
      <w:r>
        <w:rPr>
          <w:rFonts w:hint="eastAsia"/>
        </w:rPr>
        <w:t>我主要负责研究报告的撰写、答辩准备和项目的整体规划。徐乐天负责背景调查，他将收集与高销量游戏相关的文献资料，并进行市场分析，确保我们的研究有坚实的理论基础。郭翔宇则负责技术开发和数据分析，他将负责编写游戏原型程序，并通过数据分析验证我们研究中的假设。我们定期召开会议，讨论研究进展，确保项目按计划进行。</w:t>
      </w:r>
    </w:p>
    <w:p w14:paraId="42B31C29">
      <w:pPr>
        <w:rPr>
          <w:rFonts w:hint="eastAsia"/>
        </w:rPr>
      </w:pPr>
    </w:p>
    <w:p w14:paraId="6C3B379B">
      <w:pPr>
        <w:rPr>
          <w:rFonts w:hint="eastAsia"/>
        </w:rPr>
      </w:pPr>
      <w:r>
        <w:rPr>
          <w:rFonts w:hint="eastAsia"/>
        </w:rPr>
        <w:t>五、研究计划与实施步骤</w:t>
      </w:r>
    </w:p>
    <w:p w14:paraId="2D655B34">
      <w:pPr>
        <w:rPr>
          <w:rFonts w:hint="eastAsia"/>
        </w:rPr>
      </w:pPr>
      <w:r>
        <w:rPr>
          <w:rFonts w:hint="eastAsia"/>
        </w:rPr>
        <w:t>为了确保我们的研究能够顺利进行，我们制定了以下几个步骤：</w:t>
      </w:r>
    </w:p>
    <w:p w14:paraId="6A3A3138">
      <w:pPr>
        <w:rPr>
          <w:rFonts w:hint="eastAsia"/>
        </w:rPr>
      </w:pPr>
      <w:bookmarkStart w:id="0" w:name="_GoBack"/>
      <w:bookmarkEnd w:id="0"/>
    </w:p>
    <w:p w14:paraId="3C88664F">
      <w:pPr>
        <w:rPr>
          <w:rFonts w:hint="eastAsia"/>
        </w:rPr>
      </w:pPr>
      <w:r>
        <w:rPr>
          <w:rFonts w:hint="eastAsia"/>
        </w:rPr>
        <w:t>初步调研：我们将首先收集与高销量游戏相关的市场数据和文献，了解当前游戏行业的趋势和玩家的需求，为研究奠定基础。</w:t>
      </w:r>
    </w:p>
    <w:p w14:paraId="71F55019">
      <w:pPr>
        <w:rPr>
          <w:rFonts w:hint="eastAsia"/>
        </w:rPr>
      </w:pPr>
    </w:p>
    <w:p w14:paraId="2D1AB6C3">
      <w:pPr>
        <w:rPr>
          <w:rFonts w:hint="eastAsia"/>
        </w:rPr>
      </w:pPr>
      <w:r>
        <w:rPr>
          <w:rFonts w:hint="eastAsia"/>
        </w:rPr>
        <w:t>原型开发：接下来，我们会基于调研结果设计一个游戏原型，验证我们的研究假设。这个原型将包含我们认为能够促进玩家心理健康和社交互动的设计元素。</w:t>
      </w:r>
    </w:p>
    <w:p w14:paraId="7464B1C5">
      <w:pPr>
        <w:rPr>
          <w:rFonts w:hint="eastAsia"/>
        </w:rPr>
      </w:pPr>
    </w:p>
    <w:p w14:paraId="54CB0EAE">
      <w:pPr>
        <w:rPr>
          <w:rFonts w:hint="eastAsia"/>
        </w:rPr>
      </w:pPr>
      <w:r>
        <w:rPr>
          <w:rFonts w:hint="eastAsia"/>
        </w:rPr>
        <w:t>玩家测试：我们计划邀请玩家对游戏原型进行测试，收集他们的反馈，并通过分析这些反馈数据评估游戏设计的有效性。</w:t>
      </w:r>
    </w:p>
    <w:p w14:paraId="20A0B98F">
      <w:pPr>
        <w:rPr>
          <w:rFonts w:hint="eastAsia"/>
        </w:rPr>
      </w:pPr>
    </w:p>
    <w:p w14:paraId="6B3E02C6">
      <w:pPr>
        <w:rPr>
          <w:rFonts w:hint="eastAsia"/>
        </w:rPr>
      </w:pPr>
      <w:r>
        <w:rPr>
          <w:rFonts w:hint="eastAsia"/>
        </w:rPr>
        <w:t>数据分析与优化：最后，我们将通过数据分析识别出设计中的成功因素，并进一步优化游戏设计，确保研究成果具有实际应用价值。</w:t>
      </w:r>
    </w:p>
    <w:p w14:paraId="0F09B41B">
      <w:pPr>
        <w:rPr>
          <w:rFonts w:hint="eastAsia"/>
        </w:rPr>
      </w:pPr>
    </w:p>
    <w:p w14:paraId="61E3865E">
      <w:pPr>
        <w:rPr>
          <w:rFonts w:hint="eastAsia"/>
        </w:rPr>
      </w:pPr>
      <w:r>
        <w:rPr>
          <w:rFonts w:hint="eastAsia"/>
        </w:rPr>
        <w:t>六、预期成果与影响</w:t>
      </w:r>
    </w:p>
    <w:p w14:paraId="0081EC98">
      <w:pPr>
        <w:rPr>
          <w:rFonts w:hint="eastAsia"/>
        </w:rPr>
      </w:pPr>
      <w:r>
        <w:rPr>
          <w:rFonts w:hint="eastAsia"/>
        </w:rPr>
        <w:t>我们预期通过这项研究，不仅能够在学术上取得理论创新，还能够为游戏设计行业提供实用的设计策略。我们希望我们的研究能够为游戏开发者提供新的设计思路，特别是在心理学应用和艺术设计方面。此外，我们的研究成果还能够为其他行业提供借鉴，比如教育、文化传播和公共服务等。</w:t>
      </w:r>
    </w:p>
    <w:p w14:paraId="6CA02440">
      <w:pPr>
        <w:rPr>
          <w:rFonts w:hint="eastAsia"/>
        </w:rPr>
      </w:pPr>
    </w:p>
    <w:p w14:paraId="684A7A2D">
      <w:pPr>
        <w:rPr>
          <w:rFonts w:hint="eastAsia"/>
        </w:rPr>
      </w:pPr>
      <w:r>
        <w:rPr>
          <w:rFonts w:hint="eastAsia"/>
        </w:rPr>
        <w:t>我们相信，通过研究高销量游戏的设计共性，能够推动游戏设计向更加科学化、艺术化和社会化的方向发展。同时，游戏设计中的许多理念也能够应用于公共活动和服务，提升社会效益。</w:t>
      </w:r>
    </w:p>
    <w:p w14:paraId="026C376F">
      <w:pPr>
        <w:rPr>
          <w:rFonts w:hint="eastAsia"/>
        </w:rPr>
      </w:pPr>
    </w:p>
    <w:p w14:paraId="64B9915F">
      <w:pPr>
        <w:rPr>
          <w:rFonts w:hint="eastAsia"/>
        </w:rPr>
      </w:pPr>
      <w:r>
        <w:rPr>
          <w:rFonts w:hint="eastAsia"/>
        </w:rPr>
        <w:t>七、总结与感谢</w:t>
      </w:r>
    </w:p>
    <w:p w14:paraId="32D4E940">
      <w:pPr>
        <w:rPr>
          <w:rFonts w:hint="eastAsia"/>
        </w:rPr>
      </w:pPr>
      <w:r>
        <w:rPr>
          <w:rFonts w:hint="eastAsia"/>
        </w:rPr>
        <w:t>最后，我要特别感谢我的团队成员徐乐天和郭翔宇，他们在背景调查、技术支持和数据分析方面做出了巨大的贡献。没有他们的努力，这次研究不可能顺利进行。同时，我也要感谢我们的导师，感谢他为我们的研究提供的宝贵建议和指导。</w:t>
      </w:r>
    </w:p>
    <w:p w14:paraId="2C47E098">
      <w:pPr>
        <w:rPr>
          <w:rFonts w:hint="eastAsia"/>
        </w:rPr>
      </w:pPr>
    </w:p>
    <w:p w14:paraId="73D9812A">
      <w:pPr>
        <w:rPr>
          <w:rFonts w:hint="eastAsia"/>
        </w:rPr>
      </w:pPr>
      <w:r>
        <w:rPr>
          <w:rFonts w:hint="eastAsia"/>
        </w:rPr>
        <w:t>希望在接下来的答辩中，能够得到各位评审老师的批评和指正，帮助我们进一步完善这项研究。</w:t>
      </w:r>
    </w:p>
    <w:p w14:paraId="786CD871">
      <w:pPr>
        <w:rPr>
          <w:rFonts w:hint="eastAsia"/>
        </w:rPr>
      </w:pPr>
    </w:p>
    <w:p w14:paraId="4B71CEE1">
      <w:r>
        <w:rPr>
          <w:rFonts w:hint="eastAsia"/>
        </w:rPr>
        <w:t>再次感谢各位的聆听！</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A5NzU4NmQ2MzE5MWVkZDAzZGM0NzMzNjU1YzljOWIifQ=="/>
  </w:docVars>
  <w:rsids>
    <w:rsidRoot w:val="00000000"/>
    <w:rsid w:val="375E3810"/>
    <w:rsid w:val="694E6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3257</Words>
  <Characters>3262</Characters>
  <Lines>0</Lines>
  <Paragraphs>0</Paragraphs>
  <TotalTime>27</TotalTime>
  <ScaleCrop>false</ScaleCrop>
  <LinksUpToDate>false</LinksUpToDate>
  <CharactersWithSpaces>3278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2024-09-21T00:52:00Z</dcterms:created>
  <dc:creator>朱拓恺</dc:creator>
  <cp:lastModifiedBy>小猪快跑</cp:lastModifiedBy>
  <dcterms:modified xsi:type="dcterms:W3CDTF">2024-09-21T01:28:24Z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EDDA150F73134B2298A73C6AC0F54B4D_12</vt:lpwstr>
  </property>
</Properties>
</file>