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EOE Development Guide v1.0</w:t>
      </w:r>
    </w:p>
    <w:p>
      <w:r>
        <w:t>Implement the project in milestones.</w:t>
      </w:r>
    </w:p>
    <w:p>
      <w:pPr>
        <w:pStyle w:val="Heading2"/>
      </w:pPr>
      <w:r>
        <w:t>M1</w:t>
      </w:r>
    </w:p>
    <w:p>
      <w:r>
        <w:t>Next.js + PWA + Chat UI + Provider abstraction + IndexedDB.</w:t>
      </w:r>
    </w:p>
    <w:p>
      <w:pPr>
        <w:pStyle w:val="Heading2"/>
      </w:pPr>
      <w:r>
        <w:t>M2</w:t>
      </w:r>
    </w:p>
    <w:p>
      <w:r>
        <w:t>English Overlay Engine, Scheduler, Phrase Registry, Structured Output.</w:t>
      </w:r>
    </w:p>
    <w:p>
      <w:pPr>
        <w:pStyle w:val="Heading2"/>
      </w:pPr>
      <w:r>
        <w:t>M3</w:t>
      </w:r>
    </w:p>
    <w:p>
      <w:r>
        <w:t>Adaptive Progression, Validator, Telemetry, Vocabulary Assistance.</w:t>
      </w:r>
    </w:p>
    <w:p>
      <w:pPr>
        <w:pStyle w:val="Heading2"/>
      </w:pPr>
      <w:r>
        <w:t>M4</w:t>
      </w:r>
    </w:p>
    <w:p>
      <w:r>
        <w:t>Provider benchmarking, deployment, optimization.</w:t>
      </w:r>
    </w:p>
    <w:p>
      <w:pPr>
        <w:pStyle w:val="Heading2"/>
      </w:pPr>
      <w:r>
        <w:t>Definition of Done</w:t>
      </w:r>
    </w:p>
    <w:p>
      <w:r>
        <w:t>Natural chat remains primary; English progression is gradual; providers are replaceable; tests pass; PWA installable.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