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T125</w:t>
      </w:r>
    </w:p>
    <w:p>
      <w:r>
        <w:t>推定名称：5. 業主安全審核(PASS及CPR等)發現嚴重不符合點或扣分。</w:t>
      </w:r>
    </w:p>
    <w:p>
      <w:r>
        <w:t>制度上下文：3. 公司安環部發出警告信、紅黃牌或地盤安全管理停工整改命令； &gt; 4. 安全審核發現嚴重不符合點； &gt; 5. 業主安全審核(PASS及CPR等)發現嚴重不符合點或扣分。</w:t>
      </w:r>
    </w:p>
    <w:p>
      <w:r>
        <w:t>来源：安全管理辦法彙編20241025（無修訂版）.docx</w:t>
      </w:r>
    </w:p>
    <w:p>
      <w:r>
        <w:t>表格序号：125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21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 w14:paraId="7FBAC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4" w:type="dxa"/>
            <w:shd w:val="clear" w:color="auto" w:fill="auto"/>
          </w:tcPr>
          <w:p w14:paraId="56B70110">
            <w:pPr>
              <w:autoSpaceDE w:val="0"/>
              <w:autoSpaceDN w:val="0"/>
              <w:adjustRightInd w:val="0"/>
              <w:spacing w:before="120"/>
              <w:ind w:firstLine="482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5B0B78D">
            <w:pPr>
              <w:autoSpaceDE w:val="0"/>
              <w:autoSpaceDN w:val="0"/>
              <w:adjustRightInd w:val="0"/>
              <w:spacing w:before="120"/>
              <w:ind w:firstLine="482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77E75EA">
            <w:pPr>
              <w:autoSpaceDE w:val="0"/>
              <w:autoSpaceDN w:val="0"/>
              <w:adjustRightInd w:val="0"/>
              <w:spacing w:before="120"/>
              <w:ind w:firstLine="482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97E55BE">
            <w:pPr>
              <w:autoSpaceDE w:val="0"/>
              <w:autoSpaceDN w:val="0"/>
              <w:adjustRightInd w:val="0"/>
              <w:spacing w:before="120"/>
              <w:ind w:firstLine="482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EAC3BA8">
            <w:pPr>
              <w:autoSpaceDE w:val="0"/>
              <w:autoSpaceDN w:val="0"/>
              <w:adjustRightInd w:val="0"/>
              <w:spacing w:before="120"/>
              <w:ind w:firstLine="482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0796981">
            <w:pPr>
              <w:autoSpaceDE w:val="0"/>
              <w:autoSpaceDN w:val="0"/>
              <w:adjustRightInd w:val="0"/>
              <w:spacing w:before="120"/>
              <w:ind w:firstLine="482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CD17305">
            <w:pPr>
              <w:autoSpaceDE w:val="0"/>
              <w:autoSpaceDN w:val="0"/>
              <w:adjustRightInd w:val="0"/>
              <w:spacing w:before="120"/>
              <w:ind w:firstLine="482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A367C15">
            <w:pPr>
              <w:autoSpaceDE w:val="0"/>
              <w:autoSpaceDN w:val="0"/>
              <w:adjustRightInd w:val="0"/>
              <w:spacing w:before="120"/>
              <w:ind w:firstLine="482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742EF71">
            <w:pPr>
              <w:autoSpaceDE w:val="0"/>
              <w:autoSpaceDN w:val="0"/>
              <w:adjustRightInd w:val="0"/>
              <w:spacing w:before="120"/>
              <w:ind w:firstLine="482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DE8BCA3">
            <w:pPr>
              <w:autoSpaceDE w:val="0"/>
              <w:autoSpaceDN w:val="0"/>
              <w:adjustRightInd w:val="0"/>
              <w:spacing w:before="120"/>
              <w:ind w:firstLine="482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49972FC">
            <w:pPr>
              <w:autoSpaceDE w:val="0"/>
              <w:autoSpaceDN w:val="0"/>
              <w:adjustRightInd w:val="0"/>
              <w:spacing w:before="120"/>
              <w:ind w:firstLine="480"/>
              <w:rPr>
                <w:rFonts w:ascii="Times New Roman" w:hAnsi="Times New Roman" w:eastAsia="新細明體"/>
                <w:b/>
                <w:sz w:val="24"/>
                <w:szCs w:val="24"/>
              </w:rPr>
            </w:pPr>
          </w:p>
          <w:p w14:paraId="7DDD091B">
            <w:pPr>
              <w:autoSpaceDE w:val="0"/>
              <w:autoSpaceDN w:val="0"/>
              <w:adjustRightInd w:val="0"/>
              <w:spacing w:before="120"/>
              <w:ind w:firstLine="482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3B34FAA">
            <w:pPr>
              <w:autoSpaceDE w:val="0"/>
              <w:autoSpaceDN w:val="0"/>
              <w:adjustRightInd w:val="0"/>
              <w:spacing w:before="120"/>
              <w:ind w:firstLine="482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103F42A">
            <w:pPr>
              <w:autoSpaceDE w:val="0"/>
              <w:autoSpaceDN w:val="0"/>
              <w:adjustRightInd w:val="0"/>
              <w:spacing w:before="120"/>
              <w:ind w:firstLine="482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